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1ECD" w14:textId="15EE5B76" w:rsidR="000356EE" w:rsidRPr="000356EE" w:rsidRDefault="000356EE" w:rsidP="000356E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Hlk118024389"/>
      <w:r w:rsidRPr="0097568C">
        <w:rPr>
          <w:rFonts w:ascii="Times New Roman" w:eastAsia="Times New Roman" w:hAnsi="Times New Roman" w:cs="Times New Roman"/>
          <w:sz w:val="36"/>
          <w:szCs w:val="36"/>
          <w:lang w:eastAsia="ru-RU"/>
        </w:rPr>
        <w:t>Имидж банковского сотрудника</w:t>
      </w:r>
      <w:bookmarkEnd w:id="0"/>
      <w:r w:rsidRPr="000356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97568C" w:rsidRPr="00975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Соблюдение стандартов.</w:t>
      </w:r>
    </w:p>
    <w:p w14:paraId="5AC28952" w14:textId="52BC5745" w:rsidR="000356EE" w:rsidRPr="000356EE" w:rsidRDefault="000356EE" w:rsidP="00035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Автор: </w:t>
      </w:r>
      <w:r w:rsidRPr="0097568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Скок Елизавета Анатольевна</w:t>
      </w:r>
    </w:p>
    <w:p w14:paraId="741AE960" w14:textId="2F84157C" w:rsidR="000356EE" w:rsidRPr="000356EE" w:rsidRDefault="000356EE" w:rsidP="00035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6E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Организация: ГБПОУ СО «Т</w:t>
      </w:r>
      <w:r w:rsidRPr="0097568C">
        <w:rPr>
          <w:rFonts w:ascii="Times New Roman" w:eastAsia="Times New Roman" w:hAnsi="Times New Roman" w:cs="Times New Roman"/>
          <w:sz w:val="21"/>
          <w:szCs w:val="21"/>
          <w:lang w:eastAsia="ru-RU"/>
        </w:rPr>
        <w:t>ольяттинский политехнический колледж</w:t>
      </w:r>
      <w:r w:rsidRPr="000356EE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4777F8DE" w14:textId="77777777" w:rsidR="000356EE" w:rsidRPr="000356EE" w:rsidRDefault="000356EE" w:rsidP="00035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6E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Населенный пункт: Самарская область, г. Тольятти</w:t>
      </w:r>
    </w:p>
    <w:p w14:paraId="6F882B1E" w14:textId="77777777" w:rsidR="000356EE" w:rsidRPr="000356EE" w:rsidRDefault="000356EE" w:rsidP="00035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56E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Технологическая карта урока</w:t>
      </w:r>
    </w:p>
    <w:p w14:paraId="55EB1183" w14:textId="77777777" w:rsidR="000356EE" w:rsidRPr="000356EE" w:rsidRDefault="000356EE" w:rsidP="000356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56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8001"/>
      </w:tblGrid>
      <w:tr w:rsidR="000356EE" w:rsidRPr="000356EE" w14:paraId="7EE8E9EE" w14:textId="77777777" w:rsidTr="001924A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BB2EB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учебной дисциплины, МДК, УП, ПП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BC386" w14:textId="69CC0BC5" w:rsidR="000356EE" w:rsidRPr="000356EE" w:rsidRDefault="001924A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03</w:t>
            </w:r>
            <w:r w:rsidR="000356EE"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.01 </w:t>
            </w:r>
            <w:r w:rsidRPr="0019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должности служащего 20002 Агент банка</w:t>
            </w:r>
          </w:p>
        </w:tc>
      </w:tr>
      <w:tr w:rsidR="000356EE" w:rsidRPr="000356EE" w14:paraId="64D18B80" w14:textId="77777777" w:rsidTr="001924A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35236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5BA1C" w14:textId="2ECFA671" w:rsidR="000356EE" w:rsidRPr="000356EE" w:rsidRDefault="001924A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Бд</w:t>
            </w:r>
            <w:r w:rsidR="000356EE"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</w:t>
            </w:r>
          </w:p>
        </w:tc>
      </w:tr>
      <w:tr w:rsidR="000356EE" w:rsidRPr="000356EE" w14:paraId="438F4793" w14:textId="77777777" w:rsidTr="001924A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1AAB4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EA93C" w14:textId="75F7FBA4" w:rsidR="000356EE" w:rsidRPr="000356EE" w:rsidRDefault="001924AE" w:rsidP="001924AE">
            <w:pPr>
              <w:spacing w:after="15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Скок Елизавета Анатольевна</w:t>
            </w:r>
          </w:p>
        </w:tc>
      </w:tr>
      <w:tr w:rsidR="000356EE" w:rsidRPr="000356EE" w14:paraId="0F378064" w14:textId="77777777" w:rsidTr="001924A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9B801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учебного занятия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4E3E3" w14:textId="3A67C4C8" w:rsidR="000356EE" w:rsidRPr="000356EE" w:rsidRDefault="00A84A34" w:rsidP="001924AE">
            <w:pPr>
              <w:spacing w:after="150" w:line="240" w:lineRule="auto"/>
              <w:ind w:right="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Имидж банковского сотрудника. Соблюдение стандартов</w:t>
            </w:r>
          </w:p>
        </w:tc>
      </w:tr>
      <w:tr w:rsidR="000356EE" w:rsidRPr="000356EE" w14:paraId="1925CE80" w14:textId="77777777" w:rsidTr="001924A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538CB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учебного занятия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0B3FC" w14:textId="2DE494D7" w:rsidR="000356EE" w:rsidRPr="000356EE" w:rsidRDefault="001924A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у</w:t>
            </w:r>
            <w:r w:rsidR="000356EE"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рок изучения нового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практическим применением</w:t>
            </w:r>
          </w:p>
        </w:tc>
      </w:tr>
      <w:tr w:rsidR="000356EE" w:rsidRPr="000356EE" w14:paraId="09BE4562" w14:textId="77777777" w:rsidTr="001924A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FB307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учебного занятия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40C08" w14:textId="521C7E96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Урок-презентация с применением мультимедийных средств</w:t>
            </w:r>
            <w:r w:rsidR="0019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игровой формы</w:t>
            </w:r>
          </w:p>
        </w:tc>
      </w:tr>
      <w:tr w:rsidR="000356EE" w:rsidRPr="000356EE" w14:paraId="7D739F9F" w14:textId="77777777" w:rsidTr="001924A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87619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18024426"/>
            <w:r w:rsidRPr="0003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учебного занятия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79173" w14:textId="56064366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Сформировать представление об </w:t>
            </w:r>
            <w:r w:rsidR="00192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имидже банковского сотрудника: о стиле и значении имиджа</w:t>
            </w:r>
          </w:p>
        </w:tc>
      </w:tr>
      <w:bookmarkEnd w:id="1"/>
      <w:tr w:rsidR="000356EE" w:rsidRPr="000356EE" w14:paraId="68C14C68" w14:textId="77777777" w:rsidTr="001924AE"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F9577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 учебного занятия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5D610" w14:textId="77777777" w:rsidR="000356EE" w:rsidRPr="000356EE" w:rsidRDefault="000356EE" w:rsidP="00A72DF2">
            <w:pPr>
              <w:spacing w:after="15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обучающие</w:t>
            </w:r>
          </w:p>
          <w:p w14:paraId="058209DE" w14:textId="085FB562" w:rsidR="000356EE" w:rsidRPr="000356EE" w:rsidRDefault="000356EE" w:rsidP="00A72DF2">
            <w:pPr>
              <w:spacing w:before="100" w:beforeAutospacing="1" w:after="100" w:afterAutospacing="1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знаний в области </w:t>
            </w:r>
            <w:r w:rsidR="00A72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психологических особенностей имиджа сотрудника банка</w:t>
            </w:r>
          </w:p>
        </w:tc>
      </w:tr>
      <w:tr w:rsidR="000356EE" w:rsidRPr="000356EE" w14:paraId="1E625C8C" w14:textId="77777777" w:rsidTr="001924AE">
        <w:tc>
          <w:tcPr>
            <w:tcW w:w="1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9D2BEA" w14:textId="77777777" w:rsidR="000356EE" w:rsidRPr="000356EE" w:rsidRDefault="000356EE" w:rsidP="0003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8CB1" w14:textId="77777777" w:rsidR="000356EE" w:rsidRPr="000356EE" w:rsidRDefault="000356EE" w:rsidP="00A72DF2">
            <w:pPr>
              <w:spacing w:after="15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развивающие</w:t>
            </w:r>
          </w:p>
          <w:p w14:paraId="5BE45697" w14:textId="77777777" w:rsidR="000356EE" w:rsidRPr="000356EE" w:rsidRDefault="000356EE" w:rsidP="00A72D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профессионально-ориентированного мышления, наблюдательности, внимания, умения анализировать полученную информацию;</w:t>
            </w:r>
          </w:p>
          <w:p w14:paraId="61DAB519" w14:textId="77777777" w:rsidR="000356EE" w:rsidRPr="000356EE" w:rsidRDefault="000356EE" w:rsidP="00A72D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умения анализировать свою деятельность.</w:t>
            </w:r>
          </w:p>
        </w:tc>
      </w:tr>
      <w:tr w:rsidR="000356EE" w:rsidRPr="000356EE" w14:paraId="28D5AA37" w14:textId="77777777" w:rsidTr="001924AE">
        <w:tc>
          <w:tcPr>
            <w:tcW w:w="1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851FE1" w14:textId="77777777" w:rsidR="000356EE" w:rsidRPr="000356EE" w:rsidRDefault="000356EE" w:rsidP="0003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4DD59" w14:textId="77777777" w:rsidR="000356EE" w:rsidRPr="000356EE" w:rsidRDefault="000356EE" w:rsidP="00A72DF2">
            <w:pPr>
              <w:spacing w:after="15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воспитательные</w:t>
            </w:r>
          </w:p>
          <w:p w14:paraId="654C544E" w14:textId="77777777" w:rsidR="000356EE" w:rsidRPr="000356EE" w:rsidRDefault="000356EE" w:rsidP="00A72D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ответственности, дисциплинированности, аккуратности и любви к выбранной профессии;</w:t>
            </w:r>
          </w:p>
          <w:p w14:paraId="3C4B1E49" w14:textId="3F56F5FE" w:rsidR="000356EE" w:rsidRPr="000356EE" w:rsidRDefault="000356EE" w:rsidP="00A72D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положительного отношения к знаниям</w:t>
            </w:r>
            <w:r w:rsidR="00CA7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356EE" w:rsidRPr="000356EE" w14:paraId="2AB9518D" w14:textId="77777777" w:rsidTr="001924AE"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FD5B3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Образовательные результаты учебного занятия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60613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Метапредметные результаты освоения / Общие компетенции</w:t>
            </w:r>
          </w:p>
          <w:p w14:paraId="3183DCC5" w14:textId="68385F8E" w:rsidR="000356EE" w:rsidRPr="000356EE" w:rsidRDefault="000356EE" w:rsidP="000356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 w:rsidR="00CA7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A7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</w:t>
            </w:r>
            <w:r w:rsidR="00CA7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(см. Приложение 1.)</w:t>
            </w:r>
          </w:p>
        </w:tc>
      </w:tr>
      <w:tr w:rsidR="000356EE" w:rsidRPr="000356EE" w14:paraId="03DEA543" w14:textId="77777777" w:rsidTr="001924AE">
        <w:tc>
          <w:tcPr>
            <w:tcW w:w="1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A5BDA" w14:textId="77777777" w:rsidR="000356EE" w:rsidRPr="000356EE" w:rsidRDefault="000356EE" w:rsidP="0003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27490" w14:textId="7E38AEC1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Предметные результаты освоения / Профессиональные компетенции </w:t>
            </w:r>
          </w:p>
        </w:tc>
      </w:tr>
      <w:tr w:rsidR="000356EE" w:rsidRPr="000356EE" w14:paraId="63B3E749" w14:textId="77777777" w:rsidTr="001924AE">
        <w:tc>
          <w:tcPr>
            <w:tcW w:w="1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6B2DD" w14:textId="77777777" w:rsidR="000356EE" w:rsidRPr="000356EE" w:rsidRDefault="000356EE" w:rsidP="0003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C52DD" w14:textId="49347128" w:rsidR="000356EE" w:rsidRPr="000356EE" w:rsidRDefault="000356EE" w:rsidP="00CA7C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1.1. - 1.</w:t>
            </w:r>
            <w:r w:rsidR="00CA7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r w:rsidR="00CA7C04"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(см. Приложение 1.)</w:t>
            </w:r>
          </w:p>
        </w:tc>
      </w:tr>
      <w:tr w:rsidR="000356EE" w:rsidRPr="000356EE" w14:paraId="4D568150" w14:textId="77777777" w:rsidTr="001924AE">
        <w:tc>
          <w:tcPr>
            <w:tcW w:w="1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BCD73B" w14:textId="77777777" w:rsidR="000356EE" w:rsidRPr="000356EE" w:rsidRDefault="000356EE" w:rsidP="0003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9A1A3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Оцениваемые образовательные результаты</w:t>
            </w:r>
          </w:p>
          <w:tbl>
            <w:tblPr>
              <w:tblW w:w="889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1"/>
              <w:gridCol w:w="1594"/>
            </w:tblGrid>
            <w:tr w:rsidR="000356EE" w:rsidRPr="000356EE" w14:paraId="0BDB8578" w14:textId="77777777" w:rsidTr="001924AE">
              <w:tc>
                <w:tcPr>
                  <w:tcW w:w="5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DAD4B1" w14:textId="77777777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Образовательный результат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1E4220" w14:textId="77777777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Уровень освоения</w:t>
                  </w:r>
                </w:p>
              </w:tc>
            </w:tr>
            <w:tr w:rsidR="000356EE" w:rsidRPr="000356EE" w14:paraId="242175AE" w14:textId="77777777" w:rsidTr="001924AE">
              <w:tc>
                <w:tcPr>
                  <w:tcW w:w="5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9BF6C6" w14:textId="77777777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Знания</w:t>
                  </w:r>
                </w:p>
                <w:p w14:paraId="1D571440" w14:textId="06C35AB1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E943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что такое имидж</w:t>
                  </w: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;</w:t>
                  </w:r>
                </w:p>
                <w:p w14:paraId="30B09AB7" w14:textId="1E0E00C2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E943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стиль банка</w:t>
                  </w: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;</w:t>
                  </w:r>
                </w:p>
                <w:p w14:paraId="022C328E" w14:textId="695BC62D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- </w:t>
                  </w:r>
                  <w:r w:rsidR="00E943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формирование имиджа банка.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9C1D6B" w14:textId="77777777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0356EE" w:rsidRPr="000356EE" w14:paraId="64F8C0BE" w14:textId="77777777" w:rsidTr="001924AE">
              <w:tc>
                <w:tcPr>
                  <w:tcW w:w="5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AC5CAB" w14:textId="77777777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Умения</w:t>
                  </w:r>
                </w:p>
                <w:p w14:paraId="196BD867" w14:textId="424E44E8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E943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исправлять плохой имидж в глазах клиента</w:t>
                  </w: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;</w:t>
                  </w:r>
                </w:p>
                <w:p w14:paraId="59599772" w14:textId="51F9342B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E943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соблюдать деловой этикет при общении с клиентом</w:t>
                  </w: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;</w:t>
                  </w:r>
                </w:p>
                <w:p w14:paraId="5D13DAD0" w14:textId="5CE5A101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применять </w:t>
                  </w:r>
                  <w:r w:rsidR="00E943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профессиональные компетенции</w:t>
                  </w: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BE34B4" w14:textId="77777777" w:rsidR="000356EE" w:rsidRPr="000356EE" w:rsidRDefault="000356EE" w:rsidP="000356E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6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14:paraId="360733AF" w14:textId="600EC666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EE" w:rsidRPr="000356EE" w14:paraId="302C136D" w14:textId="77777777" w:rsidTr="001924A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BB182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Используемые педагогические технологии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57ABA" w14:textId="77777777" w:rsidR="000356EE" w:rsidRPr="000356EE" w:rsidRDefault="000356EE" w:rsidP="000356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технологии развивающего образования;</w:t>
            </w:r>
          </w:p>
          <w:p w14:paraId="6E021BBE" w14:textId="77777777" w:rsidR="000356EE" w:rsidRPr="000356EE" w:rsidRDefault="000356EE" w:rsidP="000356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электронное обучение;</w:t>
            </w:r>
          </w:p>
          <w:p w14:paraId="61EF30B2" w14:textId="77777777" w:rsidR="000356EE" w:rsidRPr="000356EE" w:rsidRDefault="000356EE" w:rsidP="000356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дистанционные образовательные технологии</w:t>
            </w:r>
          </w:p>
        </w:tc>
      </w:tr>
      <w:tr w:rsidR="000356EE" w:rsidRPr="000356EE" w14:paraId="4B8B3172" w14:textId="77777777" w:rsidTr="001924A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2129E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используемых на занятии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1C263" w14:textId="4C8D7C8B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электронная презентация «</w:t>
            </w:r>
            <w:r w:rsidR="00975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Имидж банковского сотрудника. Соблюдение стандартов</w:t>
            </w: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»;</w:t>
            </w:r>
          </w:p>
        </w:tc>
      </w:tr>
      <w:tr w:rsidR="000356EE" w:rsidRPr="000356EE" w14:paraId="08AEECFE" w14:textId="77777777" w:rsidTr="001924A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4C851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Образовательные ресурсы Интернет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79940" w14:textId="0340E531" w:rsidR="000356EE" w:rsidRPr="000356EE" w:rsidRDefault="0097568C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www/banki</w:t>
            </w:r>
            <w:r w:rsidR="000356EE"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.ru</w:t>
            </w:r>
          </w:p>
        </w:tc>
      </w:tr>
      <w:tr w:rsidR="000356EE" w:rsidRPr="000356EE" w14:paraId="0EC3BE90" w14:textId="77777777" w:rsidTr="001924AE">
        <w:tc>
          <w:tcPr>
            <w:tcW w:w="9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67D5A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Перечень используемых наглядных пособий, технических средств, методических указаний, дидактических материалов:</w:t>
            </w:r>
          </w:p>
        </w:tc>
      </w:tr>
      <w:tr w:rsidR="000356EE" w:rsidRPr="000356EE" w14:paraId="2CADEEA4" w14:textId="77777777" w:rsidTr="008468C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25E20" w14:textId="77777777" w:rsidR="000356EE" w:rsidRPr="000356EE" w:rsidRDefault="000356EE" w:rsidP="008468CE">
            <w:pPr>
              <w:spacing w:after="15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Раздаточный материал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961BF" w14:textId="77777777" w:rsid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«</w:t>
            </w:r>
            <w:bookmarkStart w:id="2" w:name="_Hlk118034806"/>
            <w:r w:rsidR="00846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Имидж банковского сотрудника. Соблюдение стандартов</w:t>
            </w:r>
            <w:bookmarkEnd w:id="2"/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14:paraId="6C91B3DC" w14:textId="119F65B2" w:rsidR="0097568C" w:rsidRPr="000356EE" w:rsidRDefault="0097568C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Стандарты телефонного общения (Приложение 2)</w:t>
            </w:r>
          </w:p>
        </w:tc>
      </w:tr>
      <w:tr w:rsidR="000356EE" w:rsidRPr="000356EE" w14:paraId="611AB2D8" w14:textId="77777777" w:rsidTr="008468C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8DCD3" w14:textId="77777777" w:rsidR="000356EE" w:rsidRPr="000356EE" w:rsidRDefault="000356EE" w:rsidP="008468CE">
            <w:pPr>
              <w:spacing w:after="15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Технические средства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C5CED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компьютер с установленным лицензионным программным обеспечением;</w:t>
            </w:r>
          </w:p>
          <w:p w14:paraId="04F5B483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web-камера, микрофон, наушники.</w:t>
            </w:r>
          </w:p>
        </w:tc>
      </w:tr>
      <w:tr w:rsidR="000356EE" w:rsidRPr="000356EE" w14:paraId="162E07FB" w14:textId="77777777" w:rsidTr="008468CE"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BFD95" w14:textId="61B156AE" w:rsidR="000356EE" w:rsidRPr="008468CE" w:rsidRDefault="008468CE" w:rsidP="008468CE">
            <w:pPr>
              <w:pStyle w:val="a6"/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0356EE" w:rsidRPr="0084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</w:t>
            </w:r>
            <w:r w:rsidRPr="0084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56EE" w:rsidRPr="00846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литературы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0ADFC" w14:textId="2F07F69B" w:rsidR="008468CE" w:rsidRPr="008468CE" w:rsidRDefault="008468CE" w:rsidP="008468CE">
            <w:pPr>
              <w:pStyle w:val="a6"/>
              <w:numPr>
                <w:ilvl w:val="0"/>
                <w:numId w:val="17"/>
              </w:numPr>
              <w:ind w:lef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8468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Алехина Имидж и этикет делового человека / Алехина, Ия. - М.: Дело, </w:t>
            </w:r>
            <w:r w:rsidRPr="008468C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2019</w:t>
            </w:r>
            <w:r w:rsidRPr="008468C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8468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- 112 c.</w:t>
            </w:r>
          </w:p>
          <w:p w14:paraId="772E59C0" w14:textId="77777777" w:rsidR="008468CE" w:rsidRPr="008468CE" w:rsidRDefault="008468CE" w:rsidP="008468CE">
            <w:pPr>
              <w:pStyle w:val="a6"/>
              <w:numPr>
                <w:ilvl w:val="0"/>
                <w:numId w:val="17"/>
              </w:numPr>
              <w:ind w:lef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8468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Браун Имидж - путь к успеху. Практическое пособие для мужчин и женщин / Браун. - М.: СПб: Питер, </w:t>
            </w:r>
            <w:r w:rsidRPr="008468C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2018</w:t>
            </w:r>
            <w:r w:rsidRPr="008468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- 288 c.</w:t>
            </w:r>
          </w:p>
          <w:p w14:paraId="1209BD30" w14:textId="79F00FF8" w:rsidR="008468CE" w:rsidRPr="008468CE" w:rsidRDefault="008468CE" w:rsidP="008468CE">
            <w:pPr>
              <w:pStyle w:val="a6"/>
              <w:numPr>
                <w:ilvl w:val="0"/>
                <w:numId w:val="17"/>
              </w:numPr>
              <w:ind w:lef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8468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Лобанова, Т.Н. Банки: организация и персонал. Современная концепция управления. Специализированный обучающий кейс-курс / Т.Н. Лобанова. - М.: БДЦ-пресс, </w:t>
            </w:r>
            <w:r w:rsidRPr="008468C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2019</w:t>
            </w:r>
            <w:r w:rsidRPr="008468C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8468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- 108 c.</w:t>
            </w:r>
          </w:p>
          <w:p w14:paraId="046AF462" w14:textId="0288450F" w:rsidR="000356EE" w:rsidRPr="008468CE" w:rsidRDefault="008468CE" w:rsidP="008468CE">
            <w:pPr>
              <w:pStyle w:val="a6"/>
              <w:numPr>
                <w:ilvl w:val="0"/>
                <w:numId w:val="17"/>
              </w:numPr>
              <w:ind w:lef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8468CE">
              <w:rPr>
                <w:rFonts w:ascii="Times New Roman" w:hAnsi="Times New Roman" w:cs="Times New Roman"/>
                <w:sz w:val="18"/>
                <w:szCs w:val="18"/>
              </w:rPr>
              <w:t>Бадоева К.А. Влияние корпоративной социальной ответственности на имидж предприятия / А.К. Бадоева // Аллея науки. 2018. Т. 1. № 10 (26). С. 397-402.</w:t>
            </w:r>
          </w:p>
        </w:tc>
      </w:tr>
    </w:tbl>
    <w:p w14:paraId="7EF4DA62" w14:textId="77777777" w:rsidR="000356EE" w:rsidRPr="000356EE" w:rsidRDefault="000356EE" w:rsidP="000356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56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26AD645" w14:textId="77777777" w:rsidR="000356EE" w:rsidRPr="000356EE" w:rsidRDefault="000356EE" w:rsidP="000356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56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ЭТАПЫ УЧЕБНОГО ЗАНЯТИЯ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7269"/>
        <w:gridCol w:w="1717"/>
      </w:tblGrid>
      <w:tr w:rsidR="000356EE" w:rsidRPr="000356EE" w14:paraId="2942E07F" w14:textId="77777777" w:rsidTr="00E24F16">
        <w:trPr>
          <w:tblHeader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E1A53" w14:textId="3EE16B2E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0356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4BF49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Наименование этапа занятия, вида деятельности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B4B42" w14:textId="77777777" w:rsidR="000356EE" w:rsidRPr="000356EE" w:rsidRDefault="000356EE" w:rsidP="00E24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Планируемое время</w:t>
            </w:r>
          </w:p>
        </w:tc>
      </w:tr>
      <w:tr w:rsidR="000356EE" w:rsidRPr="000356EE" w14:paraId="14DECAD9" w14:textId="77777777" w:rsidTr="00E24F16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B207D" w14:textId="77777777" w:rsidR="000356EE" w:rsidRPr="000356EE" w:rsidRDefault="000356EE" w:rsidP="000356E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9FF4E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40709" w14:textId="77777777" w:rsidR="000356EE" w:rsidRPr="000356EE" w:rsidRDefault="000356EE" w:rsidP="00E24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мин</w:t>
            </w:r>
          </w:p>
        </w:tc>
      </w:tr>
      <w:tr w:rsidR="000356EE" w:rsidRPr="000356EE" w14:paraId="20F9CC4A" w14:textId="77777777" w:rsidTr="00E24F16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8B3DC" w14:textId="77777777" w:rsidR="000356EE" w:rsidRPr="000356EE" w:rsidRDefault="000356EE" w:rsidP="000356E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8CE45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опорных знаний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E149D" w14:textId="77777777" w:rsidR="000356EE" w:rsidRPr="000356EE" w:rsidRDefault="000356EE" w:rsidP="00E24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</w:t>
            </w:r>
          </w:p>
        </w:tc>
      </w:tr>
      <w:tr w:rsidR="000356EE" w:rsidRPr="000356EE" w14:paraId="2B40DDDF" w14:textId="77777777" w:rsidTr="00E24F16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EF319" w14:textId="77777777" w:rsidR="000356EE" w:rsidRPr="000356EE" w:rsidRDefault="000356EE" w:rsidP="000356E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0D31D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этап. Проблемное изложение материала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FA886" w14:textId="6497D509" w:rsidR="000356EE" w:rsidRPr="000356EE" w:rsidRDefault="0021387A" w:rsidP="00E24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356EE"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мин</w:t>
            </w:r>
          </w:p>
        </w:tc>
      </w:tr>
      <w:tr w:rsidR="000356EE" w:rsidRPr="000356EE" w14:paraId="133472D1" w14:textId="77777777" w:rsidTr="00E24F16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C76EC" w14:textId="77777777" w:rsidR="000356EE" w:rsidRPr="000356EE" w:rsidRDefault="000356EE" w:rsidP="000356E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B1D72" w14:textId="49CA4E5B" w:rsidR="000356EE" w:rsidRPr="000356EE" w:rsidRDefault="0021387A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закрепление</w:t>
            </w:r>
            <w:r w:rsidR="000356EE"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знаний обучающихся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игровой форме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54C7F" w14:textId="0DE31291" w:rsidR="000356EE" w:rsidRPr="000356EE" w:rsidRDefault="0021387A" w:rsidP="00E24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356EE"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мин</w:t>
            </w:r>
          </w:p>
        </w:tc>
      </w:tr>
      <w:tr w:rsidR="000356EE" w:rsidRPr="000356EE" w14:paraId="3D8163D2" w14:textId="77777777" w:rsidTr="00E24F16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564C3" w14:textId="77777777" w:rsidR="000356EE" w:rsidRPr="000356EE" w:rsidRDefault="000356EE" w:rsidP="000356E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76674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25345" w14:textId="77777777" w:rsidR="000356EE" w:rsidRPr="000356EE" w:rsidRDefault="000356EE" w:rsidP="00E24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мин</w:t>
            </w:r>
          </w:p>
        </w:tc>
      </w:tr>
      <w:tr w:rsidR="000356EE" w:rsidRPr="000356EE" w14:paraId="30312EC7" w14:textId="77777777" w:rsidTr="00E24F16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F3C64" w14:textId="77777777" w:rsidR="000356EE" w:rsidRPr="000356EE" w:rsidRDefault="000356EE" w:rsidP="000356E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C9EA5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F035E" w14:textId="77777777" w:rsidR="000356EE" w:rsidRPr="000356EE" w:rsidRDefault="000356EE" w:rsidP="00E24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мин</w:t>
            </w:r>
          </w:p>
        </w:tc>
      </w:tr>
      <w:tr w:rsidR="000356EE" w:rsidRPr="000356EE" w14:paraId="0E822798" w14:textId="77777777" w:rsidTr="00E24F16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C450F" w14:textId="77777777" w:rsidR="000356EE" w:rsidRPr="000356EE" w:rsidRDefault="000356EE" w:rsidP="000356E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23634" w14:textId="77777777" w:rsidR="000356EE" w:rsidRPr="000356EE" w:rsidRDefault="000356EE" w:rsidP="000356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Поведение итогов занятия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635FD" w14:textId="77777777" w:rsidR="000356EE" w:rsidRPr="000356EE" w:rsidRDefault="000356EE" w:rsidP="00E24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мин</w:t>
            </w:r>
          </w:p>
        </w:tc>
      </w:tr>
    </w:tbl>
    <w:p w14:paraId="3235AF49" w14:textId="42392437" w:rsidR="000356EE" w:rsidRDefault="000356EE" w:rsidP="000356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56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52F26A7" w14:textId="1CEA91E3" w:rsidR="0021387A" w:rsidRDefault="0021387A" w:rsidP="000356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21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32B0" w14:textId="77777777" w:rsidR="004F38E4" w:rsidRDefault="004F38E4" w:rsidP="0021387A">
      <w:pPr>
        <w:spacing w:after="0" w:line="240" w:lineRule="auto"/>
      </w:pPr>
      <w:r>
        <w:separator/>
      </w:r>
    </w:p>
  </w:endnote>
  <w:endnote w:type="continuationSeparator" w:id="0">
    <w:p w14:paraId="020F70C2" w14:textId="77777777" w:rsidR="004F38E4" w:rsidRDefault="004F38E4" w:rsidP="0021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9CF2" w14:textId="77777777" w:rsidR="004F38E4" w:rsidRDefault="004F38E4" w:rsidP="0021387A">
      <w:pPr>
        <w:spacing w:after="0" w:line="240" w:lineRule="auto"/>
      </w:pPr>
      <w:r>
        <w:separator/>
      </w:r>
    </w:p>
  </w:footnote>
  <w:footnote w:type="continuationSeparator" w:id="0">
    <w:p w14:paraId="04D78279" w14:textId="77777777" w:rsidR="004F38E4" w:rsidRDefault="004F38E4" w:rsidP="0021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50E"/>
    <w:multiLevelType w:val="multilevel"/>
    <w:tmpl w:val="2D46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1240"/>
    <w:multiLevelType w:val="multilevel"/>
    <w:tmpl w:val="C0A05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277F7"/>
    <w:multiLevelType w:val="multilevel"/>
    <w:tmpl w:val="257C8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F7786"/>
    <w:multiLevelType w:val="multilevel"/>
    <w:tmpl w:val="5E5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F6CF3"/>
    <w:multiLevelType w:val="multilevel"/>
    <w:tmpl w:val="EE90B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62366"/>
    <w:multiLevelType w:val="multilevel"/>
    <w:tmpl w:val="781C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95CD2"/>
    <w:multiLevelType w:val="hybridMultilevel"/>
    <w:tmpl w:val="5552B33A"/>
    <w:lvl w:ilvl="0" w:tplc="4A7AA5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6DB5"/>
    <w:multiLevelType w:val="multilevel"/>
    <w:tmpl w:val="2F9A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079A2"/>
    <w:multiLevelType w:val="multilevel"/>
    <w:tmpl w:val="3FB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8037C"/>
    <w:multiLevelType w:val="multilevel"/>
    <w:tmpl w:val="B868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07424"/>
    <w:multiLevelType w:val="multilevel"/>
    <w:tmpl w:val="95E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867CC"/>
    <w:multiLevelType w:val="multilevel"/>
    <w:tmpl w:val="B692A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C40FCB"/>
    <w:multiLevelType w:val="multilevel"/>
    <w:tmpl w:val="1C9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71025"/>
    <w:multiLevelType w:val="multilevel"/>
    <w:tmpl w:val="0C522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93754"/>
    <w:multiLevelType w:val="multilevel"/>
    <w:tmpl w:val="90BE3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A534D"/>
    <w:multiLevelType w:val="multilevel"/>
    <w:tmpl w:val="0408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65532"/>
    <w:multiLevelType w:val="multilevel"/>
    <w:tmpl w:val="6A22FC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8787839">
    <w:abstractNumId w:val="3"/>
  </w:num>
  <w:num w:numId="2" w16cid:durableId="845439431">
    <w:abstractNumId w:val="0"/>
  </w:num>
  <w:num w:numId="3" w16cid:durableId="1584333957">
    <w:abstractNumId w:val="12"/>
  </w:num>
  <w:num w:numId="4" w16cid:durableId="341393230">
    <w:abstractNumId w:val="8"/>
  </w:num>
  <w:num w:numId="5" w16cid:durableId="1107044798">
    <w:abstractNumId w:val="9"/>
  </w:num>
  <w:num w:numId="6" w16cid:durableId="104732400">
    <w:abstractNumId w:val="5"/>
  </w:num>
  <w:num w:numId="7" w16cid:durableId="920021314">
    <w:abstractNumId w:val="1"/>
  </w:num>
  <w:num w:numId="8" w16cid:durableId="1445806184">
    <w:abstractNumId w:val="15"/>
  </w:num>
  <w:num w:numId="9" w16cid:durableId="270011323">
    <w:abstractNumId w:val="7"/>
  </w:num>
  <w:num w:numId="10" w16cid:durableId="690495493">
    <w:abstractNumId w:val="2"/>
  </w:num>
  <w:num w:numId="11" w16cid:durableId="136844434">
    <w:abstractNumId w:val="4"/>
  </w:num>
  <w:num w:numId="12" w16cid:durableId="1427536899">
    <w:abstractNumId w:val="14"/>
  </w:num>
  <w:num w:numId="13" w16cid:durableId="1355496864">
    <w:abstractNumId w:val="13"/>
  </w:num>
  <w:num w:numId="14" w16cid:durableId="1423453063">
    <w:abstractNumId w:val="11"/>
  </w:num>
  <w:num w:numId="15" w16cid:durableId="600258336">
    <w:abstractNumId w:val="16"/>
  </w:num>
  <w:num w:numId="16" w16cid:durableId="2136018756">
    <w:abstractNumId w:val="10"/>
  </w:num>
  <w:num w:numId="17" w16cid:durableId="403991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99"/>
    <w:rsid w:val="000356EE"/>
    <w:rsid w:val="001924AE"/>
    <w:rsid w:val="0021387A"/>
    <w:rsid w:val="00497237"/>
    <w:rsid w:val="004F38E4"/>
    <w:rsid w:val="00687CE8"/>
    <w:rsid w:val="008468CE"/>
    <w:rsid w:val="0097568C"/>
    <w:rsid w:val="00A72DF2"/>
    <w:rsid w:val="00A84A34"/>
    <w:rsid w:val="00B06C50"/>
    <w:rsid w:val="00CA7C04"/>
    <w:rsid w:val="00E24F16"/>
    <w:rsid w:val="00E94381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8191"/>
  <w15:chartTrackingRefBased/>
  <w15:docId w15:val="{30017113-2ABB-40B0-A3AD-19BA7FD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5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EE"/>
    <w:rPr>
      <w:b/>
      <w:bCs/>
    </w:rPr>
  </w:style>
  <w:style w:type="character" w:styleId="a5">
    <w:name w:val="Emphasis"/>
    <w:basedOn w:val="a0"/>
    <w:uiPriority w:val="20"/>
    <w:qFormat/>
    <w:rsid w:val="000356EE"/>
    <w:rPr>
      <w:i/>
      <w:iCs/>
    </w:rPr>
  </w:style>
  <w:style w:type="paragraph" w:styleId="a6">
    <w:name w:val="List Paragraph"/>
    <w:basedOn w:val="a"/>
    <w:uiPriority w:val="34"/>
    <w:qFormat/>
    <w:rsid w:val="008468CE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8468CE"/>
    <w:rPr>
      <w:smallCaps/>
      <w:color w:val="5A5A5A" w:themeColor="text1" w:themeTint="A5"/>
    </w:rPr>
  </w:style>
  <w:style w:type="paragraph" w:styleId="a8">
    <w:name w:val="Intense Quote"/>
    <w:basedOn w:val="a"/>
    <w:next w:val="a"/>
    <w:link w:val="a9"/>
    <w:uiPriority w:val="30"/>
    <w:qFormat/>
    <w:rsid w:val="008468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468CE"/>
    <w:rPr>
      <w:i/>
      <w:iCs/>
      <w:color w:val="4472C4" w:themeColor="accent1"/>
    </w:rPr>
  </w:style>
  <w:style w:type="character" w:styleId="aa">
    <w:name w:val="Intense Reference"/>
    <w:basedOn w:val="a0"/>
    <w:uiPriority w:val="32"/>
    <w:qFormat/>
    <w:rsid w:val="008468CE"/>
    <w:rPr>
      <w:b/>
      <w:bCs/>
      <w:smallCaps/>
      <w:color w:val="4472C4" w:themeColor="accent1"/>
      <w:spacing w:val="5"/>
    </w:rPr>
  </w:style>
  <w:style w:type="paragraph" w:styleId="ab">
    <w:name w:val="header"/>
    <w:basedOn w:val="a"/>
    <w:link w:val="ac"/>
    <w:uiPriority w:val="99"/>
    <w:unhideWhenUsed/>
    <w:rsid w:val="0021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387A"/>
  </w:style>
  <w:style w:type="paragraph" w:styleId="ad">
    <w:name w:val="footer"/>
    <w:basedOn w:val="a"/>
    <w:link w:val="ae"/>
    <w:uiPriority w:val="99"/>
    <w:unhideWhenUsed/>
    <w:rsid w:val="0021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488C-7D6F-4EA0-A0F6-33AAAE12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57</cp:lastModifiedBy>
  <cp:revision>7</cp:revision>
  <dcterms:created xsi:type="dcterms:W3CDTF">2022-10-30T05:53:00Z</dcterms:created>
  <dcterms:modified xsi:type="dcterms:W3CDTF">2022-10-30T11:47:00Z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2022-10-30T05:12:05Z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505f864b-dbf4-4b1d-8e8c-114265b3eadb</vt:lpwstr>
  </property>
  <property fmtid="{D5CDD505-2E9C-101B-9397-08002B2CF9AE}" pid="7" name="MSIP_Label_defa4170-0d19-0005-0004-bc88714345d2_ActionId">
    <vt:lpwstr>c9afce4d-95db-495e-ab64-5cc09f7e8e8b</vt:lpwstr>
  </property>
  <property fmtid="{D5CDD505-2E9C-101B-9397-08002B2CF9AE}" pid="8" name="MSIP_Label_defa4170-0d19-0005-0004-bc88714345d2_ContentBits">
    <vt:lpwstr>0</vt:lpwstr>
  </property>
</Properties>
</file>