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60" w:rsidRDefault="00E23660" w:rsidP="00E2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3660" w:rsidRDefault="00E23660" w:rsidP="00E2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3660" w:rsidRDefault="00E23660" w:rsidP="00E2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ПЕДАГОГИЧЕСКИЕ СЕКРЕТЫ</w:t>
      </w:r>
    </w:p>
    <w:p w:rsidR="009C4DBD" w:rsidRPr="00B113E5" w:rsidRDefault="009C4DBD" w:rsidP="00E2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«Удивляйся и удивляй!»</w:t>
      </w:r>
    </w:p>
    <w:p w:rsidR="00E23660" w:rsidRPr="00B113E5" w:rsidRDefault="00E23660" w:rsidP="00E23660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3660" w:rsidRPr="00B113E5" w:rsidRDefault="00E23660" w:rsidP="00E2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Автор: </w:t>
      </w:r>
      <w:proofErr w:type="spellStart"/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Григорюк</w:t>
      </w:r>
      <w:proofErr w:type="spellEnd"/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Елена Ивановна,</w:t>
      </w:r>
    </w:p>
    <w:p w:rsidR="00E23660" w:rsidRPr="00B113E5" w:rsidRDefault="00E23660" w:rsidP="00E2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начальных классов</w:t>
      </w:r>
    </w:p>
    <w:p w:rsidR="00E23660" w:rsidRPr="00B113E5" w:rsidRDefault="00E23660" w:rsidP="00E2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«Школа № 119 города Донецка»</w:t>
      </w:r>
    </w:p>
    <w:p w:rsidR="00E23660" w:rsidRPr="00B113E5" w:rsidRDefault="00E23660" w:rsidP="00E2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Донецкая Народная Республика</w:t>
      </w:r>
    </w:p>
    <w:p w:rsidR="00E23660" w:rsidRPr="00B113E5" w:rsidRDefault="00E23660" w:rsidP="00E23660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ABF" w:rsidRPr="00B113E5" w:rsidRDefault="00984ABF" w:rsidP="00192B48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Для того чтобы обучить другого, требуется больше ума, чем для того чтобы научиться самому. </w:t>
      </w:r>
    </w:p>
    <w:p w:rsidR="00984ABF" w:rsidRPr="00B113E5" w:rsidRDefault="00984ABF" w:rsidP="00192B48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(Мишель де Монтень)</w:t>
      </w:r>
    </w:p>
    <w:p w:rsidR="002C6E51" w:rsidRPr="00B113E5" w:rsidRDefault="002C6E51" w:rsidP="00192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92B48" w:rsidRPr="00B113E5" w:rsidRDefault="00E23660" w:rsidP="00F468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Труд педагога </w:t>
      </w:r>
      <w:r w:rsidR="00192B48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тяжел, но столь же</w:t>
      </w: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интересен. О</w:t>
      </w:r>
      <w:r w:rsidR="00CF55B4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 дает возможность</w:t>
      </w:r>
      <w:r w:rsidR="00192B48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безграничного творчества. Быть педагогом трудно, но интересно и важно.</w:t>
      </w:r>
      <w:r w:rsidR="00714F57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B1059" w:rsidRPr="00B113E5" w:rsidRDefault="002639EE" w:rsidP="00F468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Работаю учителем уже тридцать лет и глубоко убеждена в том, что у</w:t>
      </w:r>
      <w:r w:rsidR="002C6E51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мение научить </w:t>
      </w: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другого человека </w:t>
      </w:r>
      <w:r w:rsidR="00192B48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это огромный труд педагога над самим собой. Это постоянное самосовершенствование,</w:t>
      </w:r>
      <w:r w:rsidR="00CA080C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творческий поиск</w:t>
      </w:r>
      <w:r w:rsidR="00F213B2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путей развития у учеников стремления к</w:t>
      </w:r>
      <w:r w:rsidR="00EE125F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активному </w:t>
      </w:r>
      <w:r w:rsidR="00C9660E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восприятию знаний, повышению мотивации к познанию окружающего мира.</w:t>
      </w:r>
      <w:r w:rsidR="004B1059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Талант учителя заключается в умении передать знания и умения другим, делать трудные вещи легкими.  </w:t>
      </w:r>
    </w:p>
    <w:p w:rsidR="00343282" w:rsidRPr="00B113E5" w:rsidRDefault="00343282" w:rsidP="00F468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своей работе использую методические наработки известных педагогов, коллег</w:t>
      </w:r>
      <w:r w:rsidR="00AC3375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и, конечно, за многие годы работы имею и свои педагогические находки.</w:t>
      </w:r>
      <w:r w:rsidR="00AC3375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Набрав </w:t>
      </w:r>
      <w:r w:rsidR="00F468FF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очередной </w:t>
      </w:r>
      <w:r w:rsidR="00AC3375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первый класс, понимаю, что необходимо, что-то новенькое, чтобы заинтересовать современных ребятишек. </w:t>
      </w:r>
    </w:p>
    <w:p w:rsidR="0013335B" w:rsidRPr="00B113E5" w:rsidRDefault="00C87E52" w:rsidP="007526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Мысль Аристотеля: «Познание начинается с удивления» натолкнула меня на размышления. Современные дети слишком избалованы, их трудно чем-то удивить, но, решила попробовать. </w:t>
      </w:r>
      <w:r w:rsidR="007526D9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Любой учитель, сам готовый удивляться, способен удивлять своих учеников. Начала удивляться сама разным фактам окружающего мира. Потом от</w:t>
      </w:r>
      <w:r w:rsidR="00524B16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метила с каким интересом работают </w:t>
      </w:r>
      <w:r w:rsidR="007E5EFD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</w:t>
      </w:r>
      <w:r w:rsidR="0008070F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иеся, если начать урок с сюрприза, интересного факта, события,</w:t>
      </w:r>
      <w:r w:rsidR="007E5EFD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удивления от какой-то интересной информации</w:t>
      </w:r>
      <w:r w:rsidR="00524B16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817B53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что такое удивление? Удивление</w:t>
      </w: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17B53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это эмоция, я</w:t>
      </w:r>
      <w:r w:rsidR="007E5EFD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ркая</w:t>
      </w:r>
      <w:r w:rsidR="00817B53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которая запоминается детям и</w:t>
      </w:r>
      <w:r w:rsidR="007658FB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дает призыв к действию, вызывает интерес и облегчает восприятие серьёзного материала. Чтобы удивить детей использую</w:t>
      </w:r>
      <w:r w:rsidR="007658FB" w:rsidRPr="00B113E5">
        <w:rPr>
          <w:rFonts w:ascii="Times New Roman" w:hAnsi="Times New Roman" w:cs="Times New Roman"/>
          <w:color w:val="333333"/>
          <w:sz w:val="24"/>
          <w:szCs w:val="24"/>
        </w:rPr>
        <w:t xml:space="preserve"> сказки и легенды</w:t>
      </w:r>
      <w:r w:rsidR="007658FB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притчи, случаи из истории, опыты, фрагменты из художественной литературы. </w:t>
      </w:r>
      <w:r w:rsidR="0013335B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Часто уроки начинаю с таких фраз:</w:t>
      </w:r>
    </w:p>
    <w:p w:rsidR="0013335B" w:rsidRPr="00B113E5" w:rsidRDefault="007658FB" w:rsidP="00F468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13335B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знаете, что …</w:t>
      </w: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 морского ежа 5 глаз, белка может сажать </w:t>
      </w:r>
      <w:r w:rsidR="007E6205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деревья …)</w:t>
      </w:r>
    </w:p>
    <w:p w:rsidR="0013335B" w:rsidRPr="00B113E5" w:rsidRDefault="0013335B" w:rsidP="00F468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произойдет, если …</w:t>
      </w:r>
      <w:r w:rsidR="007E6205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(не будет цифр, </w:t>
      </w:r>
      <w:r w:rsidR="002E6CAD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станет птиц, </w:t>
      </w:r>
      <w:r w:rsidR="007E6205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будем использовать прилагательные…)</w:t>
      </w:r>
    </w:p>
    <w:p w:rsidR="009D35DF" w:rsidRPr="00B113E5" w:rsidRDefault="009D35DF" w:rsidP="00F468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 вопрос «Верители вы</w:t>
      </w:r>
      <w:r w:rsidR="001A05F2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…</w:t>
      </w: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?» приводит к желанию узнать больше информации и мотивирует к самостоятельному поиску интересных фактов.</w:t>
      </w:r>
      <w:r w:rsidR="001A05F2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47762" w:rsidRPr="00B113E5" w:rsidRDefault="00D47762" w:rsidP="00F468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Удивлять надо не только в начале урока. Моменты, неожиданные и необычные, должны быть на уроке всегда. Важно удивлять на протяжении всего урока. </w:t>
      </w:r>
    </w:p>
    <w:p w:rsidR="001A05F2" w:rsidRPr="00B113E5" w:rsidRDefault="0079601F" w:rsidP="00F468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Удивляю учащихся оформлением кабинета. Например, перед уроком размещаю в кабинете «сигналы» (иллюстрации, ответы на вопросы, </w:t>
      </w:r>
      <w:r w:rsidR="007F6098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конверты с </w:t>
      </w: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задания</w:t>
      </w:r>
      <w:r w:rsidR="007F6098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</w:t>
      </w: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С каким восторгом ребята разыскивают в кабинете </w:t>
      </w:r>
      <w:r w:rsidR="007F6098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спрятанные «сигналы».</w:t>
      </w:r>
    </w:p>
    <w:p w:rsidR="00BA53A3" w:rsidRPr="00B113E5" w:rsidRDefault="001A05F2" w:rsidP="00F468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113E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Удивить, например, на уроках окружающего мира и литературного чтения достаточно просто. Но, как удивить на таком, казалось бы, «сухом» и точном предмете, как математика?  На некоторых уроках можно удивить учеников формой проведения урока: </w:t>
      </w:r>
      <w:r w:rsidR="00BA53A3" w:rsidRPr="00B113E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урок-игра, урок-загадка, </w:t>
      </w:r>
      <w:r w:rsidRPr="00B113E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математический бой, урок-эстафета, урок-аукцион, театрализованный урок, урок-экскурсия и многое другое. Такие формы проведения занятия оживляют учебный процесс.</w:t>
      </w:r>
      <w:r w:rsidRPr="00B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A53A3" w:rsidRPr="00B113E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А, на </w:t>
      </w:r>
      <w:r w:rsidRPr="00B113E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традиц</w:t>
      </w:r>
      <w:r w:rsidR="00BA53A3" w:rsidRPr="00B113E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ионном уроке?</w:t>
      </w:r>
      <w:r w:rsidRPr="00B113E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5662FC" w:rsidRPr="00B113E5" w:rsidRDefault="005662FC" w:rsidP="00F468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113E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 математике начальной школы изучается раздел «Числа». </w:t>
      </w:r>
      <w:r w:rsidR="00FD5310" w:rsidRPr="00B113E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Один из уроков этого раздела я начала с вопроса «А знаете ли вы, что каждая цифра, число, математическое действие имеют свой характер, особенности поведения, портрет. </w:t>
      </w:r>
      <w:r w:rsidR="002E54A5" w:rsidRPr="00B113E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Этот вопрос удивил ребят. При выполнении минуток чистописания мы начали раскрывать необычайные тайны чисел, цифр.</w:t>
      </w:r>
    </w:p>
    <w:p w:rsidR="00BA53A3" w:rsidRPr="00B113E5" w:rsidRDefault="00993EEB" w:rsidP="00F468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113E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Очень часто учащиеся путают понятия «число» и «цифра». После того, как ребята узнали, что древние греки считали, что людей научил считать Прометей. Тот самый, который украл у Зевса огонь, и подарил людям. Сначала родились числа, а потом уже – цифры. Сначала люди научились считать, а потом нашли способ записывать результат счета. </w:t>
      </w:r>
      <w:r w:rsidR="00B730A9" w:rsidRPr="00B113E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Первые специальные значки для каждой цифры появились в древней Индии. Цифры в математике – это тоже самое, что буквы в грамматике. Из букв люди составляют сотни тысяч слов,</w:t>
      </w:r>
      <w:r w:rsidR="00274C2D" w:rsidRPr="00B113E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730A9" w:rsidRPr="00B113E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из цифр получают множество разных чисел.</w:t>
      </w:r>
    </w:p>
    <w:p w:rsidR="00274C2D" w:rsidRPr="00B113E5" w:rsidRDefault="00274C2D" w:rsidP="00F468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113E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Задание на минутке чистописания: из цифр 1, 3, 9 составьте все возможные трехзначные числа и запишите их.</w:t>
      </w:r>
    </w:p>
    <w:p w:rsidR="00173AAB" w:rsidRPr="00B113E5" w:rsidRDefault="00173AAB" w:rsidP="00F468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113E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После такой работы большинство ребят с легкостью разобрались в понятиях «цифра» и «число».</w:t>
      </w:r>
    </w:p>
    <w:p w:rsidR="00E0102E" w:rsidRPr="00B113E5" w:rsidRDefault="00F60E4E" w:rsidP="00E010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113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9D0D90C" wp14:editId="1C2362ED">
            <wp:simplePos x="0" y="0"/>
            <wp:positionH relativeFrom="margin">
              <wp:align>right</wp:align>
            </wp:positionH>
            <wp:positionV relativeFrom="paragraph">
              <wp:posOffset>1299845</wp:posOffset>
            </wp:positionV>
            <wp:extent cx="2484120" cy="1595891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595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02E" w:rsidRPr="00B113E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 изучении числа 0 ребята узнали, что у этого числа два официальных названия – нуль и ноль</w:t>
      </w:r>
      <w:r w:rsidR="00056E12" w:rsidRPr="00B113E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его нельзя записать римскими цифрами</w:t>
      </w:r>
      <w:r w:rsidR="00E0102E" w:rsidRPr="00B113E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Был задан вопрос «А верите ли вы, что этому числу сооружен памятник?». Ребята сами искали информацию. Действительно, нуль – единственное число, которому сооружено памятник. В центре Будапешта (столица Венгрии) стоит каменная статуя нуля. Надпись «0 км» на пьедестале символизирует начало всех дорог в стране.</w:t>
      </w:r>
    </w:p>
    <w:p w:rsidR="00BA53A3" w:rsidRPr="00B113E5" w:rsidRDefault="00BA53A3" w:rsidP="00F468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A53A3" w:rsidRPr="00B113E5" w:rsidRDefault="00BA53A3" w:rsidP="00F468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A53A3" w:rsidRPr="00B113E5" w:rsidRDefault="00BA53A3" w:rsidP="00F468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A53A3" w:rsidRPr="00B113E5" w:rsidRDefault="00BA53A3" w:rsidP="00BA53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A53A3" w:rsidRPr="00B113E5" w:rsidRDefault="00BA53A3" w:rsidP="00BA53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D35DF" w:rsidRPr="00B113E5" w:rsidRDefault="00F60E4E" w:rsidP="00045A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на минутке чистописания: пофантазируйте и превратите нули в интересные предметы. У ребят получились удивительные бабочки, цветы, гусеницы, лица людей, пасхальные яйца….</w:t>
      </w:r>
    </w:p>
    <w:p w:rsidR="009D35DF" w:rsidRPr="00B113E5" w:rsidRDefault="002B2D47" w:rsidP="00045A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изучении чисел и цифр использую художественную литературу и искусство. Например, «А знаете ли вы, что в картинах В. Васнецова, И. Шишкина и народной сказке спряталось число? Кто знает, какое число? Как называются картины, сказка?» (</w:t>
      </w:r>
      <w:proofErr w:type="gramStart"/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картинах В. Васнецова «Три богатыря», И. Шишкина «Утро в сосновом бору», сказке «Три поросенка» спряталось число 3).</w:t>
      </w:r>
    </w:p>
    <w:p w:rsidR="000D72A9" w:rsidRPr="00B113E5" w:rsidRDefault="000D72A9" w:rsidP="000D72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объединяет сказки «Белоснежка» и «Волк и козлята»? (число 7).</w:t>
      </w:r>
    </w:p>
    <w:p w:rsidR="000D72A9" w:rsidRPr="00B113E5" w:rsidRDefault="006B1F0E" w:rsidP="000D72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интересом слушают ребята библейские истории древнегреческие легенды, связанные с числами.</w:t>
      </w:r>
      <w:r w:rsidR="00576ACD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работе с числом два вспомнили двух сыновей первых людей, Адама и Евы, - Каина и Авеля. Побеседовали о поступках каждого из</w:t>
      </w:r>
      <w:r w:rsidR="0055667B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76ACD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них.</w:t>
      </w:r>
    </w:p>
    <w:p w:rsidR="0055667B" w:rsidRPr="00B113E5" w:rsidRDefault="0055667B" w:rsidP="005566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вы знаете, что Л. Толстой считал счастливым числом – число 8? А хотите узнать, почему? Л. Толстой родился 8.08. 2028. Пропишите эти числа в тетради.</w:t>
      </w:r>
    </w:p>
    <w:p w:rsidR="007144CE" w:rsidRPr="00B113E5" w:rsidRDefault="007144CE" w:rsidP="00045A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работе с числом 4, можно вспомнить произведение К. Ушинского. </w:t>
      </w:r>
    </w:p>
    <w:p w:rsidR="007144CE" w:rsidRPr="00B113E5" w:rsidRDefault="007144CE" w:rsidP="00E739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Сколько «желаний» в произведении? Почему так называется рассказ? </w:t>
      </w:r>
    </w:p>
    <w:p w:rsidR="00417AA8" w:rsidRPr="00B113E5" w:rsidRDefault="00417AA8" w:rsidP="00045A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Проведение минутки чистописания </w:t>
      </w:r>
      <w:r w:rsidR="004821DE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интегрировать с уроками</w:t>
      </w: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окружающего мира. </w:t>
      </w:r>
    </w:p>
    <w:p w:rsidR="00B17C3B" w:rsidRPr="00B113E5" w:rsidRDefault="00417AA8" w:rsidP="00045A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А вы знаете, что есть 4 стороны света? Как они называются? (Север, юг, запад и восток). </w:t>
      </w:r>
    </w:p>
    <w:p w:rsidR="00417AA8" w:rsidRPr="00B113E5" w:rsidRDefault="00B17C3B" w:rsidP="00045A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для минутки чистописания - в</w:t>
      </w:r>
      <w:r w:rsidR="00417AA8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ыполним фигуру с помощью следующих направлений:</w:t>
      </w:r>
    </w:p>
    <w:p w:rsidR="00417AA8" w:rsidRPr="00B113E5" w:rsidRDefault="00417AA8" w:rsidP="00045A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965A9FA" wp14:editId="4C36C864">
            <wp:simplePos x="0" y="0"/>
            <wp:positionH relativeFrom="page">
              <wp:align>center</wp:align>
            </wp:positionH>
            <wp:positionV relativeFrom="paragraph">
              <wp:posOffset>18415</wp:posOffset>
            </wp:positionV>
            <wp:extent cx="5013960" cy="693004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960" cy="693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AA8" w:rsidRPr="00B113E5" w:rsidRDefault="00417AA8" w:rsidP="00045A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47762" w:rsidRPr="00B113E5" w:rsidRDefault="00D47762" w:rsidP="00045A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47762" w:rsidRPr="00B113E5" w:rsidRDefault="00D47762" w:rsidP="00133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47762" w:rsidRPr="00B113E5" w:rsidRDefault="00417AA8" w:rsidP="00133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клетки на юг, </w:t>
      </w:r>
      <w:r w:rsidR="009E091A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на восток, 2 – на </w:t>
      </w:r>
      <w:r w:rsidR="009E091A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север</w:t>
      </w: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1-  на запад,1 - </w:t>
      </w:r>
      <w:r w:rsidR="009E091A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север</w:t>
      </w: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1- на запад.</w:t>
      </w:r>
    </w:p>
    <w:p w:rsidR="00D47762" w:rsidRPr="00B113E5" w:rsidRDefault="00D47762" w:rsidP="00133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47762" w:rsidRPr="00B113E5" w:rsidRDefault="00417AA8" w:rsidP="00133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F6357" wp14:editId="3632CCE2">
                <wp:simplePos x="0" y="0"/>
                <wp:positionH relativeFrom="column">
                  <wp:posOffset>603885</wp:posOffset>
                </wp:positionH>
                <wp:positionV relativeFrom="paragraph">
                  <wp:posOffset>47625</wp:posOffset>
                </wp:positionV>
                <wp:extent cx="830580" cy="784860"/>
                <wp:effectExtent l="0" t="0" r="26670" b="15240"/>
                <wp:wrapNone/>
                <wp:docPr id="7" name="Фигура, имеющая форму буквы 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784860"/>
                        </a:xfrm>
                        <a:prstGeom prst="corne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3AF63" id="Фигура, имеющая форму буквы L 7" o:spid="_x0000_s1026" style="position:absolute;margin-left:47.55pt;margin-top:3.75pt;width:65.4pt;height:6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0580,78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" path="m,l392430,r,392430l830580,392430r,392430l,784860,,xe" fillcolor="white [3212]" strokecolor="#1f4d78 [1604]" strokeweight="1pt">
                <v:stroke joinstyle="miter"/>
                <v:path arrowok="t" o:connecttype="custom" o:connectlocs="0,0;392430,0;392430,392430;830580,392430;830580,784860;0,784860;0,0" o:connectangles="0,0,0,0,0,0,0"/>
              </v:shape>
            </w:pict>
          </mc:Fallback>
        </mc:AlternateContent>
      </w:r>
    </w:p>
    <w:p w:rsidR="00D47762" w:rsidRPr="00B113E5" w:rsidRDefault="00D47762" w:rsidP="00133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47762" w:rsidRPr="00B113E5" w:rsidRDefault="00D47762" w:rsidP="00133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47762" w:rsidRPr="00B113E5" w:rsidRDefault="00D47762" w:rsidP="00133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7AA8" w:rsidRPr="00B113E5" w:rsidRDefault="00417AA8" w:rsidP="00A25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821DE" w:rsidRPr="00B113E5" w:rsidRDefault="004821DE" w:rsidP="00A25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верители вы, что в созвездии Большой медведицы 7 больших звезд. Давайте проверим.</w:t>
      </w:r>
    </w:p>
    <w:p w:rsidR="00D765A4" w:rsidRPr="00B113E5" w:rsidRDefault="00D765A4" w:rsidP="00133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821DE" w:rsidRPr="00B113E5" w:rsidRDefault="00FE1885" w:rsidP="00DB6B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F0DF742" wp14:editId="65D387FD">
            <wp:simplePos x="0" y="0"/>
            <wp:positionH relativeFrom="column">
              <wp:posOffset>3430905</wp:posOffset>
            </wp:positionH>
            <wp:positionV relativeFrom="paragraph">
              <wp:posOffset>7620</wp:posOffset>
            </wp:positionV>
            <wp:extent cx="1539240" cy="921405"/>
            <wp:effectExtent l="0" t="0" r="381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92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AA8" w:rsidRPr="00B113E5" w:rsidRDefault="00E739F4" w:rsidP="00E739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Использую и поговорки, пословицы. Особенно удивляют ребят фразеологизмы, в которых используются числа.</w:t>
      </w:r>
    </w:p>
    <w:p w:rsidR="00E739F4" w:rsidRPr="00B113E5" w:rsidRDefault="00E739F4" w:rsidP="00E739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все </w:t>
      </w:r>
      <w:r w:rsidRPr="00B113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четыре</w:t>
      </w: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стороны – иди куда пожелаешь.</w:t>
      </w:r>
    </w:p>
    <w:p w:rsidR="00E739F4" w:rsidRPr="00B113E5" w:rsidRDefault="00E739F4" w:rsidP="00E739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</w:t>
      </w:r>
      <w:r w:rsidRPr="00B113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две </w:t>
      </w: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капли воды – очень похожи.</w:t>
      </w:r>
    </w:p>
    <w:p w:rsidR="009D35DF" w:rsidRPr="00B113E5" w:rsidRDefault="00E739F4" w:rsidP="00E739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свои </w:t>
      </w:r>
      <w:r w:rsidRPr="00B113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пять</w:t>
      </w: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пальцев – хорошо знать,</w:t>
      </w:r>
      <w:r w:rsidR="00D765A4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понимать.</w:t>
      </w:r>
    </w:p>
    <w:p w:rsidR="00D765A4" w:rsidRPr="00B113E5" w:rsidRDefault="00D765A4" w:rsidP="00FE18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седьмом небе – быть счастливым.</w:t>
      </w:r>
    </w:p>
    <w:p w:rsidR="00D765A4" w:rsidRPr="00B113E5" w:rsidRDefault="00D765A4" w:rsidP="00D765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Удивить ребят можно и при изучении именованных чисел.</w:t>
      </w:r>
    </w:p>
    <w:p w:rsidR="00D765A4" w:rsidRPr="00B113E5" w:rsidRDefault="00D765A4" w:rsidP="00D765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– запишите именованные числа</w:t>
      </w:r>
    </w:p>
    <w:p w:rsidR="00D765A4" w:rsidRPr="00B113E5" w:rsidRDefault="00D765A4" w:rsidP="00D765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120 м       146 м      36 м    14 м </w:t>
      </w:r>
    </w:p>
    <w:p w:rsidR="00D765A4" w:rsidRPr="00B113E5" w:rsidRDefault="00D765A4" w:rsidP="00D765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знаете ли вы, что в мире есть 7 чудес света.? Как могут быть связаны они с записанными числами?</w:t>
      </w:r>
    </w:p>
    <w:p w:rsidR="00D765A4" w:rsidRPr="00B113E5" w:rsidRDefault="00D765A4" w:rsidP="00D765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Использую презентацию.</w:t>
      </w:r>
    </w:p>
    <w:p w:rsidR="00D765A4" w:rsidRPr="00B113E5" w:rsidRDefault="00D765A4" w:rsidP="00D765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120 м – высота Александрийского маяка на острове </w:t>
      </w:r>
      <w:proofErr w:type="spellStart"/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Фарос</w:t>
      </w:r>
      <w:proofErr w:type="spellEnd"/>
    </w:p>
    <w:p w:rsidR="00D765A4" w:rsidRPr="00B113E5" w:rsidRDefault="00D765A4" w:rsidP="00D765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146 м – высота пирамиды Хеопса в Гизе</w:t>
      </w:r>
    </w:p>
    <w:p w:rsidR="00D765A4" w:rsidRPr="00B113E5" w:rsidRDefault="00D765A4" w:rsidP="00D765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 м – Статуя Бога Гелиоса на острове Родос</w:t>
      </w:r>
    </w:p>
    <w:p w:rsidR="00D765A4" w:rsidRPr="00B113E5" w:rsidRDefault="00D765A4" w:rsidP="00D765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 м – Статуя Зевса в Олимпии.</w:t>
      </w:r>
    </w:p>
    <w:p w:rsidR="00D765A4" w:rsidRPr="00B113E5" w:rsidRDefault="00D765A4" w:rsidP="00D765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Затем составляем задачи с вопросами на сколько выше, ниже … Выполняем устные вычисления. </w:t>
      </w:r>
    </w:p>
    <w:p w:rsidR="0075756C" w:rsidRPr="00B113E5" w:rsidRDefault="00FE1885" w:rsidP="00CC4D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Тайн у чисел очень много. </w:t>
      </w:r>
      <w:r w:rsidR="00DB6B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Мною собрано много материалов о числах и цифрах. </w:t>
      </w:r>
      <w:bookmarkStart w:id="0" w:name="_GoBack"/>
      <w:bookmarkEnd w:id="0"/>
      <w:r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удивляюсь каждый раз, когда узнаю, что-то новое о них и удивляю своих учеников.</w:t>
      </w:r>
      <w:r w:rsidR="00CC4DC3" w:rsidRPr="00B11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Вижу их интерес, «горящие» глаза и положительный результат работы, а работы у нас впереди еще очень много. </w:t>
      </w:r>
      <w:r w:rsidR="0075756C" w:rsidRPr="00B113E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</w:t>
      </w:r>
      <w:r w:rsidR="00CC4DC3" w:rsidRPr="00B113E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5756C" w:rsidRPr="00B113E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высказывание древнегреческого ученого Аристотеля: «Познание начинается с удивления», - имеет место быть. Это как искра, некий запал, который в свою очередь, двигает нас вперед к новым открытиям и достижениям. Подумать только</w:t>
      </w:r>
      <w:r w:rsidR="0075756C" w:rsidRPr="00B113E5">
        <w:rPr>
          <w:rStyle w:val="c8"/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  <w:t>, </w:t>
      </w:r>
      <w:r w:rsidR="0075756C" w:rsidRPr="00B113E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ведь именно удивление, испытанное когда-то, помогает нам сейчас пользоваться новинками техники, о которых раньше никто не задумывался</w:t>
      </w:r>
      <w:r w:rsidR="0075756C" w:rsidRPr="00B113E5">
        <w:rPr>
          <w:rStyle w:val="c17"/>
          <w:rFonts w:ascii="Times New Roman" w:hAnsi="Times New Roman" w:cs="Times New Roman"/>
          <w:color w:val="FF0000"/>
          <w:sz w:val="24"/>
          <w:szCs w:val="24"/>
        </w:rPr>
        <w:t>.</w:t>
      </w:r>
      <w:r w:rsidR="00CC4DC3" w:rsidRPr="00B113E5">
        <w:rPr>
          <w:rStyle w:val="c17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4DC3" w:rsidRPr="00B113E5">
        <w:rPr>
          <w:rStyle w:val="c17"/>
          <w:rFonts w:ascii="Times New Roman" w:hAnsi="Times New Roman" w:cs="Times New Roman"/>
          <w:sz w:val="24"/>
          <w:szCs w:val="24"/>
        </w:rPr>
        <w:t>Думаю, что и мои ребята, изобретут что-то новое, полезное для нашего мира. И мои усилия, моя работа не пройдет даром.</w:t>
      </w:r>
    </w:p>
    <w:p w:rsidR="0075756C" w:rsidRPr="00B113E5" w:rsidRDefault="0075756C" w:rsidP="00757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56C" w:rsidRPr="00B113E5" w:rsidRDefault="0075756C" w:rsidP="00757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56C" w:rsidRPr="00B113E5" w:rsidRDefault="0075756C" w:rsidP="00757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56C" w:rsidRPr="00B113E5" w:rsidRDefault="0075756C" w:rsidP="00757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56C" w:rsidRPr="00B113E5" w:rsidRDefault="0075756C" w:rsidP="00757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56C" w:rsidRPr="00B113E5" w:rsidRDefault="0075756C" w:rsidP="00757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56C" w:rsidRPr="00B113E5" w:rsidRDefault="0075756C" w:rsidP="00757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5756C" w:rsidRPr="00B113E5" w:rsidSect="002639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E29"/>
    <w:multiLevelType w:val="multilevel"/>
    <w:tmpl w:val="E508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0349BB"/>
    <w:multiLevelType w:val="hybridMultilevel"/>
    <w:tmpl w:val="EB7E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A7483"/>
    <w:multiLevelType w:val="multilevel"/>
    <w:tmpl w:val="4E0E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1D7741"/>
    <w:multiLevelType w:val="multilevel"/>
    <w:tmpl w:val="9766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48"/>
    <w:rsid w:val="00045A69"/>
    <w:rsid w:val="00056E12"/>
    <w:rsid w:val="0008070F"/>
    <w:rsid w:val="000D72A9"/>
    <w:rsid w:val="0013335B"/>
    <w:rsid w:val="00135C94"/>
    <w:rsid w:val="00173AAB"/>
    <w:rsid w:val="00192B48"/>
    <w:rsid w:val="001A05F2"/>
    <w:rsid w:val="002639EE"/>
    <w:rsid w:val="00274C2D"/>
    <w:rsid w:val="00277D6B"/>
    <w:rsid w:val="002B2D47"/>
    <w:rsid w:val="002C6E51"/>
    <w:rsid w:val="002E54A5"/>
    <w:rsid w:val="002E6CAD"/>
    <w:rsid w:val="00343282"/>
    <w:rsid w:val="0040500C"/>
    <w:rsid w:val="00417AA8"/>
    <w:rsid w:val="004821DE"/>
    <w:rsid w:val="004A358F"/>
    <w:rsid w:val="004B1059"/>
    <w:rsid w:val="00524B16"/>
    <w:rsid w:val="0055667B"/>
    <w:rsid w:val="00556C78"/>
    <w:rsid w:val="005662FC"/>
    <w:rsid w:val="00576ACD"/>
    <w:rsid w:val="005A5C33"/>
    <w:rsid w:val="006818DE"/>
    <w:rsid w:val="00683DD7"/>
    <w:rsid w:val="00695C82"/>
    <w:rsid w:val="006B1F0E"/>
    <w:rsid w:val="006F3ED0"/>
    <w:rsid w:val="007144CE"/>
    <w:rsid w:val="00714F57"/>
    <w:rsid w:val="00727C67"/>
    <w:rsid w:val="007526D9"/>
    <w:rsid w:val="007574E8"/>
    <w:rsid w:val="0075756C"/>
    <w:rsid w:val="007658FB"/>
    <w:rsid w:val="0079601F"/>
    <w:rsid w:val="007E5EFD"/>
    <w:rsid w:val="007E6205"/>
    <w:rsid w:val="007F6098"/>
    <w:rsid w:val="00817B53"/>
    <w:rsid w:val="00832948"/>
    <w:rsid w:val="009814EB"/>
    <w:rsid w:val="00984ABF"/>
    <w:rsid w:val="00993EEB"/>
    <w:rsid w:val="009C4DBD"/>
    <w:rsid w:val="009D35DF"/>
    <w:rsid w:val="009E091A"/>
    <w:rsid w:val="00A25957"/>
    <w:rsid w:val="00AC3375"/>
    <w:rsid w:val="00B113E5"/>
    <w:rsid w:val="00B17C3B"/>
    <w:rsid w:val="00B730A9"/>
    <w:rsid w:val="00BA53A3"/>
    <w:rsid w:val="00BB67C5"/>
    <w:rsid w:val="00C57BD6"/>
    <w:rsid w:val="00C87E52"/>
    <w:rsid w:val="00C9660E"/>
    <w:rsid w:val="00CA080C"/>
    <w:rsid w:val="00CC4DC3"/>
    <w:rsid w:val="00CF55B4"/>
    <w:rsid w:val="00D05EA8"/>
    <w:rsid w:val="00D47762"/>
    <w:rsid w:val="00D765A4"/>
    <w:rsid w:val="00D77E8B"/>
    <w:rsid w:val="00D87C7B"/>
    <w:rsid w:val="00DB6BDB"/>
    <w:rsid w:val="00DC3852"/>
    <w:rsid w:val="00E0102E"/>
    <w:rsid w:val="00E23660"/>
    <w:rsid w:val="00E739F4"/>
    <w:rsid w:val="00E943E4"/>
    <w:rsid w:val="00EE125F"/>
    <w:rsid w:val="00F213B2"/>
    <w:rsid w:val="00F468FF"/>
    <w:rsid w:val="00F60E4E"/>
    <w:rsid w:val="00FD5310"/>
    <w:rsid w:val="00F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2B17"/>
  <w15:chartTrackingRefBased/>
  <w15:docId w15:val="{F3D2E504-4421-4EEB-BB37-CB2BA9CF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4E8"/>
    <w:pPr>
      <w:spacing w:after="0" w:line="240" w:lineRule="auto"/>
      <w:ind w:left="720"/>
      <w:contextualSpacing/>
    </w:pPr>
  </w:style>
  <w:style w:type="paragraph" w:customStyle="1" w:styleId="c0">
    <w:name w:val="c0"/>
    <w:basedOn w:val="a"/>
    <w:rsid w:val="0075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756C"/>
  </w:style>
  <w:style w:type="character" w:customStyle="1" w:styleId="c8">
    <w:name w:val="c8"/>
    <w:basedOn w:val="a0"/>
    <w:rsid w:val="0075756C"/>
  </w:style>
  <w:style w:type="character" w:customStyle="1" w:styleId="c17">
    <w:name w:val="c17"/>
    <w:basedOn w:val="a0"/>
    <w:rsid w:val="0075756C"/>
  </w:style>
  <w:style w:type="paragraph" w:customStyle="1" w:styleId="richfactdown-paragraph">
    <w:name w:val="richfactdown-paragraph"/>
    <w:basedOn w:val="a"/>
    <w:rsid w:val="00C5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82</cp:revision>
  <dcterms:created xsi:type="dcterms:W3CDTF">2024-04-25T15:58:00Z</dcterms:created>
  <dcterms:modified xsi:type="dcterms:W3CDTF">2024-04-28T22:46:00Z</dcterms:modified>
</cp:coreProperties>
</file>