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C0" w:rsidRDefault="009F76B5" w:rsidP="00544DE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76B5">
        <w:rPr>
          <w:rFonts w:ascii="Times New Roman" w:hAnsi="Times New Roman" w:cs="Times New Roman"/>
          <w:sz w:val="24"/>
          <w:szCs w:val="24"/>
        </w:rPr>
        <w:t>Линия жизни</w:t>
      </w:r>
    </w:p>
    <w:p w:rsidR="00544DE3" w:rsidRDefault="00544DE3" w:rsidP="00544DE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76B5" w:rsidRDefault="009D51D6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 анализировать характеры литературных героев со старшеклассниками бывает довольно сложно. Но на опыте доказано, что</w:t>
      </w:r>
      <w:r w:rsidR="009F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 урока</w:t>
      </w:r>
      <w:r w:rsidR="009F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достигается</w:t>
      </w:r>
      <w:r w:rsidR="009F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</w:t>
      </w:r>
      <w:r w:rsidR="009F76B5">
        <w:rPr>
          <w:rFonts w:ascii="Times New Roman" w:hAnsi="Times New Roman" w:cs="Times New Roman"/>
          <w:sz w:val="24"/>
          <w:szCs w:val="24"/>
        </w:rPr>
        <w:t xml:space="preserve"> удачного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="009F76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Хочу предложить свой «педагогический секрет».</w:t>
      </w:r>
    </w:p>
    <w:p w:rsidR="009F76B5" w:rsidRDefault="009D51D6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2000-х</w:t>
      </w:r>
      <w:r w:rsidR="009F76B5">
        <w:rPr>
          <w:rFonts w:ascii="Times New Roman" w:hAnsi="Times New Roman" w:cs="Times New Roman"/>
          <w:sz w:val="24"/>
          <w:szCs w:val="24"/>
        </w:rPr>
        <w:t xml:space="preserve"> я увидела в </w:t>
      </w:r>
      <w:r>
        <w:rPr>
          <w:rFonts w:ascii="Times New Roman" w:hAnsi="Times New Roman" w:cs="Times New Roman"/>
          <w:sz w:val="24"/>
          <w:szCs w:val="24"/>
        </w:rPr>
        <w:t>одной из популярных тогда газет</w:t>
      </w:r>
      <w:r w:rsidR="009F76B5">
        <w:rPr>
          <w:rFonts w:ascii="Times New Roman" w:hAnsi="Times New Roman" w:cs="Times New Roman"/>
          <w:sz w:val="24"/>
          <w:szCs w:val="24"/>
        </w:rPr>
        <w:t xml:space="preserve"> схематичный подход к рассказу о </w:t>
      </w:r>
      <w:r>
        <w:rPr>
          <w:rFonts w:ascii="Times New Roman" w:hAnsi="Times New Roman" w:cs="Times New Roman"/>
          <w:sz w:val="24"/>
          <w:szCs w:val="24"/>
        </w:rPr>
        <w:t>кино</w:t>
      </w:r>
      <w:r w:rsidR="009F76B5">
        <w:rPr>
          <w:rFonts w:ascii="Times New Roman" w:hAnsi="Times New Roman" w:cs="Times New Roman"/>
          <w:sz w:val="24"/>
          <w:szCs w:val="24"/>
        </w:rPr>
        <w:t>звезд</w:t>
      </w:r>
      <w:r w:rsidR="00381486">
        <w:rPr>
          <w:rFonts w:ascii="Times New Roman" w:hAnsi="Times New Roman" w:cs="Times New Roman"/>
          <w:sz w:val="24"/>
          <w:szCs w:val="24"/>
        </w:rPr>
        <w:t>ах</w:t>
      </w:r>
      <w:r w:rsidR="00BD6DCE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="009F76B5">
        <w:rPr>
          <w:rFonts w:ascii="Times New Roman" w:hAnsi="Times New Roman" w:cs="Times New Roman"/>
          <w:sz w:val="24"/>
          <w:szCs w:val="24"/>
        </w:rPr>
        <w:t xml:space="preserve">: важные моменты жизни и карьеры </w:t>
      </w:r>
      <w:r>
        <w:rPr>
          <w:rFonts w:ascii="Times New Roman" w:hAnsi="Times New Roman" w:cs="Times New Roman"/>
          <w:sz w:val="24"/>
          <w:szCs w:val="24"/>
        </w:rPr>
        <w:t xml:space="preserve">отражались </w:t>
      </w:r>
      <w:r w:rsidR="009F76B5">
        <w:rPr>
          <w:rFonts w:ascii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9F76B5">
        <w:rPr>
          <w:rFonts w:ascii="Times New Roman" w:hAnsi="Times New Roman" w:cs="Times New Roman"/>
          <w:sz w:val="24"/>
          <w:szCs w:val="24"/>
        </w:rPr>
        <w:t xml:space="preserve">поднимающейся вверх линии. Та же хронология, только наглядная, своеобразная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F76B5">
        <w:rPr>
          <w:rFonts w:ascii="Times New Roman" w:hAnsi="Times New Roman" w:cs="Times New Roman"/>
          <w:sz w:val="24"/>
          <w:szCs w:val="24"/>
        </w:rPr>
        <w:t>лестница успеха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7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5A6" w:rsidRDefault="009F76B5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Возникла мысль, что можно попробовать изобразить с учениками</w:t>
      </w:r>
      <w:r w:rsidR="009905A6" w:rsidRPr="009905A6">
        <w:rPr>
          <w:rFonts w:ascii="Times New Roman" w:hAnsi="Times New Roman" w:cs="Times New Roman"/>
          <w:sz w:val="24"/>
          <w:szCs w:val="24"/>
        </w:rPr>
        <w:t xml:space="preserve"> </w:t>
      </w:r>
      <w:r w:rsidR="009905A6">
        <w:rPr>
          <w:rFonts w:ascii="Times New Roman" w:hAnsi="Times New Roman" w:cs="Times New Roman"/>
          <w:sz w:val="24"/>
          <w:szCs w:val="24"/>
        </w:rPr>
        <w:t>такую «линию жизни»</w:t>
      </w:r>
      <w:r>
        <w:rPr>
          <w:rFonts w:ascii="Times New Roman" w:hAnsi="Times New Roman" w:cs="Times New Roman"/>
          <w:sz w:val="24"/>
          <w:szCs w:val="24"/>
        </w:rPr>
        <w:t>, чтобы описать судьбу кого-либо из литературных гер</w:t>
      </w:r>
      <w:r w:rsidR="00544D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544DE3">
        <w:rPr>
          <w:rFonts w:ascii="Times New Roman" w:hAnsi="Times New Roman" w:cs="Times New Roman"/>
          <w:sz w:val="24"/>
          <w:szCs w:val="24"/>
        </w:rPr>
        <w:t xml:space="preserve">. </w:t>
      </w:r>
      <w:r w:rsidR="009905A6">
        <w:rPr>
          <w:rFonts w:ascii="Times New Roman" w:hAnsi="Times New Roman" w:cs="Times New Roman"/>
          <w:sz w:val="24"/>
          <w:szCs w:val="24"/>
        </w:rPr>
        <w:t xml:space="preserve">Даты в этом случае </w:t>
      </w:r>
      <w:r w:rsidR="00544DE3">
        <w:rPr>
          <w:rFonts w:ascii="Times New Roman" w:hAnsi="Times New Roman" w:cs="Times New Roman"/>
          <w:sz w:val="24"/>
          <w:szCs w:val="24"/>
        </w:rPr>
        <w:t xml:space="preserve">не очень важны, временные промежутки можно соблюдать примерно. </w:t>
      </w:r>
    </w:p>
    <w:p w:rsidR="009905A6" w:rsidRDefault="00544DE3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получилось, что первое испытание этого приема прошло при изучении рассказа М.А.Шолохова «Судьба человека». </w:t>
      </w:r>
    </w:p>
    <w:p w:rsidR="00E74324" w:rsidRDefault="009905A6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начала мы провели горизонтально некую «среднюю линию», от которой  решили отталкиваться, направляясь выше или ниже. Затем </w:t>
      </w:r>
      <w:r w:rsidR="00E74324">
        <w:rPr>
          <w:rFonts w:ascii="Times New Roman" w:hAnsi="Times New Roman" w:cs="Times New Roman"/>
          <w:sz w:val="24"/>
          <w:szCs w:val="24"/>
        </w:rPr>
        <w:t>поняли, что нам нужна</w:t>
      </w:r>
      <w:r>
        <w:rPr>
          <w:rFonts w:ascii="Times New Roman" w:hAnsi="Times New Roman" w:cs="Times New Roman"/>
          <w:sz w:val="24"/>
          <w:szCs w:val="24"/>
        </w:rPr>
        <w:t xml:space="preserve">  «точк</w:t>
      </w:r>
      <w:r w:rsidR="00E74324">
        <w:rPr>
          <w:rFonts w:ascii="Times New Roman" w:hAnsi="Times New Roman" w:cs="Times New Roman"/>
          <w:sz w:val="24"/>
          <w:szCs w:val="24"/>
        </w:rPr>
        <w:t xml:space="preserve">а отсчета», которая означала бы </w:t>
      </w:r>
      <w:r>
        <w:rPr>
          <w:rFonts w:ascii="Times New Roman" w:hAnsi="Times New Roman" w:cs="Times New Roman"/>
          <w:sz w:val="24"/>
          <w:szCs w:val="24"/>
        </w:rPr>
        <w:t>положение героя в начале повествования.</w:t>
      </w:r>
      <w:r w:rsidR="00E74324">
        <w:rPr>
          <w:rFonts w:ascii="Times New Roman" w:hAnsi="Times New Roman" w:cs="Times New Roman"/>
          <w:sz w:val="24"/>
          <w:szCs w:val="24"/>
        </w:rPr>
        <w:t xml:space="preserve"> Вспомнив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24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E74324">
        <w:rPr>
          <w:rFonts w:ascii="Times New Roman" w:hAnsi="Times New Roman" w:cs="Times New Roman"/>
          <w:sz w:val="24"/>
          <w:szCs w:val="24"/>
        </w:rPr>
        <w:t>,</w:t>
      </w:r>
      <w:r w:rsidR="00544DE3">
        <w:rPr>
          <w:rFonts w:ascii="Times New Roman" w:hAnsi="Times New Roman" w:cs="Times New Roman"/>
          <w:sz w:val="24"/>
          <w:szCs w:val="24"/>
        </w:rPr>
        <w:t xml:space="preserve"> </w:t>
      </w:r>
      <w:r w:rsidR="00800AB9">
        <w:rPr>
          <w:rFonts w:ascii="Times New Roman" w:hAnsi="Times New Roman" w:cs="Times New Roman"/>
          <w:sz w:val="24"/>
          <w:szCs w:val="24"/>
        </w:rPr>
        <w:t xml:space="preserve">точку отсчета </w:t>
      </w:r>
      <w:r w:rsidR="00E74324">
        <w:rPr>
          <w:rFonts w:ascii="Times New Roman" w:hAnsi="Times New Roman" w:cs="Times New Roman"/>
          <w:sz w:val="24"/>
          <w:szCs w:val="24"/>
        </w:rPr>
        <w:t xml:space="preserve">решили поставить </w:t>
      </w:r>
      <w:r w:rsidR="00800AB9">
        <w:rPr>
          <w:rFonts w:ascii="Times New Roman" w:hAnsi="Times New Roman" w:cs="Times New Roman"/>
          <w:sz w:val="24"/>
          <w:szCs w:val="24"/>
        </w:rPr>
        <w:t xml:space="preserve">на средней линии: Андрей Соколов – обыкновенный человек, ничем не отличался от других. </w:t>
      </w:r>
    </w:p>
    <w:p w:rsidR="00E74324" w:rsidRDefault="00800AB9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мы узнаем, что он женился, родились дети, герой счастлив в семье – наша линия жизни постепенно поднимается вверх.  </w:t>
      </w:r>
    </w:p>
    <w:p w:rsidR="00E74324" w:rsidRDefault="00800AB9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</w:t>
      </w:r>
      <w:r w:rsidR="00B129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война. Все, что происходит с героем дальше – это события, которые не вписываются в нормальную человеческую жизнь: плен, </w:t>
      </w:r>
      <w:r w:rsidR="00B12995">
        <w:rPr>
          <w:rFonts w:ascii="Times New Roman" w:hAnsi="Times New Roman" w:cs="Times New Roman"/>
          <w:sz w:val="24"/>
          <w:szCs w:val="24"/>
        </w:rPr>
        <w:t>выживание</w:t>
      </w:r>
      <w:proofErr w:type="gramStart"/>
      <w:r w:rsidR="00F53B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и там можно отметить борьбу героя, его стремление к освобождению, внутреннюю стойкость… </w:t>
      </w:r>
      <w:r w:rsidR="00B12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даже побег и возвращение из плена – это еще не е</w:t>
      </w:r>
      <w:r w:rsidR="00E74324">
        <w:rPr>
          <w:rFonts w:ascii="Times New Roman" w:hAnsi="Times New Roman" w:cs="Times New Roman"/>
          <w:sz w:val="24"/>
          <w:szCs w:val="24"/>
        </w:rPr>
        <w:t>сть возвращение к прежней жизни</w:t>
      </w:r>
      <w:r w:rsidR="005A5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AF" w:rsidRDefault="00B12995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Победа! И здесь же</w:t>
      </w:r>
      <w:r w:rsidR="005A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</w:t>
      </w:r>
      <w:r w:rsidR="005A5AAF">
        <w:rPr>
          <w:rFonts w:ascii="Times New Roman" w:hAnsi="Times New Roman" w:cs="Times New Roman"/>
          <w:sz w:val="24"/>
          <w:szCs w:val="24"/>
        </w:rPr>
        <w:t>звестие о гибели сына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A5AA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A5AAF">
        <w:rPr>
          <w:rFonts w:ascii="Times New Roman" w:hAnsi="Times New Roman" w:cs="Times New Roman"/>
          <w:sz w:val="24"/>
          <w:szCs w:val="24"/>
        </w:rPr>
        <w:t>ажется,</w:t>
      </w:r>
      <w:r w:rsidR="00B44645">
        <w:rPr>
          <w:rFonts w:ascii="Times New Roman" w:hAnsi="Times New Roman" w:cs="Times New Roman"/>
          <w:sz w:val="24"/>
          <w:szCs w:val="24"/>
        </w:rPr>
        <w:t xml:space="preserve"> </w:t>
      </w:r>
      <w:r w:rsidR="005A5AAF">
        <w:rPr>
          <w:rFonts w:ascii="Times New Roman" w:hAnsi="Times New Roman" w:cs="Times New Roman"/>
          <w:sz w:val="24"/>
          <w:szCs w:val="24"/>
        </w:rPr>
        <w:t>жизнь уже никогда не будет такой, как до войны. Но постепенно наша линия пересекает выбранную «ось»</w:t>
      </w:r>
      <w:r w:rsidR="007F3885">
        <w:rPr>
          <w:rFonts w:ascii="Times New Roman" w:hAnsi="Times New Roman" w:cs="Times New Roman"/>
          <w:sz w:val="24"/>
          <w:szCs w:val="24"/>
        </w:rPr>
        <w:t>, устремляясь все выше</w:t>
      </w:r>
      <w:r w:rsidR="005A5AAF">
        <w:rPr>
          <w:rFonts w:ascii="Times New Roman" w:hAnsi="Times New Roman" w:cs="Times New Roman"/>
          <w:sz w:val="24"/>
          <w:szCs w:val="24"/>
        </w:rPr>
        <w:t xml:space="preserve">: герой обретает </w:t>
      </w:r>
      <w:r w:rsidR="00800AB9">
        <w:rPr>
          <w:rFonts w:ascii="Times New Roman" w:hAnsi="Times New Roman" w:cs="Times New Roman"/>
          <w:sz w:val="24"/>
          <w:szCs w:val="24"/>
        </w:rPr>
        <w:t xml:space="preserve">  </w:t>
      </w:r>
      <w:r w:rsidR="005A5AAF">
        <w:rPr>
          <w:rFonts w:ascii="Times New Roman" w:hAnsi="Times New Roman" w:cs="Times New Roman"/>
          <w:sz w:val="24"/>
          <w:szCs w:val="24"/>
        </w:rPr>
        <w:t xml:space="preserve">новую семью, у него теперь есть сын Ванюшка. Сердце </w:t>
      </w:r>
      <w:r w:rsidR="00E74324">
        <w:rPr>
          <w:rFonts w:ascii="Times New Roman" w:hAnsi="Times New Roman" w:cs="Times New Roman"/>
          <w:sz w:val="24"/>
          <w:szCs w:val="24"/>
        </w:rPr>
        <w:t>Андрея</w:t>
      </w:r>
      <w:r w:rsidR="005A5AAF">
        <w:rPr>
          <w:rFonts w:ascii="Times New Roman" w:hAnsi="Times New Roman" w:cs="Times New Roman"/>
          <w:sz w:val="24"/>
          <w:szCs w:val="24"/>
        </w:rPr>
        <w:t xml:space="preserve"> вновь наполняется любовью и заботой.</w:t>
      </w:r>
    </w:p>
    <w:p w:rsidR="005F2A12" w:rsidRDefault="005F2A12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12" w:rsidRDefault="00AF35F5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3" style="position:absolute;left:0;text-align:left;margin-left:-9.55pt;margin-top:1.85pt;width:478.5pt;height:142.5pt;z-index:-251617280" coordorigin="1425,11010" coordsize="9570,28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2310;top:11010;width:1185;height:435" o:regroupid="1">
              <v:textbox style="mso-next-textbox:#_x0000_s1052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семья</w:t>
                    </w:r>
                  </w:p>
                </w:txbxContent>
              </v:textbox>
            </v:shape>
            <v:shape id="_x0000_s1053" type="#_x0000_t202" style="position:absolute;left:2565;top:12255;width:1185;height:435" o:regroupid="1">
              <v:textbox style="mso-next-textbox:#_x0000_s1053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война</w:t>
                    </w:r>
                  </w:p>
                </w:txbxContent>
              </v:textbox>
            </v:shape>
            <v:shape id="_x0000_s1054" type="#_x0000_t202" style="position:absolute;left:6465;top:12795;width:1710;height:435" o:regroupid="1">
              <v:textbox style="mso-next-textbox:#_x0000_s1054">
                <w:txbxContent>
                  <w:p w:rsidR="005F2A12" w:rsidRDefault="005F2A12" w:rsidP="005F2A12">
                    <w:pPr>
                      <w:spacing w:after="0"/>
                    </w:pPr>
                    <w:r>
                      <w:t>В комендатуре</w:t>
                    </w:r>
                  </w:p>
                </w:txbxContent>
              </v:textbox>
            </v:shape>
            <v:shape id="_x0000_s1055" type="#_x0000_t202" style="position:absolute;left:9240;top:12195;width:1530;height:435" o:regroupid="1">
              <v:textbox style="mso-next-textbox:#_x0000_s1055">
                <w:txbxContent>
                  <w:p w:rsidR="005F2A12" w:rsidRDefault="005F2A12" w:rsidP="005F2A12">
                    <w:pPr>
                      <w:spacing w:after="0"/>
                    </w:pPr>
                    <w:r>
                      <w:t>Совсем один</w:t>
                    </w:r>
                  </w:p>
                </w:txbxContent>
              </v:textbox>
            </v:shape>
            <v:shape id="_x0000_s1056" type="#_x0000_t202" style="position:absolute;left:9810;top:11265;width:1185;height:435" o:regroupid="1">
              <v:textbox style="mso-next-textbox:#_x0000_s1056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семья</w:t>
                    </w:r>
                  </w:p>
                </w:txbxContent>
              </v:textbox>
            </v:shape>
            <v:shape id="_x0000_s1057" type="#_x0000_t202" style="position:absolute;left:6900;top:11985;width:1920;height:435" o:regroupid="1">
              <v:textbox style="mso-next-textbox:#_x0000_s1057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Удачный побег</w:t>
                    </w:r>
                  </w:p>
                </w:txbxContent>
              </v:textbox>
            </v:shape>
            <v:shape id="_x0000_s1058" type="#_x0000_t202" style="position:absolute;left:3060;top:13155;width:1185;height:435" o:regroupid="1">
              <v:textbox style="mso-next-textbox:#_x0000_s1058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плен</w:t>
                    </w:r>
                  </w:p>
                </w:txbxContent>
              </v:textbox>
            </v:shape>
            <v:shape id="_x0000_s1059" type="#_x0000_t202" style="position:absolute;left:4125;top:12495;width:1860;height:435" o:regroupid="1">
              <v:textbox style="mso-next-textbox:#_x0000_s1059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Первый побег</w:t>
                    </w:r>
                  </w:p>
                </w:txbxContent>
              </v:textbox>
            </v:shape>
            <v:shape id="_x0000_s1060" type="#_x0000_t202" style="position:absolute;left:4830;top:13425;width:1755;height:435" o:regroupid="1">
              <v:textbox style="mso-next-textbox:#_x0000_s1060">
                <w:txbxContent>
                  <w:p w:rsidR="005F2A12" w:rsidRDefault="005F2A12" w:rsidP="005F2A12">
                    <w:pPr>
                      <w:spacing w:after="0"/>
                      <w:jc w:val="center"/>
                    </w:pPr>
                    <w:r>
                      <w:t>возвращение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3225;top:11445;width:135;height:810" o:connectortype="straight" o:regroupid="1">
              <v:stroke endarrow="block"/>
            </v:shape>
            <v:shape id="_x0000_s1062" type="#_x0000_t32" style="position:absolute;left:3495;top:12690;width:105;height:540" o:connectortype="straight" o:regroupid="1">
              <v:stroke endarrow="block"/>
            </v:shape>
            <v:shape id="_x0000_s1063" type="#_x0000_t32" style="position:absolute;left:4245;top:12960;width:660;height:405;flip:y" o:connectortype="straight" o:regroupid="1">
              <v:stroke endarrow="block"/>
            </v:shape>
            <v:shape id="_x0000_s1064" type="#_x0000_t32" style="position:absolute;left:5040;top:12960;width:780;height:465" o:connectortype="straight" o:regroupid="1">
              <v:stroke endarrow="block"/>
            </v:shape>
            <v:shape id="_x0000_s1065" type="#_x0000_t32" style="position:absolute;left:6585;top:13230;width:405;height:360;flip:y" o:connectortype="straight" o:regroupid="1">
              <v:stroke endarrow="block"/>
            </v:shape>
            <v:shape id="_x0000_s1066" type="#_x0000_t32" style="position:absolute;left:7425;top:12420;width:480;height:375;flip:y" o:connectortype="straight" o:regroupid="1">
              <v:stroke endarrow="block"/>
            </v:shape>
            <v:shape id="_x0000_s1067" type="#_x0000_t32" style="position:absolute;left:8820;top:12195;width:420;height:300" o:connectortype="straight" o:regroupid="1">
              <v:stroke endarrow="block"/>
            </v:shape>
            <v:shape id="_x0000_s1068" type="#_x0000_t32" style="position:absolute;left:9810;top:11700;width:450;height:495;flip:y" o:connectortype="straight" o:regroupid="1">
              <v:stroke endarrow="block"/>
            </v:shape>
            <v:shape id="_x0000_s1069" type="#_x0000_t32" style="position:absolute;left:1635;top:11790;width:9360;height:1" o:connectortype="straight" o:regroupid="1"/>
            <v:shape id="_x0000_s1070" type="#_x0000_t202" style="position:absolute;left:1425;top:11490;width:1755;height:435">
              <v:textbox style="mso-next-textbox:#_x0000_s1070">
                <w:txbxContent>
                  <w:p w:rsidR="002421CF" w:rsidRDefault="002421CF" w:rsidP="002421CF">
                    <w:pPr>
                      <w:spacing w:after="0"/>
                      <w:jc w:val="center"/>
                    </w:pPr>
                    <w:r>
                      <w:t>Мирная жизнь</w:t>
                    </w:r>
                  </w:p>
                </w:txbxContent>
              </v:textbox>
            </v:shape>
            <v:shape id="_x0000_s1072" type="#_x0000_t32" style="position:absolute;left:1635;top:11145;width:675;height:360;flip:y" o:connectortype="straight">
              <v:stroke endarrow="block"/>
            </v:shape>
          </v:group>
        </w:pict>
      </w:r>
    </w:p>
    <w:p w:rsidR="005F2A12" w:rsidRDefault="005F2A12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12" w:rsidRDefault="005F2A12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12" w:rsidRDefault="005F2A12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12" w:rsidRDefault="005F2A12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12" w:rsidRDefault="005F2A12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79" w:rsidRDefault="006C6179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79" w:rsidRDefault="006C6179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79" w:rsidRDefault="006C6179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179" w:rsidRDefault="006C6179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885" w:rsidRDefault="007F3885" w:rsidP="00E743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мы продолжим эту линию вверх? Можно ли сказать, что состояние Андрея в финале рассказа лучше, чем было в то счастливое, довоенное время? Конечно, вместе с учениками приходим к выводу, что все пережитое никогда не может быть забыто героем</w:t>
      </w:r>
      <w:r w:rsidR="00B12995">
        <w:rPr>
          <w:rFonts w:ascii="Times New Roman" w:hAnsi="Times New Roman" w:cs="Times New Roman"/>
          <w:sz w:val="24"/>
          <w:szCs w:val="24"/>
        </w:rPr>
        <w:t>! В</w:t>
      </w:r>
      <w:r w:rsidR="00B44645">
        <w:rPr>
          <w:rFonts w:ascii="Times New Roman" w:hAnsi="Times New Roman" w:cs="Times New Roman"/>
          <w:sz w:val="24"/>
          <w:szCs w:val="24"/>
        </w:rPr>
        <w:t>ойна оставила страшный след в его душе</w:t>
      </w:r>
      <w:r w:rsidR="00B12995">
        <w:rPr>
          <w:rFonts w:ascii="Times New Roman" w:hAnsi="Times New Roman" w:cs="Times New Roman"/>
          <w:sz w:val="24"/>
          <w:szCs w:val="24"/>
        </w:rPr>
        <w:t>, но не смогла убить в нем Человека! И мы восхищаемся не только военным, но и гражданским подвигом русского солдата!</w:t>
      </w:r>
    </w:p>
    <w:p w:rsidR="00544DE3" w:rsidRDefault="005A5AA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Глядя на полученную  «линию жизни», </w:t>
      </w:r>
      <w:r w:rsidR="00B12995">
        <w:rPr>
          <w:rFonts w:ascii="Times New Roman" w:hAnsi="Times New Roman" w:cs="Times New Roman"/>
          <w:sz w:val="24"/>
          <w:szCs w:val="24"/>
        </w:rPr>
        <w:t xml:space="preserve">учащиеся оказываются способны </w:t>
      </w:r>
      <w:r w:rsidR="005F2A12">
        <w:rPr>
          <w:rFonts w:ascii="Times New Roman" w:hAnsi="Times New Roman" w:cs="Times New Roman"/>
          <w:sz w:val="24"/>
          <w:szCs w:val="24"/>
        </w:rPr>
        <w:t xml:space="preserve"> почувствовать</w:t>
      </w:r>
      <w:r w:rsidR="00E74324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, как страшно </w:t>
      </w:r>
      <w:r w:rsidR="00B12995">
        <w:rPr>
          <w:rFonts w:ascii="Times New Roman" w:hAnsi="Times New Roman" w:cs="Times New Roman"/>
          <w:sz w:val="24"/>
          <w:szCs w:val="24"/>
        </w:rPr>
        <w:t>должно быть</w:t>
      </w:r>
      <w:r>
        <w:rPr>
          <w:rFonts w:ascii="Times New Roman" w:hAnsi="Times New Roman" w:cs="Times New Roman"/>
          <w:sz w:val="24"/>
          <w:szCs w:val="24"/>
        </w:rPr>
        <w:t xml:space="preserve"> человеку, когда он оказался «за гранью», в ненормальных условиях. </w:t>
      </w:r>
      <w:r w:rsidR="005F2A12">
        <w:rPr>
          <w:rFonts w:ascii="Times New Roman" w:hAnsi="Times New Roman" w:cs="Times New Roman"/>
          <w:sz w:val="24"/>
          <w:szCs w:val="24"/>
        </w:rPr>
        <w:t xml:space="preserve"> А может быть, наоборот – оценить по достоинству его достижения</w:t>
      </w:r>
      <w:r w:rsidR="00B12995">
        <w:rPr>
          <w:rFonts w:ascii="Times New Roman" w:hAnsi="Times New Roman" w:cs="Times New Roman"/>
          <w:sz w:val="24"/>
          <w:szCs w:val="24"/>
        </w:rPr>
        <w:t>!</w:t>
      </w:r>
      <w:r w:rsidR="005F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Школьники в такие моменты спорят: хуже или лучше становятся  обстоятельства, в которые попадает герой, </w:t>
      </w:r>
      <w:r w:rsidR="005F2A12">
        <w:rPr>
          <w:rFonts w:ascii="Times New Roman" w:hAnsi="Times New Roman" w:cs="Times New Roman"/>
          <w:sz w:val="24"/>
          <w:szCs w:val="24"/>
        </w:rPr>
        <w:t xml:space="preserve">дают оценку его поступкам, </w:t>
      </w:r>
      <w:r>
        <w:rPr>
          <w:rFonts w:ascii="Times New Roman" w:hAnsi="Times New Roman" w:cs="Times New Roman"/>
          <w:sz w:val="24"/>
          <w:szCs w:val="24"/>
        </w:rPr>
        <w:t xml:space="preserve">объясняют свою позицию. Чтение </w:t>
      </w:r>
      <w:r w:rsidR="00B44645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становится осмысленным. </w:t>
      </w:r>
    </w:p>
    <w:p w:rsidR="00097A0F" w:rsidRDefault="005A5AA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больше</w:t>
      </w:r>
      <w:r w:rsidR="00E743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24">
        <w:rPr>
          <w:rFonts w:ascii="Times New Roman" w:hAnsi="Times New Roman" w:cs="Times New Roman"/>
          <w:sz w:val="24"/>
          <w:szCs w:val="24"/>
        </w:rPr>
        <w:t>размышляя об одном и том же герое</w:t>
      </w:r>
      <w:r>
        <w:rPr>
          <w:rFonts w:ascii="Times New Roman" w:hAnsi="Times New Roman" w:cs="Times New Roman"/>
          <w:sz w:val="24"/>
          <w:szCs w:val="24"/>
        </w:rPr>
        <w:t xml:space="preserve"> с учениками</w:t>
      </w:r>
      <w:r w:rsidR="00E74324" w:rsidRPr="00E74324">
        <w:rPr>
          <w:rFonts w:ascii="Times New Roman" w:hAnsi="Times New Roman" w:cs="Times New Roman"/>
          <w:sz w:val="24"/>
          <w:szCs w:val="24"/>
        </w:rPr>
        <w:t xml:space="preserve"> </w:t>
      </w:r>
      <w:r w:rsidR="00E74324">
        <w:rPr>
          <w:rFonts w:ascii="Times New Roman" w:hAnsi="Times New Roman" w:cs="Times New Roman"/>
          <w:sz w:val="24"/>
          <w:szCs w:val="24"/>
        </w:rPr>
        <w:t>разных кл</w:t>
      </w:r>
      <w:r w:rsidR="00181C0D">
        <w:rPr>
          <w:rFonts w:ascii="Times New Roman" w:hAnsi="Times New Roman" w:cs="Times New Roman"/>
          <w:sz w:val="24"/>
          <w:szCs w:val="24"/>
        </w:rPr>
        <w:t>а</w:t>
      </w:r>
      <w:r w:rsidR="00E74324">
        <w:rPr>
          <w:rFonts w:ascii="Times New Roman" w:hAnsi="Times New Roman" w:cs="Times New Roman"/>
          <w:sz w:val="24"/>
          <w:szCs w:val="24"/>
        </w:rPr>
        <w:t>ссов,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7432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0D">
        <w:rPr>
          <w:rFonts w:ascii="Times New Roman" w:hAnsi="Times New Roman" w:cs="Times New Roman"/>
          <w:sz w:val="24"/>
          <w:szCs w:val="24"/>
        </w:rPr>
        <w:t>получали в итоге</w:t>
      </w:r>
      <w:r w:rsidR="00E7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«лини</w:t>
      </w:r>
      <w:r w:rsidR="00E743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жизни</w:t>
      </w:r>
      <w:r w:rsidR="00097A0F">
        <w:rPr>
          <w:rFonts w:ascii="Times New Roman" w:hAnsi="Times New Roman" w:cs="Times New Roman"/>
          <w:sz w:val="24"/>
          <w:szCs w:val="24"/>
        </w:rPr>
        <w:t>»</w:t>
      </w:r>
      <w:r w:rsidR="00E74324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0D">
        <w:rPr>
          <w:rFonts w:ascii="Times New Roman" w:hAnsi="Times New Roman" w:cs="Times New Roman"/>
          <w:sz w:val="24"/>
          <w:szCs w:val="24"/>
        </w:rPr>
        <w:t xml:space="preserve">в чем-то </w:t>
      </w:r>
      <w:r w:rsidR="00E74324">
        <w:rPr>
          <w:rFonts w:ascii="Times New Roman" w:hAnsi="Times New Roman" w:cs="Times New Roman"/>
          <w:sz w:val="24"/>
          <w:szCs w:val="24"/>
        </w:rPr>
        <w:t>немного</w:t>
      </w:r>
      <w:r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E74324">
        <w:rPr>
          <w:rFonts w:ascii="Times New Roman" w:hAnsi="Times New Roman" w:cs="Times New Roman"/>
          <w:sz w:val="24"/>
          <w:szCs w:val="24"/>
        </w:rPr>
        <w:t>лась</w:t>
      </w:r>
      <w:r w:rsidR="00181C0D">
        <w:rPr>
          <w:rFonts w:ascii="Times New Roman" w:hAnsi="Times New Roman" w:cs="Times New Roman"/>
          <w:sz w:val="24"/>
          <w:szCs w:val="24"/>
        </w:rPr>
        <w:t xml:space="preserve"> от версии предыдущего класса</w:t>
      </w:r>
      <w:r w:rsidR="00097A0F">
        <w:rPr>
          <w:rFonts w:ascii="Times New Roman" w:hAnsi="Times New Roman" w:cs="Times New Roman"/>
          <w:sz w:val="24"/>
          <w:szCs w:val="24"/>
        </w:rPr>
        <w:t xml:space="preserve">. </w:t>
      </w:r>
      <w:r w:rsidR="00181C0D">
        <w:rPr>
          <w:rFonts w:ascii="Times New Roman" w:hAnsi="Times New Roman" w:cs="Times New Roman"/>
          <w:sz w:val="24"/>
          <w:szCs w:val="24"/>
        </w:rPr>
        <w:t>Но думаю, что к пониманию и оценке финала истории, конечно, должен подвести учитель.</w:t>
      </w:r>
      <w:r w:rsidR="00E7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0A" w:rsidRDefault="00181C0D" w:rsidP="005F2A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Спорным может быть и понимание</w:t>
      </w:r>
      <w:r w:rsidR="00097A0F">
        <w:rPr>
          <w:rFonts w:ascii="Times New Roman" w:hAnsi="Times New Roman" w:cs="Times New Roman"/>
          <w:sz w:val="24"/>
          <w:szCs w:val="24"/>
        </w:rPr>
        <w:t xml:space="preserve"> гибели героя в произведении. Так мы </w:t>
      </w:r>
      <w:r w:rsidR="00B44645">
        <w:rPr>
          <w:rFonts w:ascii="Times New Roman" w:hAnsi="Times New Roman" w:cs="Times New Roman"/>
          <w:sz w:val="24"/>
          <w:szCs w:val="24"/>
        </w:rPr>
        <w:t>следили за судьбой Катерины</w:t>
      </w:r>
      <w:r w:rsidR="00097A0F">
        <w:rPr>
          <w:rFonts w:ascii="Times New Roman" w:hAnsi="Times New Roman" w:cs="Times New Roman"/>
          <w:sz w:val="24"/>
          <w:szCs w:val="24"/>
        </w:rPr>
        <w:t xml:space="preserve"> в «Грозе» А.Н.Островского. Жизнь её до замужества была очень счастливой, поэтому точку отсчета выбираем гораздо выше средней линии. </w:t>
      </w:r>
      <w:r w:rsidR="007F3885">
        <w:rPr>
          <w:rFonts w:ascii="Times New Roman" w:hAnsi="Times New Roman" w:cs="Times New Roman"/>
          <w:sz w:val="24"/>
          <w:szCs w:val="24"/>
        </w:rPr>
        <w:t xml:space="preserve">Но поселившись в доме Кабановых, героиня постепенно утрачивает радость жизни… </w:t>
      </w:r>
    </w:p>
    <w:p w:rsidR="005A5AAF" w:rsidRDefault="007F3885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Внезапная любовь к Борису</w:t>
      </w:r>
      <w:r w:rsidR="00097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будто окрыляет Катерину, однако все, что происходит дальше</w:t>
      </w:r>
      <w:r w:rsidR="00B44645">
        <w:rPr>
          <w:rFonts w:ascii="Times New Roman" w:hAnsi="Times New Roman" w:cs="Times New Roman"/>
          <w:sz w:val="24"/>
          <w:szCs w:val="24"/>
        </w:rPr>
        <w:t xml:space="preserve"> – это мучения от безвыходности положения</w:t>
      </w:r>
      <w:r w:rsidR="00A74DE3">
        <w:rPr>
          <w:rFonts w:ascii="Times New Roman" w:hAnsi="Times New Roman" w:cs="Times New Roman"/>
          <w:sz w:val="24"/>
          <w:szCs w:val="24"/>
        </w:rPr>
        <w:t>. «Линия жизни» рывками уходит все ниже: раскаяние, разочарование в любимом человеке, гибель</w:t>
      </w:r>
      <w:proofErr w:type="gramStart"/>
      <w:r w:rsidR="00A74DE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A74DE3">
        <w:rPr>
          <w:rFonts w:ascii="Times New Roman" w:hAnsi="Times New Roman" w:cs="Times New Roman"/>
          <w:sz w:val="24"/>
          <w:szCs w:val="24"/>
        </w:rPr>
        <w:t xml:space="preserve"> может быть, это </w:t>
      </w:r>
      <w:r w:rsidR="00923204">
        <w:rPr>
          <w:rFonts w:ascii="Times New Roman" w:hAnsi="Times New Roman" w:cs="Times New Roman"/>
          <w:sz w:val="24"/>
          <w:szCs w:val="24"/>
        </w:rPr>
        <w:t>по</w:t>
      </w:r>
      <w:r w:rsidR="00A74DE3">
        <w:rPr>
          <w:rFonts w:ascii="Times New Roman" w:hAnsi="Times New Roman" w:cs="Times New Roman"/>
          <w:sz w:val="24"/>
          <w:szCs w:val="24"/>
        </w:rPr>
        <w:t>лет</w:t>
      </w:r>
      <w:r w:rsidR="00923204">
        <w:rPr>
          <w:rFonts w:ascii="Times New Roman" w:hAnsi="Times New Roman" w:cs="Times New Roman"/>
          <w:sz w:val="24"/>
          <w:szCs w:val="24"/>
        </w:rPr>
        <w:t xml:space="preserve"> в вечность</w:t>
      </w:r>
      <w:r w:rsidR="00A74DE3">
        <w:rPr>
          <w:rFonts w:ascii="Times New Roman" w:hAnsi="Times New Roman" w:cs="Times New Roman"/>
          <w:sz w:val="24"/>
          <w:szCs w:val="24"/>
        </w:rPr>
        <w:t xml:space="preserve">? Шаг Катерины в омут – </w:t>
      </w:r>
      <w:r w:rsidR="00923204">
        <w:rPr>
          <w:rFonts w:ascii="Times New Roman" w:hAnsi="Times New Roman" w:cs="Times New Roman"/>
          <w:sz w:val="24"/>
          <w:szCs w:val="24"/>
        </w:rPr>
        <w:t>он похож на</w:t>
      </w:r>
      <w:r w:rsidR="00A74DE3">
        <w:rPr>
          <w:rFonts w:ascii="Times New Roman" w:hAnsi="Times New Roman" w:cs="Times New Roman"/>
          <w:sz w:val="24"/>
          <w:szCs w:val="24"/>
        </w:rPr>
        <w:t xml:space="preserve"> последний патрон, который оставляет для себя солдат, чтобы избежать унижения и сохранить свое человеческое достоинство…</w:t>
      </w:r>
    </w:p>
    <w:p w:rsidR="00AF35F5" w:rsidRDefault="00AF35F5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А.П.Чехова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история духовной деградации человека. </w:t>
      </w:r>
      <w:r w:rsidR="00BD6DCE">
        <w:rPr>
          <w:rFonts w:ascii="Times New Roman" w:hAnsi="Times New Roman" w:cs="Times New Roman"/>
          <w:sz w:val="24"/>
          <w:szCs w:val="24"/>
        </w:rPr>
        <w:t>Но после обсуждения «линии жизни» с учащимися</w:t>
      </w:r>
      <w:r>
        <w:rPr>
          <w:rFonts w:ascii="Times New Roman" w:hAnsi="Times New Roman" w:cs="Times New Roman"/>
          <w:sz w:val="24"/>
          <w:szCs w:val="24"/>
        </w:rPr>
        <w:t xml:space="preserve"> отмечаем: </w:t>
      </w:r>
      <w:r w:rsidR="00BD6DCE">
        <w:rPr>
          <w:rFonts w:ascii="Times New Roman" w:hAnsi="Times New Roman" w:cs="Times New Roman"/>
          <w:sz w:val="24"/>
          <w:szCs w:val="24"/>
        </w:rPr>
        <w:t xml:space="preserve">были в судьбе </w:t>
      </w:r>
      <w:r w:rsidR="00B12995">
        <w:rPr>
          <w:rFonts w:ascii="Times New Roman" w:hAnsi="Times New Roman" w:cs="Times New Roman"/>
          <w:sz w:val="24"/>
          <w:szCs w:val="24"/>
        </w:rPr>
        <w:t xml:space="preserve">Дмитрия </w:t>
      </w:r>
      <w:proofErr w:type="spellStart"/>
      <w:r w:rsidR="00B12995"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 w:rsidR="00B1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CE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BD6DCE">
        <w:rPr>
          <w:rFonts w:ascii="Times New Roman" w:hAnsi="Times New Roman" w:cs="Times New Roman"/>
          <w:sz w:val="24"/>
          <w:szCs w:val="24"/>
        </w:rPr>
        <w:t xml:space="preserve"> и взлеты, </w:t>
      </w:r>
      <w:r w:rsidR="00B12995">
        <w:rPr>
          <w:rFonts w:ascii="Times New Roman" w:hAnsi="Times New Roman" w:cs="Times New Roman"/>
          <w:sz w:val="24"/>
          <w:szCs w:val="24"/>
        </w:rPr>
        <w:t xml:space="preserve">и </w:t>
      </w:r>
      <w:r w:rsidR="00BD6DCE">
        <w:rPr>
          <w:rFonts w:ascii="Times New Roman" w:hAnsi="Times New Roman" w:cs="Times New Roman"/>
          <w:sz w:val="24"/>
          <w:szCs w:val="24"/>
        </w:rPr>
        <w:t xml:space="preserve">романтические порывы, </w:t>
      </w:r>
      <w:r w:rsidR="00B12995">
        <w:rPr>
          <w:rFonts w:ascii="Times New Roman" w:hAnsi="Times New Roman" w:cs="Times New Roman"/>
          <w:sz w:val="24"/>
          <w:szCs w:val="24"/>
        </w:rPr>
        <w:t xml:space="preserve">и </w:t>
      </w:r>
      <w:r w:rsidR="00BD6DCE">
        <w:rPr>
          <w:rFonts w:ascii="Times New Roman" w:hAnsi="Times New Roman" w:cs="Times New Roman"/>
          <w:sz w:val="24"/>
          <w:szCs w:val="24"/>
        </w:rPr>
        <w:t>счастливые мгновения</w:t>
      </w:r>
      <w:proofErr w:type="gramStart"/>
      <w:r w:rsidR="00BD6DC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BD6DCE">
        <w:rPr>
          <w:rFonts w:ascii="Times New Roman" w:hAnsi="Times New Roman" w:cs="Times New Roman"/>
          <w:sz w:val="24"/>
          <w:szCs w:val="24"/>
        </w:rPr>
        <w:t xml:space="preserve">еперь уже </w:t>
      </w:r>
      <w:r w:rsidR="002F2C30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BD6DCE">
        <w:rPr>
          <w:rFonts w:ascii="Times New Roman" w:hAnsi="Times New Roman" w:cs="Times New Roman"/>
          <w:sz w:val="24"/>
          <w:szCs w:val="24"/>
        </w:rPr>
        <w:t xml:space="preserve">острее воспринимается </w:t>
      </w:r>
      <w:r w:rsidR="002F2C30">
        <w:rPr>
          <w:rFonts w:ascii="Times New Roman" w:hAnsi="Times New Roman" w:cs="Times New Roman"/>
          <w:sz w:val="24"/>
          <w:szCs w:val="24"/>
        </w:rPr>
        <w:t xml:space="preserve">школьниками </w:t>
      </w:r>
      <w:r w:rsidR="00BD6DCE">
        <w:rPr>
          <w:rFonts w:ascii="Times New Roman" w:hAnsi="Times New Roman" w:cs="Times New Roman"/>
          <w:sz w:val="24"/>
          <w:szCs w:val="24"/>
        </w:rPr>
        <w:t>итог рассказа.</w:t>
      </w:r>
    </w:p>
    <w:p w:rsidR="00AF35F5" w:rsidRDefault="00AF35F5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5F5" w:rsidRDefault="00BD6DCE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4" style="position:absolute;left:0;text-align:left;margin-left:1.2pt;margin-top:8.95pt;width:476.85pt;height:203.1pt;z-index:251708416" coordorigin="1725,8613" coordsize="9537,4062">
            <v:shape id="_x0000_s1076" type="#_x0000_t202" style="position:absolute;left:1725;top:9238;width:2445;height:956">
              <v:textbox>
                <w:txbxContent>
                  <w:p w:rsidR="00AF35F5" w:rsidRPr="00C27FDF" w:rsidRDefault="00AF35F5" w:rsidP="00C27FD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27FDF">
                      <w:rPr>
                        <w:sz w:val="16"/>
                        <w:szCs w:val="16"/>
                      </w:rPr>
                      <w:t>Молодой</w:t>
                    </w:r>
                    <w:r w:rsidR="00A56FA6" w:rsidRPr="00C27FDF">
                      <w:rPr>
                        <w:sz w:val="16"/>
                        <w:szCs w:val="16"/>
                      </w:rPr>
                      <w:t>,</w:t>
                    </w:r>
                    <w:r w:rsidRPr="00C27FDF">
                      <w:rPr>
                        <w:sz w:val="16"/>
                        <w:szCs w:val="16"/>
                      </w:rPr>
                      <w:t xml:space="preserve"> энергичный человек, много ходит пешком</w:t>
                    </w:r>
                    <w:r w:rsidR="00A56FA6" w:rsidRPr="00C27FDF">
                      <w:rPr>
                        <w:sz w:val="16"/>
                        <w:szCs w:val="16"/>
                      </w:rPr>
                      <w:t xml:space="preserve">, </w:t>
                    </w:r>
                    <w:r w:rsidR="00A56FA6" w:rsidRPr="00C27FDF">
                      <w:rPr>
                        <w:sz w:val="16"/>
                        <w:szCs w:val="16"/>
                        <w:u w:val="single"/>
                      </w:rPr>
                      <w:t>жаждет культурного общения</w:t>
                    </w:r>
                    <w:r w:rsidR="00BD6DCE">
                      <w:rPr>
                        <w:sz w:val="16"/>
                        <w:szCs w:val="16"/>
                        <w:u w:val="single"/>
                      </w:rPr>
                      <w:t xml:space="preserve">.  </w:t>
                    </w:r>
                    <w:r w:rsidR="00BD6DCE" w:rsidRPr="00BD6DCE">
                      <w:rPr>
                        <w:sz w:val="16"/>
                        <w:szCs w:val="16"/>
                      </w:rPr>
                      <w:t>Энтузиаст</w:t>
                    </w:r>
                  </w:p>
                </w:txbxContent>
              </v:textbox>
            </v:shape>
            <v:shape id="_x0000_s1077" type="#_x0000_t202" style="position:absolute;left:4614;top:8613;width:1676;height:793">
              <v:textbox style="mso-next-textbox:#_x0000_s1077">
                <w:txbxContent>
                  <w:p w:rsidR="00A56FA6" w:rsidRPr="00C27FDF" w:rsidRDefault="00A56FA6" w:rsidP="00C27FDF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27FDF">
                      <w:rPr>
                        <w:sz w:val="16"/>
                        <w:szCs w:val="16"/>
                        <w:u w:val="single"/>
                      </w:rPr>
                      <w:t>Влюбляется</w:t>
                    </w:r>
                    <w:r w:rsidRPr="00C27FDF">
                      <w:rPr>
                        <w:sz w:val="16"/>
                        <w:szCs w:val="16"/>
                      </w:rPr>
                      <w:t>,  страдает, делает предложение</w:t>
                    </w:r>
                  </w:p>
                </w:txbxContent>
              </v:textbox>
            </v:shape>
            <v:shape id="_x0000_s1078" type="#_x0000_t202" style="position:absolute;left:9170;top:11647;width:2092;height:1028">
              <v:textbox style="mso-next-textbox:#_x0000_s1078">
                <w:txbxContent>
                  <w:p w:rsidR="00A56FA6" w:rsidRPr="00C27FDF" w:rsidRDefault="00A56FA6" w:rsidP="00C27FDF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27FDF">
                      <w:rPr>
                        <w:sz w:val="16"/>
                        <w:szCs w:val="16"/>
                      </w:rPr>
                      <w:t>Жадность одолела.</w:t>
                    </w:r>
                    <w:r w:rsidR="00BD6DCE">
                      <w:rPr>
                        <w:sz w:val="16"/>
                        <w:szCs w:val="16"/>
                      </w:rPr>
                      <w:t xml:space="preserve">   </w:t>
                    </w:r>
                    <w:r w:rsidRPr="00C27FDF">
                      <w:rPr>
                        <w:sz w:val="16"/>
                        <w:szCs w:val="16"/>
                        <w:u w:val="single"/>
                      </w:rPr>
                      <w:t>Никто ему не нужен</w:t>
                    </w:r>
                    <w:r w:rsidR="00C27FDF" w:rsidRPr="00C27FDF">
                      <w:rPr>
                        <w:sz w:val="16"/>
                        <w:szCs w:val="16"/>
                        <w:u w:val="single"/>
                      </w:rPr>
                      <w:t>!</w:t>
                    </w:r>
                    <w:r w:rsidR="00C27FDF" w:rsidRPr="00C27FDF">
                      <w:rPr>
                        <w:sz w:val="16"/>
                        <w:szCs w:val="16"/>
                      </w:rPr>
                      <w:t xml:space="preserve"> </w:t>
                    </w:r>
                    <w:r w:rsidR="00BD6DCE">
                      <w:rPr>
                        <w:sz w:val="16"/>
                        <w:szCs w:val="16"/>
                      </w:rPr>
                      <w:t>Безжалостен к больным</w:t>
                    </w:r>
                    <w:proofErr w:type="gramStart"/>
                    <w:r w:rsidR="00BD6DCE">
                      <w:rPr>
                        <w:sz w:val="16"/>
                        <w:szCs w:val="16"/>
                      </w:rPr>
                      <w:t xml:space="preserve"> </w:t>
                    </w:r>
                    <w:r w:rsidR="00C27FDF" w:rsidRPr="00C27FDF">
                      <w:rPr>
                        <w:sz w:val="16"/>
                        <w:szCs w:val="16"/>
                      </w:rPr>
                      <w:t>Т</w:t>
                    </w:r>
                    <w:proofErr w:type="gramEnd"/>
                    <w:r w:rsidR="00C27FDF" w:rsidRPr="00C27FDF">
                      <w:rPr>
                        <w:sz w:val="16"/>
                        <w:szCs w:val="16"/>
                      </w:rPr>
                      <w:t>олько деньги.</w:t>
                    </w:r>
                  </w:p>
                </w:txbxContent>
              </v:textbox>
            </v:shape>
            <v:shape id="_x0000_s1079" type="#_x0000_t202" style="position:absolute;left:5950;top:10501;width:3094;height:992">
              <v:textbox style="mso-next-textbox:#_x0000_s1079">
                <w:txbxContent>
                  <w:p w:rsidR="00A56FA6" w:rsidRPr="00C27FDF" w:rsidRDefault="00A56FA6" w:rsidP="00C27FD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27FDF">
                      <w:rPr>
                        <w:sz w:val="16"/>
                        <w:szCs w:val="16"/>
                      </w:rPr>
                      <w:t xml:space="preserve">Отказ невесты. </w:t>
                    </w:r>
                  </w:p>
                  <w:p w:rsidR="00C27FDF" w:rsidRPr="00C27FDF" w:rsidRDefault="00C27FDF" w:rsidP="00C27FD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  <w:r w:rsidRPr="00C27FDF">
                      <w:rPr>
                        <w:sz w:val="16"/>
                        <w:szCs w:val="16"/>
                        <w:u w:val="single"/>
                      </w:rPr>
                      <w:t>Нет общения с обывателями</w:t>
                    </w:r>
                  </w:p>
                  <w:p w:rsidR="00A56FA6" w:rsidRPr="00C27FDF" w:rsidRDefault="00A56FA6" w:rsidP="00C27FD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C27FDF">
                      <w:rPr>
                        <w:sz w:val="16"/>
                        <w:szCs w:val="16"/>
                      </w:rPr>
                      <w:t>Много работает, копит деньги. Почти не ходит: полнота, одышка.</w:t>
                    </w:r>
                  </w:p>
                </w:txbxContent>
              </v:textbox>
            </v:shape>
            <v:shape id="_x0000_s1080" type="#_x0000_t32" style="position:absolute;left:1725;top:10338;width:9293;height:0" o:connectortype="straight"/>
            <v:shape id="_x0000_s1081" type="#_x0000_t32" style="position:absolute;left:4170;top:9406;width:1210;height:321;flip:y" o:connectortype="straight">
              <v:stroke endarrow="block"/>
            </v:shape>
            <v:shape id="_x0000_s1082" type="#_x0000_t32" style="position:absolute;left:6290;top:9238;width:2038;height:1263" o:connectortype="straight">
              <v:stroke endarrow="block"/>
            </v:shape>
            <v:shape id="_x0000_s1083" type="#_x0000_t32" style="position:absolute;left:9044;top:10963;width:1050;height:684" o:connectortype="straight">
              <v:stroke endarrow="block"/>
            </v:shape>
          </v:group>
        </w:pict>
      </w:r>
    </w:p>
    <w:p w:rsidR="00AF35F5" w:rsidRDefault="00AF35F5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5F5" w:rsidRDefault="00AF35F5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FA6" w:rsidRDefault="00A56FA6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FA6" w:rsidRDefault="00A56FA6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FA6" w:rsidRDefault="00A56FA6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FDF" w:rsidRDefault="00C27FDF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DE3" w:rsidRDefault="0003050A" w:rsidP="009905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Изображением «линии жизни» очень хорошо сопровождаются п</w:t>
      </w:r>
      <w:r w:rsidR="00923204">
        <w:rPr>
          <w:rFonts w:ascii="Times New Roman" w:hAnsi="Times New Roman" w:cs="Times New Roman"/>
          <w:sz w:val="24"/>
          <w:szCs w:val="24"/>
        </w:rPr>
        <w:t>риемы технологии проблемного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204">
        <w:rPr>
          <w:rFonts w:ascii="Times New Roman" w:hAnsi="Times New Roman" w:cs="Times New Roman"/>
          <w:sz w:val="24"/>
          <w:szCs w:val="24"/>
        </w:rPr>
        <w:t xml:space="preserve"> А героев, чью историю мы сможем так проследить, в произведениях школьной программы достаточно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923204">
        <w:rPr>
          <w:rFonts w:ascii="Times New Roman" w:hAnsi="Times New Roman" w:cs="Times New Roman"/>
          <w:sz w:val="24"/>
          <w:szCs w:val="24"/>
        </w:rPr>
        <w:t xml:space="preserve"> Родион Раскольников, Пьер Безухов, князь Андрей Болконский – </w:t>
      </w:r>
      <w:r w:rsidR="00F53B24">
        <w:rPr>
          <w:rFonts w:ascii="Times New Roman" w:hAnsi="Times New Roman" w:cs="Times New Roman"/>
          <w:sz w:val="24"/>
          <w:szCs w:val="24"/>
        </w:rPr>
        <w:t>и еще многие из тех</w:t>
      </w:r>
      <w:r w:rsidR="00923204">
        <w:rPr>
          <w:rFonts w:ascii="Times New Roman" w:hAnsi="Times New Roman" w:cs="Times New Roman"/>
          <w:sz w:val="24"/>
          <w:szCs w:val="24"/>
        </w:rPr>
        <w:t>,</w:t>
      </w:r>
      <w:r w:rsidR="00F53B24">
        <w:rPr>
          <w:rFonts w:ascii="Times New Roman" w:hAnsi="Times New Roman" w:cs="Times New Roman"/>
          <w:sz w:val="24"/>
          <w:szCs w:val="24"/>
        </w:rPr>
        <w:t xml:space="preserve"> кто</w:t>
      </w:r>
      <w:r w:rsidR="00923204">
        <w:rPr>
          <w:rFonts w:ascii="Times New Roman" w:hAnsi="Times New Roman" w:cs="Times New Roman"/>
          <w:sz w:val="24"/>
          <w:szCs w:val="24"/>
        </w:rPr>
        <w:t xml:space="preserve"> искал в жизни смысл, шел к своей цели</w:t>
      </w:r>
      <w:r>
        <w:rPr>
          <w:rFonts w:ascii="Times New Roman" w:hAnsi="Times New Roman" w:cs="Times New Roman"/>
          <w:sz w:val="24"/>
          <w:szCs w:val="24"/>
        </w:rPr>
        <w:t xml:space="preserve"> путем проб и ошибок…</w:t>
      </w:r>
      <w:r w:rsidR="008A1AE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74DE3" w:rsidSect="00F53B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CC0"/>
    <w:rsid w:val="0003050A"/>
    <w:rsid w:val="00097A0F"/>
    <w:rsid w:val="00113D8F"/>
    <w:rsid w:val="00181C0D"/>
    <w:rsid w:val="00223504"/>
    <w:rsid w:val="002421CF"/>
    <w:rsid w:val="002F2C30"/>
    <w:rsid w:val="00381486"/>
    <w:rsid w:val="003C16B6"/>
    <w:rsid w:val="00506B66"/>
    <w:rsid w:val="00544DE3"/>
    <w:rsid w:val="005A5AAF"/>
    <w:rsid w:val="005F2A12"/>
    <w:rsid w:val="006C6179"/>
    <w:rsid w:val="007051C4"/>
    <w:rsid w:val="007F3885"/>
    <w:rsid w:val="00800AB9"/>
    <w:rsid w:val="00845CC0"/>
    <w:rsid w:val="008A1AE0"/>
    <w:rsid w:val="00923204"/>
    <w:rsid w:val="009905A6"/>
    <w:rsid w:val="009C2ECB"/>
    <w:rsid w:val="009D51D6"/>
    <w:rsid w:val="009F76B5"/>
    <w:rsid w:val="00A56FA6"/>
    <w:rsid w:val="00A74DE3"/>
    <w:rsid w:val="00AF35F5"/>
    <w:rsid w:val="00B12995"/>
    <w:rsid w:val="00B44645"/>
    <w:rsid w:val="00BD6DCE"/>
    <w:rsid w:val="00C27FDF"/>
    <w:rsid w:val="00E74324"/>
    <w:rsid w:val="00F53B24"/>
    <w:rsid w:val="00F8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61"/>
        <o:r id="V:Rule18" type="connector" idref="#_x0000_s1062"/>
        <o:r id="V:Rule19" type="connector" idref="#_x0000_s1063"/>
        <o:r id="V:Rule20" type="connector" idref="#_x0000_s1064"/>
        <o:r id="V:Rule21" type="connector" idref="#_x0000_s1065"/>
        <o:r id="V:Rule22" type="connector" idref="#_x0000_s1066"/>
        <o:r id="V:Rule23" type="connector" idref="#_x0000_s1067"/>
        <o:r id="V:Rule24" type="connector" idref="#_x0000_s1068"/>
        <o:r id="V:Rule25" type="connector" idref="#_x0000_s1069"/>
        <o:r id="V:Rule27" type="connector" idref="#_x0000_s1072"/>
        <o:r id="V:Rule31" type="connector" idref="#_x0000_s1080"/>
        <o:r id="V:Rule33" type="connector" idref="#_x0000_s1081"/>
        <o:r id="V:Rule34" type="connector" idref="#_x0000_s1082"/>
        <o:r id="V:Rule35" type="connector" idref="#_x0000_s108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2024-04-20T01:35:00Z</cp:lastPrinted>
  <dcterms:created xsi:type="dcterms:W3CDTF">2024-02-28T16:52:00Z</dcterms:created>
  <dcterms:modified xsi:type="dcterms:W3CDTF">2024-04-21T14:28:00Z</dcterms:modified>
</cp:coreProperties>
</file>