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3B533D" w:rsidP="008A5977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896620</wp:posOffset>
            </wp:positionV>
            <wp:extent cx="1838325" cy="1228725"/>
            <wp:effectExtent l="19050" t="0" r="9525" b="0"/>
            <wp:wrapTight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977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="008A5977"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bookmarkStart w:id="0" w:name="_GoBack"/>
      <w:bookmarkEnd w:id="0"/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 xml:space="preserve"> 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  <w:r w:rsidRPr="00B81D65">
        <w:rPr>
          <w:i/>
          <w:iCs/>
          <w:sz w:val="22"/>
          <w:szCs w:val="22"/>
        </w:rPr>
        <w:t xml:space="preserve"> </w:t>
      </w:r>
      <w:r w:rsidRPr="003B533D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  <w:r w:rsidRPr="00B81D65">
        <w:rPr>
          <w:i/>
          <w:iCs/>
          <w:sz w:val="22"/>
          <w:szCs w:val="22"/>
        </w:rPr>
        <w:t xml:space="preserve"> 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 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Pr="00606994" w:rsidRDefault="003B533D" w:rsidP="003B533D">
      <w:pPr>
        <w:pStyle w:val="Default"/>
        <w:rPr>
          <w:b/>
          <w:i/>
          <w:iCs/>
          <w:sz w:val="18"/>
          <w:szCs w:val="18"/>
        </w:rPr>
      </w:pPr>
      <w:r w:rsidRPr="00606994">
        <w:rPr>
          <w:b/>
          <w:i/>
          <w:iCs/>
          <w:sz w:val="18"/>
          <w:szCs w:val="18"/>
        </w:rPr>
        <w:t>Источники:</w:t>
      </w:r>
    </w:p>
    <w:p w:rsidR="003B533D" w:rsidRPr="00606994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 xml:space="preserve">1. Адаптация детей раннего возраста к условиям ДОУ: Практическое пособие/Авт.-сост.Белкина Л.В.- Воронеж «Учитель», </w:t>
      </w:r>
      <w:proofErr w:type="gramStart"/>
      <w:r w:rsidRPr="00606994">
        <w:rPr>
          <w:i/>
          <w:iCs/>
          <w:sz w:val="18"/>
          <w:szCs w:val="18"/>
        </w:rPr>
        <w:t>2006.-</w:t>
      </w:r>
      <w:proofErr w:type="gramEnd"/>
      <w:r w:rsidRPr="00606994">
        <w:rPr>
          <w:i/>
          <w:iCs/>
          <w:sz w:val="18"/>
          <w:szCs w:val="18"/>
        </w:rPr>
        <w:t>236 с.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 xml:space="preserve">2. Адаптация ребенка к детскому саду. Советы педагогам и родителям: Сборник. – </w:t>
      </w:r>
      <w:proofErr w:type="gramStart"/>
      <w:r w:rsidRPr="00606994">
        <w:rPr>
          <w:i/>
          <w:iCs/>
          <w:sz w:val="18"/>
          <w:szCs w:val="18"/>
        </w:rPr>
        <w:t>СПб.:</w:t>
      </w:r>
      <w:proofErr w:type="gramEnd"/>
      <w:r w:rsidRPr="00606994">
        <w:rPr>
          <w:i/>
          <w:iCs/>
          <w:sz w:val="18"/>
          <w:szCs w:val="18"/>
        </w:rPr>
        <w:t xml:space="preserve"> Речь, Образовательные проекты; М.: Сфера 2010. – 128 с. (</w:t>
      </w:r>
      <w:proofErr w:type="spellStart"/>
      <w:r w:rsidRPr="00606994">
        <w:rPr>
          <w:i/>
          <w:iCs/>
          <w:sz w:val="18"/>
          <w:szCs w:val="18"/>
        </w:rPr>
        <w:t>илл</w:t>
      </w:r>
      <w:proofErr w:type="spellEnd"/>
      <w:r w:rsidRPr="00606994">
        <w:rPr>
          <w:i/>
          <w:iCs/>
          <w:sz w:val="18"/>
          <w:szCs w:val="18"/>
        </w:rPr>
        <w:t>.)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DC0E3F" w:rsidRPr="003B533D" w:rsidRDefault="003B533D" w:rsidP="003B533D">
      <w:pPr>
        <w:pStyle w:val="Default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  <w:lang w:eastAsia="ru-RU" w:bidi="hi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-83820</wp:posOffset>
            </wp:positionV>
            <wp:extent cx="1066800" cy="600075"/>
            <wp:effectExtent l="0" t="0" r="0" b="0"/>
            <wp:wrapSquare wrapText="bothSides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 w:bidi="hi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8084185</wp:posOffset>
            </wp:positionH>
            <wp:positionV relativeFrom="paragraph">
              <wp:posOffset>478790</wp:posOffset>
            </wp:positionV>
            <wp:extent cx="1238250" cy="676275"/>
            <wp:effectExtent l="0" t="0" r="0" b="0"/>
            <wp:wrapNone/>
            <wp:docPr id="1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 w:bidi="hi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 w:bidi="hi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83B48">
        <w:rPr>
          <w:color w:val="000000" w:themeColor="text1"/>
        </w:rPr>
        <w:t xml:space="preserve">МАДОУ «Детский сад №38» </w:t>
      </w:r>
    </w:p>
    <w:p w:rsidR="00FC4278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4278" w:rsidRPr="003E5399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DC0E3F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</w:pPr>
      <w:r w:rsidRPr="00DC0E3F"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  <w:t>«Проблемы адаптации детей раннего возраста к условиям ДОУ»</w:t>
      </w:r>
    </w:p>
    <w:p w:rsidR="00FC4278" w:rsidRDefault="00606994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170815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278" w:rsidRDefault="00FC427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B72715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буклет для родителей</w:t>
      </w:r>
    </w:p>
    <w:p w:rsidR="00FC4278" w:rsidRPr="00B72715" w:rsidRDefault="00FC4278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278" w:rsidRPr="00101446" w:rsidRDefault="00983B48" w:rsidP="00DC0E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Пермский край</w:t>
      </w:r>
    </w:p>
    <w:p w:rsidR="00FC4278" w:rsidRPr="00101446" w:rsidRDefault="00983B48" w:rsidP="00FC42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г. Березники</w:t>
      </w:r>
      <w:r w:rsidR="00FC4278" w:rsidRPr="00101446">
        <w:rPr>
          <w:rFonts w:ascii="Times New Roman" w:hAnsi="Times New Roman"/>
          <w:bCs/>
          <w:sz w:val="18"/>
          <w:szCs w:val="18"/>
        </w:rPr>
        <w:t xml:space="preserve">, ул. </w:t>
      </w:r>
      <w:r>
        <w:rPr>
          <w:rFonts w:ascii="Times New Roman" w:hAnsi="Times New Roman"/>
          <w:bCs/>
          <w:sz w:val="18"/>
          <w:szCs w:val="18"/>
        </w:rPr>
        <w:t>Мира</w:t>
      </w:r>
      <w:r w:rsidR="00FC4278" w:rsidRPr="00101446">
        <w:rPr>
          <w:rFonts w:ascii="Times New Roman" w:hAnsi="Times New Roman"/>
          <w:bCs/>
          <w:sz w:val="18"/>
          <w:szCs w:val="18"/>
        </w:rPr>
        <w:t>, д. 7</w:t>
      </w:r>
      <w:r>
        <w:rPr>
          <w:rFonts w:ascii="Times New Roman" w:hAnsi="Times New Roman"/>
          <w:bCs/>
          <w:sz w:val="18"/>
          <w:szCs w:val="18"/>
        </w:rPr>
        <w:t>7</w:t>
      </w:r>
    </w:p>
    <w:p w:rsidR="00FC4278" w:rsidRDefault="00FC4278" w:rsidP="00983B48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983B48" w:rsidRDefault="00983B48" w:rsidP="00983B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52EE4" w:rsidRDefault="00B52EE4" w:rsidP="00983B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52EE4" w:rsidRDefault="00B52EE4" w:rsidP="00983B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52EE4" w:rsidRDefault="00B52EE4" w:rsidP="00983B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52EE4" w:rsidRPr="00606994" w:rsidRDefault="00B52EE4" w:rsidP="00983B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8233A" w:rsidRDefault="00606994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 w:bidi="hi-IN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-360045</wp:posOffset>
            </wp:positionV>
            <wp:extent cx="10725150" cy="82200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 w:rsidR="00C16ABC"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 w:rsidR="00C16ABC"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 w:bidi="hi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>поведенческие реакции восстанавливаются к 30-</w:t>
      </w:r>
      <w:r w:rsidRPr="00E52822">
        <w:rPr>
          <w:rFonts w:ascii="Times New Roman" w:hAnsi="Times New Roman" w:cs="Times New Roman"/>
          <w:sz w:val="20"/>
          <w:szCs w:val="20"/>
        </w:rPr>
        <w:t xml:space="preserve">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Нервно-психическое развитие несколько замедляется (замедление речевой активности). </w:t>
      </w:r>
      <w:r w:rsidR="00E528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2822">
        <w:rPr>
          <w:rFonts w:ascii="Times New Roman" w:hAnsi="Times New Roman" w:cs="Times New Roman"/>
          <w:sz w:val="20"/>
          <w:szCs w:val="20"/>
        </w:rPr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 w:bidi="hi-I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C16ABC"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44790"/>
    <w:rsid w:val="00147F81"/>
    <w:rsid w:val="00157D33"/>
    <w:rsid w:val="00172FFE"/>
    <w:rsid w:val="0017527E"/>
    <w:rsid w:val="00190736"/>
    <w:rsid w:val="00190EE7"/>
    <w:rsid w:val="001A1F19"/>
    <w:rsid w:val="001C1065"/>
    <w:rsid w:val="001C73AF"/>
    <w:rsid w:val="001D21E2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5A01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83B48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52EE4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709C1-12F0-4711-9E59-63E48580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33F1-EFB2-4144-956D-509D865C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Name Name</cp:lastModifiedBy>
  <cp:revision>4</cp:revision>
  <cp:lastPrinted>2019-08-30T05:42:00Z</cp:lastPrinted>
  <dcterms:created xsi:type="dcterms:W3CDTF">2019-08-16T06:12:00Z</dcterms:created>
  <dcterms:modified xsi:type="dcterms:W3CDTF">2019-08-30T05:42:00Z</dcterms:modified>
</cp:coreProperties>
</file>