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54" w:rsidRDefault="00A20C54" w:rsidP="000C7F52">
      <w:pPr>
        <w:rPr>
          <w:rFonts w:ascii="Times New Roman" w:hAnsi="Times New Roman" w:cs="Times New Roman"/>
          <w:sz w:val="28"/>
          <w:szCs w:val="28"/>
        </w:rPr>
      </w:pPr>
    </w:p>
    <w:p w:rsidR="00E344C9" w:rsidRPr="00E8590B" w:rsidRDefault="000C7F52" w:rsidP="00581E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r w:rsidR="00E8590B" w:rsidRPr="00E8590B">
        <w:rPr>
          <w:rFonts w:ascii="Times New Roman" w:hAnsi="Times New Roman" w:cs="Times New Roman"/>
          <w:b/>
          <w:color w:val="002060"/>
          <w:sz w:val="28"/>
          <w:szCs w:val="28"/>
        </w:rPr>
        <w:t>ДОУ ЛНР «Брянковский ясли - сад</w:t>
      </w:r>
      <w:r w:rsidR="00581EC6" w:rsidRPr="00E8590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№ 1 «Звездочка»</w:t>
      </w:r>
    </w:p>
    <w:p w:rsidR="00581EC6" w:rsidRDefault="00581EC6" w:rsidP="00581E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EC6" w:rsidRDefault="00581EC6" w:rsidP="00581E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EC6" w:rsidRDefault="00581EC6" w:rsidP="00581E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90B" w:rsidRDefault="00E8590B" w:rsidP="00581E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EC6" w:rsidRDefault="00581EC6" w:rsidP="00581E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F52" w:rsidRDefault="000C7F52" w:rsidP="00581EC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1EC6" w:rsidRDefault="001037A5" w:rsidP="00581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0pt;height:27pt" fillcolor="#002060">
            <v:shadow color="#868686"/>
            <v:textpath style="font-family:&quot;Arial Black&quot;;v-text-kern:t" trim="t" fitpath="t" string="Игра - занятие"/>
          </v:shape>
        </w:pict>
      </w:r>
    </w:p>
    <w:p w:rsidR="00581EC6" w:rsidRDefault="001037A5" w:rsidP="00581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71pt;height:27.75pt" fillcolor="#c00000">
            <v:shadow color="#868686"/>
            <v:textpath style="font-family:&quot;Cambria&quot;;font-style:italic;v-text-kern:t" trim="t" fitpath="t" string="по развитию логического мышления"/>
          </v:shape>
        </w:pict>
      </w:r>
    </w:p>
    <w:p w:rsidR="00581EC6" w:rsidRDefault="00581EC6" w:rsidP="00581E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EC6" w:rsidRDefault="001037A5" w:rsidP="00581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136" style="width:468pt;height:39pt" fillcolor="red">
            <v:shadow color="#868686"/>
            <v:textpath style="font-family:&quot;Cambria&quot;;v-text-kern:t" trim="t" fitpath="t" string="&quot;Путешествие в страну логики&quot;"/>
          </v:shape>
        </w:pict>
      </w:r>
    </w:p>
    <w:p w:rsidR="00E8590B" w:rsidRDefault="00E8590B" w:rsidP="00581E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90B" w:rsidRDefault="00E8590B" w:rsidP="00581EC6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8590B">
        <w:rPr>
          <w:rFonts w:ascii="Times New Roman" w:hAnsi="Times New Roman" w:cs="Times New Roman"/>
          <w:b/>
          <w:color w:val="0070C0"/>
          <w:sz w:val="40"/>
          <w:szCs w:val="40"/>
        </w:rPr>
        <w:t>старшая группа</w:t>
      </w:r>
    </w:p>
    <w:p w:rsidR="00E8590B" w:rsidRDefault="00E8590B" w:rsidP="00581EC6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E8590B" w:rsidRDefault="00E8590B" w:rsidP="00581EC6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E8590B" w:rsidRDefault="00E8590B" w:rsidP="00581EC6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E8590B" w:rsidRDefault="00E8590B" w:rsidP="00581EC6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E8590B" w:rsidRDefault="00E8590B" w:rsidP="00581EC6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E8590B" w:rsidRDefault="00E8590B" w:rsidP="00581EC6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A20C54" w:rsidRDefault="00A20C54" w:rsidP="00D4011C">
      <w:pPr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EF2DDC" w:rsidRDefault="00D4011C" w:rsidP="00E9678A">
      <w:pPr>
        <w:rPr>
          <w:rFonts w:ascii="Times New Roman" w:hAnsi="Times New Roman" w:cs="Times New Roman"/>
          <w:b/>
          <w:color w:val="333333"/>
          <w:sz w:val="28"/>
          <w:szCs w:val="15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15"/>
          <w:shd w:val="clear" w:color="auto" w:fill="FFFFFF"/>
        </w:rPr>
        <w:lastRenderedPageBreak/>
        <w:t>Задачи:</w:t>
      </w:r>
      <w:r w:rsidR="00EF2DDC">
        <w:rPr>
          <w:rFonts w:ascii="Times New Roman" w:hAnsi="Times New Roman" w:cs="Times New Roman"/>
          <w:b/>
          <w:color w:val="333333"/>
          <w:sz w:val="28"/>
          <w:szCs w:val="15"/>
          <w:shd w:val="clear" w:color="auto" w:fill="FFFFFF"/>
        </w:rPr>
        <w:t xml:space="preserve"> </w:t>
      </w:r>
    </w:p>
    <w:p w:rsidR="00EF2DDC" w:rsidRDefault="00EF2DDC" w:rsidP="00E9678A">
      <w:pPr>
        <w:rPr>
          <w:rFonts w:ascii="Times New Roman" w:hAnsi="Times New Roman" w:cs="Times New Roman"/>
          <w:b/>
          <w:color w:val="333333"/>
          <w:sz w:val="28"/>
          <w:szCs w:val="15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15"/>
          <w:shd w:val="clear" w:color="auto" w:fill="FFFFFF"/>
        </w:rPr>
        <w:t xml:space="preserve">Образовательные: </w:t>
      </w:r>
    </w:p>
    <w:p w:rsidR="00EF2DDC" w:rsidRDefault="00EF2DDC" w:rsidP="00EF2DDC">
      <w:pP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- </w:t>
      </w:r>
      <w:r w:rsidRPr="00EF2DDC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учить детей группировать и классифицировать предметы по разным признака</w:t>
      </w:r>
      <w: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м, высказывать и обосновывать св</w:t>
      </w:r>
      <w:r w:rsidRPr="00EF2DDC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о</w:t>
      </w:r>
      <w:r w:rsidRPr="00EF2DDC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  <w:lang w:val="uk-UA"/>
        </w:rPr>
        <w:t>ё</w:t>
      </w:r>
      <w: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 мнение;</w:t>
      </w:r>
    </w:p>
    <w:p w:rsidR="00EF2DDC" w:rsidRDefault="00EF2DDC" w:rsidP="00EF2DDC">
      <w:pP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- учить сравнивать соответствующие геометрические фигуры по четырем признакам (по форме, по цвету, по величине, по толщине); </w:t>
      </w:r>
    </w:p>
    <w:p w:rsidR="00EF2DDC" w:rsidRDefault="00EF2DDC" w:rsidP="00EF2DDC">
      <w:pP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ф</w:t>
      </w:r>
      <w:r w:rsidRPr="00C044F9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ормировать умения находить фигуры</w:t>
      </w:r>
      <w: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 по кодам и сигнальными знаками;</w:t>
      </w:r>
      <w:r w:rsidRPr="00C044F9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 </w:t>
      </w:r>
    </w:p>
    <w:p w:rsidR="000C7F52" w:rsidRDefault="00EF2DDC" w:rsidP="00EF2DDC">
      <w:pP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с</w:t>
      </w:r>
      <w:r w:rsidRPr="00C044F9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овершенствовать умение решать логические задачи на поиск лишней фигуры</w:t>
      </w:r>
      <w:r w:rsidR="000C7F52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;</w:t>
      </w:r>
    </w:p>
    <w:p w:rsidR="00E8590B" w:rsidRPr="000C7F52" w:rsidRDefault="000C7F52" w:rsidP="00E9678A">
      <w:pPr>
        <w:rPr>
          <w:rFonts w:ascii="Times New Roman" w:hAnsi="Times New Roman" w:cs="Times New Roman"/>
          <w:b/>
          <w:color w:val="333333"/>
          <w:sz w:val="28"/>
          <w:szCs w:val="15"/>
          <w:shd w:val="clear" w:color="auto" w:fill="FFFFFF"/>
        </w:rPr>
      </w:pPr>
      <w:r w:rsidRPr="000C7F52">
        <w:rPr>
          <w:rFonts w:ascii="Times New Roman" w:hAnsi="Times New Roman" w:cs="Times New Roman"/>
          <w:b/>
          <w:color w:val="333333"/>
          <w:sz w:val="28"/>
          <w:szCs w:val="15"/>
          <w:shd w:val="clear" w:color="auto" w:fill="FFFFFF"/>
        </w:rPr>
        <w:t>Развивающие:</w:t>
      </w:r>
    </w:p>
    <w:p w:rsidR="00E8590B" w:rsidRPr="00E8590B" w:rsidRDefault="000C7F52" w:rsidP="000C7F52">
      <w:pPr>
        <w:pStyle w:val="a3"/>
        <w:ind w:left="284"/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- р</w:t>
      </w:r>
      <w:r w:rsidR="00E8590B" w:rsidRPr="00E8590B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азвивать умен</w:t>
      </w:r>
      <w: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ие составлять предмет из частей;</w:t>
      </w:r>
      <w:r w:rsidR="00E8590B" w:rsidRPr="00E8590B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 </w:t>
      </w:r>
    </w:p>
    <w:p w:rsidR="00E8590B" w:rsidRDefault="00E8590B" w:rsidP="00E9678A">
      <w:pPr>
        <w:ind w:left="284"/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  <w:lang w:val="uk-UA"/>
        </w:rPr>
        <w:t xml:space="preserve">- </w:t>
      </w:r>
      <w:r w:rsidR="000C7F52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р</w:t>
      </w:r>
      <w:r w:rsidRPr="00C044F9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азвивать ориентировку в пространстве, внимание, мелкую мо</w:t>
      </w:r>
      <w:r w:rsidR="000C7F52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торику рук, логическое мышление;</w:t>
      </w:r>
      <w:r w:rsidRPr="00C044F9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 </w:t>
      </w:r>
    </w:p>
    <w:p w:rsidR="005671DD" w:rsidRDefault="000C7F52" w:rsidP="00E9678A">
      <w:pPr>
        <w:ind w:left="284"/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- с</w:t>
      </w:r>
      <w:r w:rsidR="005671DD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пособствовать формированию мыслительных операций, развитию речи, умению ар</w:t>
      </w:r>
      <w: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гументировать свои высказывания;</w:t>
      </w:r>
    </w:p>
    <w:p w:rsidR="000C7F52" w:rsidRDefault="000C7F52" w:rsidP="00E9678A">
      <w:pPr>
        <w:ind w:left="284"/>
        <w:rPr>
          <w:rFonts w:ascii="Times New Roman" w:hAnsi="Times New Roman" w:cs="Times New Roman"/>
          <w:b/>
          <w:color w:val="333333"/>
          <w:sz w:val="28"/>
          <w:szCs w:val="15"/>
          <w:shd w:val="clear" w:color="auto" w:fill="FFFFFF"/>
        </w:rPr>
      </w:pPr>
      <w:r w:rsidRPr="000C7F52">
        <w:rPr>
          <w:rFonts w:ascii="Times New Roman" w:hAnsi="Times New Roman" w:cs="Times New Roman"/>
          <w:b/>
          <w:color w:val="333333"/>
          <w:sz w:val="28"/>
          <w:szCs w:val="15"/>
          <w:shd w:val="clear" w:color="auto" w:fill="FFFFFF"/>
        </w:rPr>
        <w:t>Воспитательные:</w:t>
      </w:r>
      <w:r>
        <w:rPr>
          <w:rFonts w:ascii="Times New Roman" w:hAnsi="Times New Roman" w:cs="Times New Roman"/>
          <w:b/>
          <w:color w:val="333333"/>
          <w:sz w:val="28"/>
          <w:szCs w:val="15"/>
          <w:shd w:val="clear" w:color="auto" w:fill="FFFFFF"/>
        </w:rPr>
        <w:t xml:space="preserve"> </w:t>
      </w:r>
    </w:p>
    <w:p w:rsidR="000C7F52" w:rsidRPr="000C7F52" w:rsidRDefault="000C7F52" w:rsidP="00E9678A">
      <w:pPr>
        <w:ind w:left="284"/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-ф</w:t>
      </w:r>
      <w:r w:rsidRPr="000C7F52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ормировать умение понимать поставленную задачу и решать её самостоятельно;</w:t>
      </w:r>
    </w:p>
    <w:p w:rsidR="00E8590B" w:rsidRDefault="00E8590B" w:rsidP="00E9678A">
      <w:pPr>
        <w:ind w:left="284"/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  <w:lang w:val="uk-UA"/>
        </w:rPr>
        <w:t xml:space="preserve">- </w:t>
      </w:r>
      <w:r w:rsidR="000C7F52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в</w:t>
      </w:r>
      <w:r w:rsidRPr="00C044F9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оспиты</w:t>
      </w:r>
      <w:r w:rsidR="000C7F52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вать умение работать в команде;</w:t>
      </w:r>
    </w:p>
    <w:p w:rsidR="005671DD" w:rsidRDefault="00E8590B" w:rsidP="00E9678A">
      <w:pPr>
        <w:ind w:left="284"/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  <w:lang w:val="uk-UA"/>
        </w:rPr>
        <w:t xml:space="preserve">- </w:t>
      </w:r>
      <w:r w:rsidR="000C7F52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п</w:t>
      </w:r>
      <w:r w:rsidRPr="00C044F9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обуждать </w:t>
      </w:r>
      <w:r w:rsidR="000C7F52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к достижению определенных задач.</w:t>
      </w:r>
    </w:p>
    <w:p w:rsidR="005671DD" w:rsidRPr="005671DD" w:rsidRDefault="008C0EDD" w:rsidP="00E9678A">
      <w:pPr>
        <w:ind w:left="284"/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15"/>
          <w:shd w:val="clear" w:color="auto" w:fill="FFFFFF"/>
        </w:rPr>
        <w:t>Оборудование</w:t>
      </w:r>
      <w:r w:rsidR="005671DD" w:rsidRPr="005671DD">
        <w:rPr>
          <w:rFonts w:ascii="Times New Roman" w:hAnsi="Times New Roman" w:cs="Times New Roman"/>
          <w:b/>
          <w:color w:val="333333"/>
          <w:sz w:val="28"/>
          <w:szCs w:val="15"/>
          <w:shd w:val="clear" w:color="auto" w:fill="FFFFFF"/>
        </w:rPr>
        <w:t xml:space="preserve">: </w:t>
      </w:r>
      <w:r w:rsidR="005671DD">
        <w:rPr>
          <w:rFonts w:ascii="Times New Roman" w:hAnsi="Times New Roman" w:cs="Times New Roman"/>
          <w:b/>
          <w:color w:val="333333"/>
          <w:sz w:val="28"/>
          <w:szCs w:val="15"/>
          <w:shd w:val="clear" w:color="auto" w:fill="FFFFFF"/>
        </w:rPr>
        <w:t xml:space="preserve"> </w:t>
      </w:r>
      <w:r w:rsidR="005671DD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магнитная доска,</w:t>
      </w:r>
      <w:r w:rsidR="002A252B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 </w:t>
      </w:r>
      <w:r w:rsidR="005671DD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 карты – схемы, большие карандаши, солнышко, </w:t>
      </w:r>
      <w:r w:rsidR="002A252B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 </w:t>
      </w:r>
      <w:r w:rsidR="005671DD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тучка, </w:t>
      </w:r>
      <w:r w:rsidR="002A252B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 </w:t>
      </w:r>
      <w:r w:rsidR="005671DD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алгоритмы</w:t>
      </w:r>
      <w:r w:rsidR="002A252B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-задания по блокам  Дьенеша</w:t>
      </w:r>
      <w: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,</w:t>
      </w:r>
      <w:r w:rsidR="005671DD">
        <w:rPr>
          <w:rFonts w:ascii="Times New Roman" w:hAnsi="Times New Roman" w:cs="Times New Roman"/>
          <w:b/>
          <w:color w:val="333333"/>
          <w:sz w:val="28"/>
          <w:szCs w:val="15"/>
          <w:shd w:val="clear" w:color="auto" w:fill="FFFFFF"/>
        </w:rPr>
        <w:t xml:space="preserve"> </w:t>
      </w:r>
      <w:r w:rsidR="005671DD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счетные палочки, блоки Дьенеша, конструктор «Геоконт»,</w:t>
      </w:r>
      <w:r w:rsidR="002A252B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 </w:t>
      </w:r>
      <w:r w:rsidR="005671DD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 xml:space="preserve"> индивидуальные </w:t>
      </w:r>
      <w:r w:rsidR="002A252B"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</w:rPr>
        <w:t>карточки –задания, детские компьютеры.</w:t>
      </w:r>
    </w:p>
    <w:p w:rsidR="00E8590B" w:rsidRPr="00C044F9" w:rsidRDefault="00E8590B" w:rsidP="00E9678A">
      <w:pPr>
        <w:rPr>
          <w:rFonts w:ascii="Times New Roman" w:hAnsi="Times New Roman" w:cs="Times New Roman"/>
          <w:color w:val="333333"/>
          <w:sz w:val="28"/>
          <w:szCs w:val="15"/>
          <w:shd w:val="clear" w:color="auto" w:fill="FFFFFF"/>
          <w:lang w:val="uk-UA"/>
        </w:rPr>
      </w:pPr>
    </w:p>
    <w:p w:rsidR="00E8590B" w:rsidRDefault="00E8590B" w:rsidP="00E9678A">
      <w:pP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</w:p>
    <w:p w:rsidR="005671DD" w:rsidRDefault="005671DD" w:rsidP="00E9678A">
      <w:pP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</w:p>
    <w:p w:rsidR="005671DD" w:rsidRDefault="005671DD" w:rsidP="00E9678A">
      <w:pP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</w:p>
    <w:p w:rsidR="008B7B81" w:rsidRDefault="008B7B81" w:rsidP="00E9678A">
      <w:pP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</w:p>
    <w:p w:rsidR="008C0EDD" w:rsidRDefault="008C0EDD" w:rsidP="00E9678A">
      <w:pP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</w:p>
    <w:p w:rsidR="008C0EDD" w:rsidRDefault="008C0EDD" w:rsidP="00E9678A">
      <w:pP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</w:p>
    <w:p w:rsidR="008C0EDD" w:rsidRDefault="008C0EDD" w:rsidP="00E9678A">
      <w:pP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</w:p>
    <w:p w:rsidR="005671DD" w:rsidRPr="008B7B81" w:rsidRDefault="008B7B81" w:rsidP="00E9678A">
      <w:pPr>
        <w:rPr>
          <w:rFonts w:ascii="Times New Roman" w:hAnsi="Times New Roman" w:cs="Times New Roman"/>
          <w:b/>
          <w:sz w:val="40"/>
          <w:szCs w:val="40"/>
        </w:rPr>
      </w:pPr>
      <w:r w:rsidRPr="008B7B81">
        <w:rPr>
          <w:rFonts w:ascii="Times New Roman" w:hAnsi="Times New Roman" w:cs="Times New Roman"/>
          <w:b/>
          <w:sz w:val="40"/>
          <w:szCs w:val="40"/>
        </w:rPr>
        <w:t>Ход за</w:t>
      </w:r>
      <w:r w:rsidR="005671DD" w:rsidRPr="008B7B81">
        <w:rPr>
          <w:rFonts w:ascii="Times New Roman" w:hAnsi="Times New Roman" w:cs="Times New Roman"/>
          <w:b/>
          <w:sz w:val="40"/>
          <w:szCs w:val="40"/>
        </w:rPr>
        <w:t>нятия:</w:t>
      </w:r>
    </w:p>
    <w:p w:rsidR="009F4F34" w:rsidRPr="009F4F34" w:rsidRDefault="009F4F34" w:rsidP="00E9678A">
      <w:pPr>
        <w:rPr>
          <w:rFonts w:ascii="Times New Roman" w:hAnsi="Times New Roman" w:cs="Times New Roman"/>
          <w:sz w:val="28"/>
          <w:szCs w:val="28"/>
        </w:rPr>
      </w:pPr>
      <w:r w:rsidRPr="009F4F34">
        <w:rPr>
          <w:rFonts w:ascii="Times New Roman" w:hAnsi="Times New Roman" w:cs="Times New Roman"/>
          <w:b/>
          <w:sz w:val="28"/>
          <w:szCs w:val="28"/>
          <w:u w:val="single"/>
        </w:rPr>
        <w:t>«Круг радости»</w:t>
      </w:r>
      <w:r w:rsidRPr="009F4F34">
        <w:rPr>
          <w:rFonts w:ascii="Times New Roman" w:hAnsi="Times New Roman" w:cs="Times New Roman"/>
          <w:sz w:val="28"/>
          <w:szCs w:val="28"/>
        </w:rPr>
        <w:t xml:space="preserve">  Нам здороваться не лень,</w:t>
      </w:r>
    </w:p>
    <w:p w:rsidR="009F4F34" w:rsidRDefault="009F4F34" w:rsidP="00E9678A">
      <w:pPr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«Привет» и «Добрый день».</w:t>
      </w:r>
    </w:p>
    <w:p w:rsidR="009F4F34" w:rsidRDefault="009F4F34" w:rsidP="00E9678A">
      <w:pPr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каждый улыбнется,</w:t>
      </w:r>
    </w:p>
    <w:p w:rsidR="009F4F34" w:rsidRPr="009F4F34" w:rsidRDefault="009F4F34" w:rsidP="00E9678A">
      <w:pPr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начнется.</w:t>
      </w:r>
    </w:p>
    <w:p w:rsidR="005671DD" w:rsidRPr="005671DD" w:rsidRDefault="005671DD" w:rsidP="00E9678A">
      <w:pPr>
        <w:rPr>
          <w:rFonts w:ascii="Times New Roman" w:hAnsi="Times New Roman" w:cs="Times New Roman"/>
          <w:sz w:val="28"/>
          <w:szCs w:val="28"/>
        </w:rPr>
      </w:pPr>
      <w:r w:rsidRPr="005671DD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Капитошка: </w:t>
      </w:r>
      <w:r w:rsidRPr="005671DD">
        <w:rPr>
          <w:rFonts w:ascii="Times New Roman" w:hAnsi="Times New Roman" w:cs="Times New Roman"/>
          <w:sz w:val="28"/>
          <w:szCs w:val="28"/>
        </w:rPr>
        <w:t xml:space="preserve"> Добрый день, все ребятишки, </w:t>
      </w:r>
    </w:p>
    <w:p w:rsidR="005671DD" w:rsidRDefault="005671DD" w:rsidP="00E9678A">
      <w:pPr>
        <w:ind w:firstLine="1843"/>
        <w:rPr>
          <w:rFonts w:ascii="Times New Roman" w:hAnsi="Times New Roman" w:cs="Times New Roman"/>
          <w:sz w:val="28"/>
          <w:szCs w:val="28"/>
        </w:rPr>
      </w:pPr>
      <w:r w:rsidRPr="005671DD">
        <w:rPr>
          <w:rFonts w:ascii="Times New Roman" w:hAnsi="Times New Roman" w:cs="Times New Roman"/>
          <w:sz w:val="28"/>
          <w:szCs w:val="28"/>
        </w:rPr>
        <w:t>И девчонки, и мальчишки</w:t>
      </w:r>
    </w:p>
    <w:p w:rsidR="005671DD" w:rsidRDefault="009F4F34" w:rsidP="00E9678A">
      <w:pPr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игры будем</w:t>
      </w:r>
      <w:r w:rsidR="008C0EDD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играть,</w:t>
      </w:r>
    </w:p>
    <w:p w:rsidR="009F4F34" w:rsidRDefault="009F4F34" w:rsidP="00E9678A">
      <w:pPr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умными нам стать.</w:t>
      </w:r>
    </w:p>
    <w:p w:rsidR="009F4F34" w:rsidRDefault="009F4F34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9F4F34">
        <w:rPr>
          <w:rFonts w:ascii="Times New Roman" w:hAnsi="Times New Roman" w:cs="Times New Roman"/>
          <w:sz w:val="28"/>
          <w:szCs w:val="28"/>
        </w:rPr>
        <w:t>:  Здравствуй, Капитошка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F34" w:rsidRDefault="009F4F34" w:rsidP="00E9678A">
      <w:pPr>
        <w:rPr>
          <w:rFonts w:ascii="Times New Roman" w:hAnsi="Times New Roman" w:cs="Times New Roman"/>
          <w:sz w:val="28"/>
          <w:szCs w:val="28"/>
        </w:rPr>
      </w:pPr>
      <w:r w:rsidRPr="005671DD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Капитошка: </w:t>
      </w:r>
      <w:r w:rsidRPr="00567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вам принес подарок от Магистра Логики. Это </w:t>
      </w:r>
      <w:r w:rsidR="00B00838">
        <w:rPr>
          <w:rFonts w:ascii="Times New Roman" w:hAnsi="Times New Roman" w:cs="Times New Roman"/>
          <w:sz w:val="28"/>
          <w:szCs w:val="28"/>
        </w:rPr>
        <w:t xml:space="preserve">разноцветные карандаши: большие, </w:t>
      </w:r>
      <w:r>
        <w:rPr>
          <w:rFonts w:ascii="Times New Roman" w:hAnsi="Times New Roman" w:cs="Times New Roman"/>
          <w:sz w:val="28"/>
          <w:szCs w:val="28"/>
        </w:rPr>
        <w:t>волшебные, яркие.</w:t>
      </w:r>
    </w:p>
    <w:p w:rsidR="009F4F34" w:rsidRDefault="009F4F34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838">
        <w:rPr>
          <w:rFonts w:ascii="Times New Roman" w:hAnsi="Times New Roman" w:cs="Times New Roman"/>
          <w:sz w:val="28"/>
          <w:szCs w:val="28"/>
        </w:rPr>
        <w:t xml:space="preserve"> </w:t>
      </w:r>
      <w:r w:rsidR="008C0EDD">
        <w:rPr>
          <w:rFonts w:ascii="Times New Roman" w:hAnsi="Times New Roman" w:cs="Times New Roman"/>
          <w:sz w:val="28"/>
          <w:szCs w:val="28"/>
        </w:rPr>
        <w:t>Спасибо за подарок, но</w:t>
      </w:r>
      <w:r>
        <w:rPr>
          <w:rFonts w:ascii="Times New Roman" w:hAnsi="Times New Roman" w:cs="Times New Roman"/>
          <w:sz w:val="28"/>
          <w:szCs w:val="28"/>
        </w:rPr>
        <w:t xml:space="preserve"> что же это? Коробка есть, а карандашей я не вижу. Что же будем делать? Где карандаши будем искать?</w:t>
      </w:r>
    </w:p>
    <w:p w:rsidR="009F4F34" w:rsidRDefault="009F4F34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Давайте в путешествие пойдем,</w:t>
      </w:r>
    </w:p>
    <w:p w:rsidR="009F4F34" w:rsidRDefault="009F4F34" w:rsidP="00E9678A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карандаши мы все найдем.</w:t>
      </w:r>
    </w:p>
    <w:p w:rsidR="009F4F34" w:rsidRDefault="009F4F34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сначала каждый из вас решит, на чем можно путешествовать. А помогут нам в этом разноцветные счетные палочки.</w:t>
      </w:r>
    </w:p>
    <w:p w:rsidR="009F4F34" w:rsidRPr="00B00838" w:rsidRDefault="009F4F34" w:rsidP="00E9678A">
      <w:pPr>
        <w:rPr>
          <w:rFonts w:ascii="Times New Roman" w:hAnsi="Times New Roman" w:cs="Times New Roman"/>
          <w:i/>
          <w:sz w:val="28"/>
          <w:szCs w:val="28"/>
        </w:rPr>
      </w:pPr>
      <w:r w:rsidRPr="00B00838">
        <w:rPr>
          <w:rFonts w:ascii="Times New Roman" w:hAnsi="Times New Roman" w:cs="Times New Roman"/>
          <w:i/>
          <w:sz w:val="28"/>
          <w:szCs w:val="28"/>
        </w:rPr>
        <w:t>Дети выкладывают из счетных палочек виды тран</w:t>
      </w:r>
      <w:r w:rsidR="00BE4171" w:rsidRPr="00B00838">
        <w:rPr>
          <w:rFonts w:ascii="Times New Roman" w:hAnsi="Times New Roman" w:cs="Times New Roman"/>
          <w:i/>
          <w:sz w:val="28"/>
          <w:szCs w:val="28"/>
        </w:rPr>
        <w:t>спорта (само</w:t>
      </w:r>
      <w:r w:rsidR="00B00838">
        <w:rPr>
          <w:rFonts w:ascii="Times New Roman" w:hAnsi="Times New Roman" w:cs="Times New Roman"/>
          <w:i/>
          <w:sz w:val="28"/>
          <w:szCs w:val="28"/>
        </w:rPr>
        <w:t>лет, автобус, кораблик, машина)</w:t>
      </w:r>
    </w:p>
    <w:p w:rsidR="00BE4171" w:rsidRDefault="00BE4171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8C0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пока вы работали с</w:t>
      </w:r>
      <w:r w:rsidR="008C0ED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счетными палочками</w:t>
      </w:r>
      <w:r w:rsidR="008C0E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появилась волшебная дорожка, может она нас приведет к карандашам?</w:t>
      </w:r>
    </w:p>
    <w:p w:rsidR="00BE4171" w:rsidRDefault="00BE4171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 чего выложена дорожка?</w:t>
      </w:r>
    </w:p>
    <w:p w:rsidR="00BE4171" w:rsidRDefault="00BE4171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9F4F34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Из геометрических фигур.</w:t>
      </w:r>
    </w:p>
    <w:p w:rsidR="009A43E9" w:rsidRDefault="00BE4171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Давайте расскажем, как расположены фигуры.</w:t>
      </w:r>
      <w:r w:rsidR="009A4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171" w:rsidRPr="005B440A" w:rsidRDefault="00BE4171" w:rsidP="00E9678A"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Сначала маленький зеленый треугольник, потом большой зеленый круг, потом большой зеленый квадрат и маленький красный прямоугольник.</w:t>
      </w:r>
      <w:r w:rsidR="008B7B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4171" w:rsidRDefault="001037A5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4.7pt;margin-top:-10.2pt;width:22.5pt;height:21.75pt;z-index:251659264" strokecolor="white [3212]">
            <v:textbox>
              <w:txbxContent>
                <w:p w:rsidR="00BE4171" w:rsidRPr="008B7B81" w:rsidRDefault="00BE4171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B7B81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!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26" style="position:absolute;margin-left:370.95pt;margin-top:-13.95pt;width:30.75pt;height:29.25pt;z-index:251658240"/>
        </w:pict>
      </w:r>
      <w:r w:rsidR="00BE417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BE4171">
        <w:rPr>
          <w:rFonts w:ascii="Times New Roman" w:hAnsi="Times New Roman" w:cs="Times New Roman"/>
          <w:sz w:val="28"/>
          <w:szCs w:val="28"/>
        </w:rPr>
        <w:t xml:space="preserve">  А теперь посмотрите, что означает этот знак? </w:t>
      </w:r>
    </w:p>
    <w:p w:rsidR="00BE4171" w:rsidRDefault="00BE4171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9F4F34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Внимание. </w:t>
      </w:r>
    </w:p>
    <w:p w:rsidR="00B00838" w:rsidRDefault="00BE4171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Да, надо быть внимательным, дорожку выкладывать так, чтоб порядок расположения фигур не нарушался</w:t>
      </w:r>
      <w:r w:rsidR="00B008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171" w:rsidRPr="00B00838" w:rsidRDefault="00BE4171" w:rsidP="00E9678A">
      <w:pPr>
        <w:rPr>
          <w:rFonts w:ascii="Times New Roman" w:hAnsi="Times New Roman" w:cs="Times New Roman"/>
          <w:i/>
          <w:sz w:val="28"/>
          <w:szCs w:val="28"/>
        </w:rPr>
      </w:pPr>
      <w:r w:rsidRPr="00B00838">
        <w:rPr>
          <w:rFonts w:ascii="Times New Roman" w:hAnsi="Times New Roman" w:cs="Times New Roman"/>
          <w:i/>
          <w:sz w:val="28"/>
          <w:szCs w:val="28"/>
        </w:rPr>
        <w:t>(дет</w:t>
      </w:r>
      <w:r w:rsidR="00B00838">
        <w:rPr>
          <w:rFonts w:ascii="Times New Roman" w:hAnsi="Times New Roman" w:cs="Times New Roman"/>
          <w:i/>
          <w:sz w:val="28"/>
          <w:szCs w:val="28"/>
        </w:rPr>
        <w:t>и под музыку выполняют задание)</w:t>
      </w:r>
    </w:p>
    <w:p w:rsidR="00BE4171" w:rsidRDefault="00BE4171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Солнышко: </w:t>
      </w:r>
      <w:r>
        <w:rPr>
          <w:rFonts w:ascii="Times New Roman" w:hAnsi="Times New Roman" w:cs="Times New Roman"/>
          <w:sz w:val="28"/>
          <w:szCs w:val="28"/>
        </w:rPr>
        <w:t xml:space="preserve"> Я солнышко желтое,</w:t>
      </w:r>
    </w:p>
    <w:p w:rsidR="00BE4171" w:rsidRDefault="00BE4171" w:rsidP="00E9678A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="008C0EDD">
        <w:rPr>
          <w:rFonts w:ascii="Times New Roman" w:hAnsi="Times New Roman" w:cs="Times New Roman"/>
          <w:sz w:val="28"/>
          <w:szCs w:val="28"/>
        </w:rPr>
        <w:t>сижу,</w:t>
      </w:r>
    </w:p>
    <w:p w:rsidR="00BE4171" w:rsidRDefault="00BE4171" w:rsidP="00E9678A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лучики теплые,</w:t>
      </w:r>
    </w:p>
    <w:p w:rsidR="00BE4171" w:rsidRDefault="00BE4171" w:rsidP="00E9678A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всех я вяжу. </w:t>
      </w:r>
    </w:p>
    <w:p w:rsidR="00BE4171" w:rsidRDefault="00BE4171" w:rsidP="00E9678A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A20C5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A20C54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 ищите? </w:t>
      </w:r>
    </w:p>
    <w:p w:rsidR="00BE4171" w:rsidRDefault="00BE4171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 xml:space="preserve"> Мы ищем разноцветные карандаши, которые нам подарил Магистр Логики, но они где-то спрятались.</w:t>
      </w:r>
    </w:p>
    <w:p w:rsidR="00B00838" w:rsidRDefault="00793E69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Солнышко: </w:t>
      </w:r>
      <w:r>
        <w:rPr>
          <w:rFonts w:ascii="Times New Roman" w:hAnsi="Times New Roman" w:cs="Times New Roman"/>
          <w:sz w:val="28"/>
          <w:szCs w:val="28"/>
        </w:rPr>
        <w:t xml:space="preserve"> У меня есть только один карандаш, но он появится, когда вы выполните мое задание. </w:t>
      </w:r>
    </w:p>
    <w:p w:rsidR="00BE4171" w:rsidRPr="00B00838" w:rsidRDefault="00793E69" w:rsidP="00E9678A">
      <w:pPr>
        <w:rPr>
          <w:rFonts w:ascii="Times New Roman" w:hAnsi="Times New Roman" w:cs="Times New Roman"/>
          <w:i/>
          <w:sz w:val="28"/>
          <w:szCs w:val="28"/>
        </w:rPr>
      </w:pPr>
      <w:r w:rsidRPr="00B00838">
        <w:rPr>
          <w:rFonts w:ascii="Times New Roman" w:hAnsi="Times New Roman" w:cs="Times New Roman"/>
          <w:i/>
          <w:sz w:val="28"/>
          <w:szCs w:val="28"/>
        </w:rPr>
        <w:t>Логическое лото «Лесные соревнования» (математический диктант).</w:t>
      </w:r>
    </w:p>
    <w:p w:rsidR="00A20C54" w:rsidRDefault="00793E69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вы должны зверята</w:t>
      </w:r>
      <w:r w:rsidR="008C0EDD">
        <w:rPr>
          <w:rFonts w:ascii="Times New Roman" w:hAnsi="Times New Roman" w:cs="Times New Roman"/>
          <w:sz w:val="28"/>
          <w:szCs w:val="28"/>
        </w:rPr>
        <w:t>м найти на карточке подарок. (Д</w:t>
      </w:r>
      <w:r>
        <w:rPr>
          <w:rFonts w:ascii="Times New Roman" w:hAnsi="Times New Roman" w:cs="Times New Roman"/>
          <w:sz w:val="28"/>
          <w:szCs w:val="28"/>
        </w:rPr>
        <w:t>ети выполняют задание). Молодцы</w:t>
      </w:r>
      <w:r w:rsidR="00A20C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 по</w:t>
      </w:r>
      <w:r w:rsidR="00A20C54">
        <w:rPr>
          <w:rFonts w:ascii="Times New Roman" w:hAnsi="Times New Roman" w:cs="Times New Roman"/>
          <w:sz w:val="28"/>
          <w:szCs w:val="28"/>
        </w:rPr>
        <w:t>могли зверятам. П</w:t>
      </w:r>
      <w:r>
        <w:rPr>
          <w:rFonts w:ascii="Times New Roman" w:hAnsi="Times New Roman" w:cs="Times New Roman"/>
          <w:sz w:val="28"/>
          <w:szCs w:val="28"/>
        </w:rPr>
        <w:t>осмотрите, а в нашей коробке появился желтый карандаш. Он для вас приготовил задание «Замени фи</w:t>
      </w:r>
      <w:r w:rsidR="00A20C54">
        <w:rPr>
          <w:rFonts w:ascii="Times New Roman" w:hAnsi="Times New Roman" w:cs="Times New Roman"/>
          <w:sz w:val="28"/>
          <w:szCs w:val="28"/>
        </w:rPr>
        <w:t xml:space="preserve">гуру» </w:t>
      </w:r>
    </w:p>
    <w:p w:rsidR="00793E69" w:rsidRPr="00B00838" w:rsidRDefault="008C0EDD" w:rsidP="00E9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(работа с блоками Дьенеша,</w:t>
      </w:r>
      <w:r w:rsidR="00A20C54" w:rsidRPr="00B00838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793E69" w:rsidRPr="00B00838">
        <w:rPr>
          <w:rFonts w:ascii="Times New Roman" w:hAnsi="Times New Roman" w:cs="Times New Roman"/>
          <w:i/>
          <w:sz w:val="28"/>
          <w:szCs w:val="28"/>
        </w:rPr>
        <w:t>ети изменяют цвет, размер, форму фигур</w:t>
      </w:r>
      <w:r w:rsidR="00A20C54" w:rsidRPr="00B00838">
        <w:rPr>
          <w:rFonts w:ascii="Times New Roman" w:hAnsi="Times New Roman" w:cs="Times New Roman"/>
          <w:i/>
          <w:sz w:val="28"/>
          <w:szCs w:val="28"/>
        </w:rPr>
        <w:t>)</w:t>
      </w:r>
    </w:p>
    <w:p w:rsidR="00793E69" w:rsidRDefault="00793E69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Молодцы, все справились с заданием, а нам необходимо продолжать путешествие и искать другие карандаши</w:t>
      </w:r>
      <w:r w:rsidR="000629BF">
        <w:rPr>
          <w:rFonts w:ascii="Times New Roman" w:hAnsi="Times New Roman" w:cs="Times New Roman"/>
          <w:sz w:val="28"/>
          <w:szCs w:val="28"/>
        </w:rPr>
        <w:t>.</w:t>
      </w:r>
    </w:p>
    <w:p w:rsidR="000629BF" w:rsidRDefault="000629BF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Тучка: </w:t>
      </w:r>
      <w:r>
        <w:rPr>
          <w:rFonts w:ascii="Times New Roman" w:hAnsi="Times New Roman" w:cs="Times New Roman"/>
          <w:sz w:val="28"/>
          <w:szCs w:val="28"/>
        </w:rPr>
        <w:t xml:space="preserve"> Я тучка дождевая,</w:t>
      </w:r>
    </w:p>
    <w:p w:rsidR="000629BF" w:rsidRDefault="000629BF" w:rsidP="00E9678A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небу я летаю, </w:t>
      </w:r>
    </w:p>
    <w:p w:rsidR="000629BF" w:rsidRDefault="000629BF" w:rsidP="00E9678A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летать устану, </w:t>
      </w:r>
    </w:p>
    <w:p w:rsidR="000629BF" w:rsidRDefault="000629BF" w:rsidP="00E9678A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Дождем я сразу стану.</w:t>
      </w:r>
    </w:p>
    <w:p w:rsidR="00B00838" w:rsidRDefault="000629BF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услышала ваш разговор с солнышком. И у меня для вас есть интересное задание. Мы тучки бываем разной формы, я предлагаю вам выложить разные тучки, а поможет вам конструктор «Геоконт». </w:t>
      </w:r>
    </w:p>
    <w:p w:rsidR="000629BF" w:rsidRDefault="000629BF" w:rsidP="00E9678A">
      <w:pPr>
        <w:rPr>
          <w:rFonts w:ascii="Times New Roman" w:hAnsi="Times New Roman" w:cs="Times New Roman"/>
          <w:sz w:val="28"/>
          <w:szCs w:val="28"/>
        </w:rPr>
      </w:pPr>
      <w:r w:rsidRPr="00B00838">
        <w:rPr>
          <w:rFonts w:ascii="Times New Roman" w:hAnsi="Times New Roman" w:cs="Times New Roman"/>
          <w:i/>
          <w:sz w:val="28"/>
          <w:szCs w:val="28"/>
        </w:rPr>
        <w:t>Дети по кодам выкладывают из резинок цветные геометрические фигуры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9BF" w:rsidRDefault="000629BF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Тучка: 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поиграть со мной в игру. Я взмахну волшебной палочкой</w:t>
      </w:r>
      <w:r w:rsidR="00E967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превратитесь в капельки дождя. </w:t>
      </w:r>
      <w:r w:rsidR="009A50B7">
        <w:rPr>
          <w:rFonts w:ascii="Times New Roman" w:hAnsi="Times New Roman" w:cs="Times New Roman"/>
          <w:sz w:val="28"/>
          <w:szCs w:val="28"/>
        </w:rPr>
        <w:t>Игра «Ручейки, река, океан».</w:t>
      </w:r>
    </w:p>
    <w:p w:rsidR="009A50B7" w:rsidRPr="00B00838" w:rsidRDefault="009A50B7" w:rsidP="00E9678A">
      <w:pPr>
        <w:rPr>
          <w:rFonts w:ascii="Times New Roman" w:hAnsi="Times New Roman" w:cs="Times New Roman"/>
          <w:i/>
          <w:sz w:val="28"/>
          <w:szCs w:val="28"/>
        </w:rPr>
      </w:pPr>
      <w:r w:rsidRPr="00B00838">
        <w:rPr>
          <w:rFonts w:ascii="Times New Roman" w:hAnsi="Times New Roman" w:cs="Times New Roman"/>
          <w:i/>
          <w:sz w:val="28"/>
          <w:szCs w:val="28"/>
        </w:rPr>
        <w:t xml:space="preserve">Дети становятся в круг. (Появляется синий карандаш). </w:t>
      </w:r>
    </w:p>
    <w:p w:rsidR="009A50B7" w:rsidRDefault="009A50B7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Тучка: </w:t>
      </w:r>
      <w:r>
        <w:rPr>
          <w:rFonts w:ascii="Times New Roman" w:hAnsi="Times New Roman" w:cs="Times New Roman"/>
          <w:sz w:val="28"/>
          <w:szCs w:val="28"/>
        </w:rPr>
        <w:t>Спасибо ребята, за то</w:t>
      </w:r>
      <w:r w:rsidR="00E967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поиграли со мной, а мне пора возвращаться на небо.</w:t>
      </w:r>
    </w:p>
    <w:p w:rsidR="009A50B7" w:rsidRDefault="009A50B7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E96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не теряй, на вопросы быстро отвечай. У кого в руках волшебная палочка, тот должен ответить на вопрос.</w:t>
      </w:r>
    </w:p>
    <w:p w:rsidR="009A50B7" w:rsidRDefault="009A50B7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похожи сахар и снег?</w:t>
      </w:r>
    </w:p>
    <w:p w:rsidR="009A50B7" w:rsidRDefault="009A50B7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похожи рукавичка и кольцо?</w:t>
      </w:r>
    </w:p>
    <w:p w:rsidR="009A50B7" w:rsidRDefault="009A50B7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похожи лимон и солнышко?</w:t>
      </w:r>
    </w:p>
    <w:p w:rsidR="009A50B7" w:rsidRDefault="009A50B7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елка что делает? (растет, колется, пахнет)</w:t>
      </w:r>
    </w:p>
    <w:p w:rsidR="009A50B7" w:rsidRDefault="009A50B7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пахнет что? (ягода, груша, цветок)</w:t>
      </w:r>
    </w:p>
    <w:p w:rsidR="009A50B7" w:rsidRDefault="009A50B7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цветок какой? (пахучий, красивый, красный)</w:t>
      </w:r>
    </w:p>
    <w:p w:rsidR="009A50B7" w:rsidRDefault="009A50B7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967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коробке появляется красный карандаш).</w:t>
      </w:r>
    </w:p>
    <w:p w:rsidR="009A50B7" w:rsidRPr="009A50B7" w:rsidRDefault="00E9678A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Магистр Логики: </w:t>
      </w:r>
      <w:r w:rsidR="009A50B7">
        <w:rPr>
          <w:rFonts w:ascii="Times New Roman" w:hAnsi="Times New Roman" w:cs="Times New Roman"/>
          <w:sz w:val="28"/>
          <w:szCs w:val="28"/>
        </w:rPr>
        <w:t>Здравствуйте ребята! Я – Магистр Логики, мне очень приятно, что вы выполнили задания и нашли к</w:t>
      </w:r>
      <w:r>
        <w:rPr>
          <w:rFonts w:ascii="Times New Roman" w:hAnsi="Times New Roman" w:cs="Times New Roman"/>
          <w:sz w:val="28"/>
          <w:szCs w:val="28"/>
        </w:rPr>
        <w:t xml:space="preserve">арандаши, но я подарю вам ещё </w:t>
      </w:r>
      <w:r w:rsidR="009A50B7">
        <w:rPr>
          <w:rFonts w:ascii="Times New Roman" w:hAnsi="Times New Roman" w:cs="Times New Roman"/>
          <w:sz w:val="28"/>
          <w:szCs w:val="28"/>
        </w:rPr>
        <w:t>карандаши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50B7">
        <w:rPr>
          <w:rFonts w:ascii="Times New Roman" w:hAnsi="Times New Roman" w:cs="Times New Roman"/>
          <w:sz w:val="28"/>
          <w:szCs w:val="28"/>
        </w:rPr>
        <w:t xml:space="preserve"> если вы поможете и мне. Согласны?</w:t>
      </w:r>
    </w:p>
    <w:p w:rsidR="009A50B7" w:rsidRDefault="009A50B7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9F4F34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Да, согласны.</w:t>
      </w:r>
    </w:p>
    <w:p w:rsidR="009A50B7" w:rsidRDefault="009A50B7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Магистр Логики: </w:t>
      </w:r>
      <w:r>
        <w:rPr>
          <w:rFonts w:ascii="Times New Roman" w:hAnsi="Times New Roman" w:cs="Times New Roman"/>
          <w:sz w:val="28"/>
          <w:szCs w:val="28"/>
        </w:rPr>
        <w:t xml:space="preserve"> В моем волшебном королевстве надо оживить животных, а помогут вам карточки – коды. Но сначала обратите внимание на эти знаки </w:t>
      </w:r>
      <w:r w:rsidR="00DA6ED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сигналы</w:t>
      </w:r>
      <w:r w:rsidR="00DA6ED7">
        <w:rPr>
          <w:rFonts w:ascii="Times New Roman" w:hAnsi="Times New Roman" w:cs="Times New Roman"/>
          <w:sz w:val="28"/>
          <w:szCs w:val="28"/>
        </w:rPr>
        <w:t xml:space="preserve">, что они обозначают. </w:t>
      </w:r>
    </w:p>
    <w:p w:rsidR="000629BF" w:rsidRDefault="00DA6ED7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девочек и задание для мальчиков. </w:t>
      </w:r>
    </w:p>
    <w:p w:rsidR="00DA6ED7" w:rsidRPr="00B00838" w:rsidRDefault="00DA6ED7" w:rsidP="00E9678A">
      <w:pPr>
        <w:rPr>
          <w:rFonts w:ascii="Times New Roman" w:hAnsi="Times New Roman" w:cs="Times New Roman"/>
          <w:i/>
          <w:sz w:val="28"/>
          <w:szCs w:val="28"/>
        </w:rPr>
      </w:pPr>
      <w:r w:rsidRPr="00B00838">
        <w:rPr>
          <w:rFonts w:ascii="Times New Roman" w:hAnsi="Times New Roman" w:cs="Times New Roman"/>
          <w:i/>
          <w:sz w:val="28"/>
          <w:szCs w:val="28"/>
        </w:rPr>
        <w:lastRenderedPageBreak/>
        <w:t>Мальчики из блоков выкладывают медведя, а девочки – бабочку.</w:t>
      </w:r>
    </w:p>
    <w:p w:rsidR="00B00838" w:rsidRDefault="00DA6ED7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Магистр Логики: </w:t>
      </w:r>
      <w:r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B008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ребята за вашу помо</w:t>
      </w:r>
      <w:r w:rsidR="00E9678A">
        <w:rPr>
          <w:rFonts w:ascii="Times New Roman" w:hAnsi="Times New Roman" w:cs="Times New Roman"/>
          <w:sz w:val="28"/>
          <w:szCs w:val="28"/>
        </w:rPr>
        <w:t>щь. А теперь садитесь удобно</w:t>
      </w:r>
      <w:r>
        <w:rPr>
          <w:rFonts w:ascii="Times New Roman" w:hAnsi="Times New Roman" w:cs="Times New Roman"/>
          <w:sz w:val="28"/>
          <w:szCs w:val="28"/>
        </w:rPr>
        <w:t xml:space="preserve">, и будьте очень внимательными, это задание на внимание. </w:t>
      </w:r>
    </w:p>
    <w:p w:rsidR="00DA6ED7" w:rsidRPr="00B00838" w:rsidRDefault="00DA6ED7" w:rsidP="00E9678A">
      <w:pPr>
        <w:rPr>
          <w:rFonts w:ascii="Times New Roman" w:hAnsi="Times New Roman" w:cs="Times New Roman"/>
          <w:i/>
          <w:sz w:val="28"/>
          <w:szCs w:val="28"/>
        </w:rPr>
      </w:pPr>
      <w:r w:rsidRPr="00B00838">
        <w:rPr>
          <w:rFonts w:ascii="Times New Roman" w:hAnsi="Times New Roman" w:cs="Times New Roman"/>
          <w:i/>
          <w:sz w:val="28"/>
          <w:szCs w:val="28"/>
        </w:rPr>
        <w:t>Дидактические игры «Четвертый лишний», «Какой фигуры не хватает».</w:t>
      </w:r>
    </w:p>
    <w:p w:rsidR="00DA6ED7" w:rsidRDefault="00DA6ED7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Магистр Логики: 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967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то, что вы были внимательными, умными, я вам возвращаю остальные карандаши и дарю медали школы «Логики».</w:t>
      </w:r>
    </w:p>
    <w:p w:rsidR="00DA6ED7" w:rsidRDefault="00DA6ED7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Спасибо, Магистр Логики, нам время возвращаться в детский сад.</w:t>
      </w:r>
    </w:p>
    <w:p w:rsidR="00161BA8" w:rsidRDefault="00DA6ED7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Магистр Логики: </w:t>
      </w:r>
      <w:r>
        <w:rPr>
          <w:rFonts w:ascii="Times New Roman" w:hAnsi="Times New Roman" w:cs="Times New Roman"/>
          <w:sz w:val="28"/>
          <w:szCs w:val="28"/>
        </w:rPr>
        <w:t xml:space="preserve"> Я вам предлагаю </w:t>
      </w:r>
      <w:r w:rsidR="009A4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отправится на пое</w:t>
      </w:r>
      <w:r w:rsidR="00B00838">
        <w:rPr>
          <w:rFonts w:ascii="Times New Roman" w:hAnsi="Times New Roman" w:cs="Times New Roman"/>
          <w:sz w:val="28"/>
          <w:szCs w:val="28"/>
        </w:rPr>
        <w:t>зде, но он не обычный, а логически</w:t>
      </w:r>
      <w:r>
        <w:rPr>
          <w:rFonts w:ascii="Times New Roman" w:hAnsi="Times New Roman" w:cs="Times New Roman"/>
          <w:sz w:val="28"/>
          <w:szCs w:val="28"/>
        </w:rPr>
        <w:t>й. Каждому из вас необходимо положить картинку в вагончик и объяснить</w:t>
      </w:r>
      <w:r w:rsidR="00E967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ваша картинка связана с предыдущей. </w:t>
      </w:r>
    </w:p>
    <w:p w:rsidR="00B00838" w:rsidRPr="00B00838" w:rsidRDefault="00B00838" w:rsidP="00E9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Логическая игра «Цепочка слов».</w:t>
      </w:r>
    </w:p>
    <w:p w:rsidR="00161BA8" w:rsidRDefault="00161BA8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Домик.</w:t>
      </w:r>
    </w:p>
    <w:p w:rsidR="00DA6ED7" w:rsidRDefault="00161BA8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Будка – тоже домик, но для собаки.</w:t>
      </w:r>
    </w:p>
    <w:p w:rsidR="00161BA8" w:rsidRDefault="00161BA8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Дерево – за будкой растет дерево.</w:t>
      </w:r>
    </w:p>
    <w:p w:rsidR="00161BA8" w:rsidRDefault="00161BA8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Яблоко – на дереве растет яблоко.</w:t>
      </w:r>
    </w:p>
    <w:p w:rsidR="00161BA8" w:rsidRDefault="00161BA8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Клубок – круглый как яблоко.</w:t>
      </w:r>
    </w:p>
    <w:p w:rsidR="00161BA8" w:rsidRDefault="00161BA8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Стол – клубок закатился под стол.</w:t>
      </w:r>
    </w:p>
    <w:p w:rsidR="00161BA8" w:rsidRDefault="00161BA8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Салфетка – салфетку положили на стол.</w:t>
      </w:r>
    </w:p>
    <w:p w:rsidR="00161BA8" w:rsidRDefault="00161BA8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Торт – на салфетку поставили торт.</w:t>
      </w:r>
    </w:p>
    <w:p w:rsidR="00161BA8" w:rsidRDefault="00161BA8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Батон – батон</w:t>
      </w:r>
      <w:r w:rsidR="00B008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и торт</w:t>
      </w:r>
      <w:r w:rsidR="00B008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испекли из муки.</w:t>
      </w:r>
    </w:p>
    <w:p w:rsidR="00161BA8" w:rsidRDefault="00161BA8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Чай – батон едят с чаем.</w:t>
      </w:r>
    </w:p>
    <w:p w:rsidR="00161BA8" w:rsidRDefault="00B00838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Утюг – утюг го</w:t>
      </w:r>
      <w:r w:rsidR="00161BA8">
        <w:rPr>
          <w:rFonts w:ascii="Times New Roman" w:hAnsi="Times New Roman" w:cs="Times New Roman"/>
          <w:sz w:val="28"/>
          <w:szCs w:val="28"/>
        </w:rPr>
        <w:t>рячий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1BA8">
        <w:rPr>
          <w:rFonts w:ascii="Times New Roman" w:hAnsi="Times New Roman" w:cs="Times New Roman"/>
          <w:sz w:val="28"/>
          <w:szCs w:val="28"/>
        </w:rPr>
        <w:t>как и чай.</w:t>
      </w:r>
    </w:p>
    <w:p w:rsidR="00161BA8" w:rsidRDefault="00161BA8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Сарафан – сарафан гладят утюгом.</w:t>
      </w:r>
    </w:p>
    <w:p w:rsidR="00161BA8" w:rsidRPr="009A43E9" w:rsidRDefault="00B00838" w:rsidP="00E9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1BA8">
        <w:rPr>
          <w:rFonts w:ascii="Times New Roman" w:hAnsi="Times New Roman" w:cs="Times New Roman"/>
          <w:sz w:val="28"/>
          <w:szCs w:val="28"/>
        </w:rPr>
        <w:t>А теперь становитесь воз</w:t>
      </w:r>
      <w:r>
        <w:rPr>
          <w:rFonts w:ascii="Times New Roman" w:hAnsi="Times New Roman" w:cs="Times New Roman"/>
          <w:sz w:val="28"/>
          <w:szCs w:val="28"/>
        </w:rPr>
        <w:t>ле вагончиков, закройте глаза.  Н</w:t>
      </w:r>
      <w:r w:rsidR="00161BA8">
        <w:rPr>
          <w:rFonts w:ascii="Times New Roman" w:hAnsi="Times New Roman" w:cs="Times New Roman"/>
          <w:sz w:val="28"/>
          <w:szCs w:val="28"/>
        </w:rPr>
        <w:t xml:space="preserve">аш поезд тихо поехал, ветерок гладит ваши щечки, </w:t>
      </w:r>
      <w:r w:rsidR="009A43E9">
        <w:rPr>
          <w:rFonts w:ascii="Times New Roman" w:hAnsi="Times New Roman" w:cs="Times New Roman"/>
          <w:sz w:val="28"/>
          <w:szCs w:val="28"/>
        </w:rPr>
        <w:t xml:space="preserve"> играет </w:t>
      </w:r>
      <w:r w:rsidR="00161BA8">
        <w:rPr>
          <w:rFonts w:ascii="Times New Roman" w:hAnsi="Times New Roman" w:cs="Times New Roman"/>
          <w:sz w:val="28"/>
          <w:szCs w:val="28"/>
        </w:rPr>
        <w:t xml:space="preserve"> вашим</w:t>
      </w:r>
      <w:r w:rsidR="009A43E9">
        <w:rPr>
          <w:rFonts w:ascii="Times New Roman" w:hAnsi="Times New Roman" w:cs="Times New Roman"/>
          <w:sz w:val="28"/>
          <w:szCs w:val="28"/>
        </w:rPr>
        <w:t>и  волоса</w:t>
      </w:r>
      <w:r w:rsidR="00161BA8">
        <w:rPr>
          <w:rFonts w:ascii="Times New Roman" w:hAnsi="Times New Roman" w:cs="Times New Roman"/>
          <w:sz w:val="28"/>
          <w:szCs w:val="28"/>
        </w:rPr>
        <w:t>м</w:t>
      </w:r>
      <w:r w:rsidR="009A43E9">
        <w:rPr>
          <w:rFonts w:ascii="Times New Roman" w:hAnsi="Times New Roman" w:cs="Times New Roman"/>
          <w:sz w:val="28"/>
          <w:szCs w:val="28"/>
        </w:rPr>
        <w:t>и</w:t>
      </w:r>
      <w:r w:rsidR="00161BA8">
        <w:rPr>
          <w:rFonts w:ascii="Times New Roman" w:hAnsi="Times New Roman" w:cs="Times New Roman"/>
          <w:sz w:val="28"/>
          <w:szCs w:val="28"/>
        </w:rPr>
        <w:t>, тихо стучат колеса</w:t>
      </w:r>
      <w:r w:rsidR="009A43E9">
        <w:rPr>
          <w:rFonts w:ascii="Times New Roman" w:hAnsi="Times New Roman" w:cs="Times New Roman"/>
          <w:sz w:val="28"/>
          <w:szCs w:val="28"/>
        </w:rPr>
        <w:t xml:space="preserve">  </w:t>
      </w:r>
      <w:r w:rsidR="009A43E9" w:rsidRPr="009A43E9">
        <w:rPr>
          <w:rFonts w:ascii="Times New Roman" w:hAnsi="Times New Roman" w:cs="Times New Roman"/>
          <w:i/>
          <w:sz w:val="28"/>
          <w:szCs w:val="28"/>
        </w:rPr>
        <w:t>(релаксация).</w:t>
      </w:r>
    </w:p>
    <w:p w:rsidR="00D729D0" w:rsidRDefault="00D729D0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Вот мы и в детском саду. Магистр Логики настоящий волшебник, он приготовил нам подарки, посмотрите что это? </w:t>
      </w:r>
    </w:p>
    <w:p w:rsidR="00D729D0" w:rsidRPr="009A43E9" w:rsidRDefault="00D729D0" w:rsidP="00E9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9F4F34">
        <w:rPr>
          <w:rFonts w:ascii="Times New Roman" w:hAnsi="Times New Roman" w:cs="Times New Roman"/>
          <w:sz w:val="28"/>
          <w:szCs w:val="28"/>
        </w:rPr>
        <w:t xml:space="preserve">:  </w:t>
      </w:r>
      <w:r w:rsidR="009A43E9">
        <w:rPr>
          <w:rFonts w:ascii="Times New Roman" w:hAnsi="Times New Roman" w:cs="Times New Roman"/>
          <w:sz w:val="28"/>
          <w:szCs w:val="28"/>
        </w:rPr>
        <w:t xml:space="preserve">Компьютеры </w:t>
      </w:r>
      <w:r w:rsidRPr="009A43E9">
        <w:rPr>
          <w:rFonts w:ascii="Times New Roman" w:hAnsi="Times New Roman" w:cs="Times New Roman"/>
          <w:i/>
          <w:sz w:val="28"/>
          <w:szCs w:val="28"/>
        </w:rPr>
        <w:t>(детские компьютеры).</w:t>
      </w:r>
    </w:p>
    <w:p w:rsidR="005E4576" w:rsidRDefault="00D729D0" w:rsidP="00E9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7B81">
        <w:rPr>
          <w:rFonts w:ascii="Times New Roman" w:hAnsi="Times New Roman" w:cs="Times New Roman"/>
          <w:sz w:val="28"/>
          <w:szCs w:val="28"/>
        </w:rPr>
        <w:t>Ребята, предлагаю вам выполнить на компьютерах  интересное задание.</w:t>
      </w:r>
    </w:p>
    <w:p w:rsidR="005E4576" w:rsidRDefault="005E4576" w:rsidP="00BE4171">
      <w:pPr>
        <w:rPr>
          <w:rFonts w:ascii="Times New Roman" w:hAnsi="Times New Roman" w:cs="Times New Roman"/>
          <w:sz w:val="28"/>
          <w:szCs w:val="28"/>
        </w:rPr>
      </w:pPr>
    </w:p>
    <w:p w:rsidR="005E4576" w:rsidRDefault="005E4576" w:rsidP="00BE4171">
      <w:pPr>
        <w:rPr>
          <w:rFonts w:ascii="Times New Roman" w:hAnsi="Times New Roman" w:cs="Times New Roman"/>
          <w:sz w:val="28"/>
          <w:szCs w:val="28"/>
        </w:rPr>
      </w:pPr>
    </w:p>
    <w:p w:rsidR="005E4576" w:rsidRDefault="008B7B81" w:rsidP="005E4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E4576" w:rsidRDefault="009F0189" w:rsidP="008B7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Бачурина В.Н. </w:t>
      </w:r>
      <w:r w:rsidR="005E4576" w:rsidRPr="005E4576">
        <w:rPr>
          <w:rFonts w:ascii="Times New Roman" w:hAnsi="Times New Roman" w:cs="Times New Roman"/>
          <w:sz w:val="28"/>
          <w:szCs w:val="28"/>
        </w:rPr>
        <w:t xml:space="preserve">Развивающие игры для </w:t>
      </w:r>
      <w:r>
        <w:rPr>
          <w:rFonts w:ascii="Times New Roman" w:hAnsi="Times New Roman" w:cs="Times New Roman"/>
          <w:sz w:val="28"/>
          <w:szCs w:val="28"/>
        </w:rPr>
        <w:t>дошкольников. –</w:t>
      </w:r>
      <w:r w:rsidR="005E4576" w:rsidRPr="005E4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«ЛАДА»,</w:t>
      </w:r>
      <w:r w:rsidR="009A4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5E4576" w:rsidRPr="005E4576">
        <w:rPr>
          <w:rFonts w:ascii="Times New Roman" w:hAnsi="Times New Roman" w:cs="Times New Roman"/>
          <w:sz w:val="28"/>
          <w:szCs w:val="28"/>
        </w:rPr>
        <w:t>.</w:t>
      </w:r>
    </w:p>
    <w:p w:rsidR="005E4576" w:rsidRDefault="008B7B81" w:rsidP="005E4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0189">
        <w:rPr>
          <w:rFonts w:ascii="Times New Roman" w:hAnsi="Times New Roman" w:cs="Times New Roman"/>
          <w:sz w:val="28"/>
          <w:szCs w:val="28"/>
        </w:rPr>
        <w:t xml:space="preserve">. Панова Е.Н. </w:t>
      </w:r>
      <w:r w:rsidR="005E4576">
        <w:rPr>
          <w:rFonts w:ascii="Times New Roman" w:hAnsi="Times New Roman" w:cs="Times New Roman"/>
          <w:sz w:val="28"/>
          <w:szCs w:val="28"/>
        </w:rPr>
        <w:t>Дидактические игры – з</w:t>
      </w:r>
      <w:r w:rsidR="009F0189">
        <w:rPr>
          <w:rFonts w:ascii="Times New Roman" w:hAnsi="Times New Roman" w:cs="Times New Roman"/>
          <w:sz w:val="28"/>
          <w:szCs w:val="28"/>
        </w:rPr>
        <w:t>анятия в ДОУ (старший возраст). – Воронеж: ЧП  Лакоценин С.С., 2007</w:t>
      </w:r>
      <w:r w:rsidR="005E4576">
        <w:rPr>
          <w:rFonts w:ascii="Times New Roman" w:hAnsi="Times New Roman" w:cs="Times New Roman"/>
          <w:sz w:val="28"/>
          <w:szCs w:val="28"/>
        </w:rPr>
        <w:t>.</w:t>
      </w:r>
    </w:p>
    <w:p w:rsidR="005E4576" w:rsidRDefault="008B7B81" w:rsidP="005E4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01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189">
        <w:rPr>
          <w:rFonts w:ascii="Times New Roman" w:hAnsi="Times New Roman" w:cs="Times New Roman"/>
          <w:sz w:val="28"/>
          <w:szCs w:val="28"/>
        </w:rPr>
        <w:t xml:space="preserve">Стасова Л.П. </w:t>
      </w:r>
      <w:r w:rsidR="005E4576">
        <w:rPr>
          <w:rFonts w:ascii="Times New Roman" w:hAnsi="Times New Roman" w:cs="Times New Roman"/>
          <w:sz w:val="28"/>
          <w:szCs w:val="28"/>
        </w:rPr>
        <w:t>Р</w:t>
      </w:r>
      <w:r w:rsidR="009F0189">
        <w:rPr>
          <w:rFonts w:ascii="Times New Roman" w:hAnsi="Times New Roman" w:cs="Times New Roman"/>
          <w:sz w:val="28"/>
          <w:szCs w:val="28"/>
        </w:rPr>
        <w:t>азвивающие игры – занятия в ДОУ</w:t>
      </w:r>
      <w:r w:rsidR="005E4576">
        <w:rPr>
          <w:rFonts w:ascii="Times New Roman" w:hAnsi="Times New Roman" w:cs="Times New Roman"/>
          <w:sz w:val="28"/>
          <w:szCs w:val="28"/>
        </w:rPr>
        <w:t>. Практическое пособие для</w:t>
      </w:r>
      <w:r w:rsidR="009F0189">
        <w:rPr>
          <w:rFonts w:ascii="Times New Roman" w:hAnsi="Times New Roman" w:cs="Times New Roman"/>
          <w:sz w:val="28"/>
          <w:szCs w:val="28"/>
        </w:rPr>
        <w:t xml:space="preserve"> воспитателей и методистов ДОУ. 2008.</w:t>
      </w:r>
    </w:p>
    <w:p w:rsidR="005E4576" w:rsidRPr="005E4576" w:rsidRDefault="008B7B81" w:rsidP="005E4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Тихомирова Л.Ф. Упражнения на каждый день: Логика для дошкольников. – Ярославль: Академия развития,  2007.</w:t>
      </w:r>
    </w:p>
    <w:p w:rsidR="005E4576" w:rsidRPr="005E4576" w:rsidRDefault="005E4576" w:rsidP="005E4576">
      <w:pPr>
        <w:rPr>
          <w:rFonts w:ascii="Times New Roman" w:hAnsi="Times New Roman" w:cs="Times New Roman"/>
          <w:b/>
          <w:sz w:val="28"/>
          <w:szCs w:val="28"/>
        </w:rPr>
      </w:pPr>
    </w:p>
    <w:p w:rsidR="00E8590B" w:rsidRPr="00581EC6" w:rsidRDefault="00E8590B" w:rsidP="00581E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590B" w:rsidRPr="00581EC6" w:rsidSect="00A20C54">
      <w:footerReference w:type="default" r:id="rId8"/>
      <w:pgSz w:w="11906" w:h="16838"/>
      <w:pgMar w:top="1134" w:right="567" w:bottom="1134" w:left="1701" w:header="709" w:footer="0" w:gutter="0"/>
      <w:pgBorders w:display="firstPage" w:offsetFrom="page">
        <w:top w:val="flowersPansy" w:sz="20" w:space="24" w:color="00B050"/>
        <w:left w:val="flowersPansy" w:sz="20" w:space="24" w:color="00B050"/>
        <w:bottom w:val="flowersPansy" w:sz="20" w:space="24" w:color="00B050"/>
        <w:right w:val="flowersPansy" w:sz="20" w:space="24" w:color="00B050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5E" w:rsidRDefault="002C2C5E" w:rsidP="00A20C54">
      <w:pPr>
        <w:spacing w:after="0" w:line="240" w:lineRule="auto"/>
      </w:pPr>
      <w:r>
        <w:separator/>
      </w:r>
    </w:p>
  </w:endnote>
  <w:endnote w:type="continuationSeparator" w:id="0">
    <w:p w:rsidR="002C2C5E" w:rsidRDefault="002C2C5E" w:rsidP="00A2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54" w:rsidRDefault="00A20C54">
    <w:pPr>
      <w:pStyle w:val="a6"/>
      <w:jc w:val="center"/>
    </w:pPr>
  </w:p>
  <w:p w:rsidR="00A20C54" w:rsidRDefault="00A20C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5E" w:rsidRDefault="002C2C5E" w:rsidP="00A20C54">
      <w:pPr>
        <w:spacing w:after="0" w:line="240" w:lineRule="auto"/>
      </w:pPr>
      <w:r>
        <w:separator/>
      </w:r>
    </w:p>
  </w:footnote>
  <w:footnote w:type="continuationSeparator" w:id="0">
    <w:p w:rsidR="002C2C5E" w:rsidRDefault="002C2C5E" w:rsidP="00A2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654B6"/>
    <w:multiLevelType w:val="hybridMultilevel"/>
    <w:tmpl w:val="03D66FB8"/>
    <w:lvl w:ilvl="0" w:tplc="3684BF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EC6"/>
    <w:rsid w:val="000567FE"/>
    <w:rsid w:val="000629BF"/>
    <w:rsid w:val="000B0B26"/>
    <w:rsid w:val="000B5979"/>
    <w:rsid w:val="000C7F52"/>
    <w:rsid w:val="001217BD"/>
    <w:rsid w:val="00161BA8"/>
    <w:rsid w:val="00225BFC"/>
    <w:rsid w:val="002A252B"/>
    <w:rsid w:val="002C2C5E"/>
    <w:rsid w:val="002F7FC3"/>
    <w:rsid w:val="00306B91"/>
    <w:rsid w:val="003B44C4"/>
    <w:rsid w:val="004449B0"/>
    <w:rsid w:val="004852D9"/>
    <w:rsid w:val="004B1663"/>
    <w:rsid w:val="005202E1"/>
    <w:rsid w:val="005671DD"/>
    <w:rsid w:val="00581EC6"/>
    <w:rsid w:val="005B440A"/>
    <w:rsid w:val="005E4576"/>
    <w:rsid w:val="006639FB"/>
    <w:rsid w:val="006F7189"/>
    <w:rsid w:val="007003DB"/>
    <w:rsid w:val="00793E69"/>
    <w:rsid w:val="007A5762"/>
    <w:rsid w:val="007D3F44"/>
    <w:rsid w:val="007F7BF0"/>
    <w:rsid w:val="008964F2"/>
    <w:rsid w:val="008B7B81"/>
    <w:rsid w:val="008C0EDD"/>
    <w:rsid w:val="008D579E"/>
    <w:rsid w:val="008F34DF"/>
    <w:rsid w:val="009A43E9"/>
    <w:rsid w:val="009A50B7"/>
    <w:rsid w:val="009F0189"/>
    <w:rsid w:val="009F4F34"/>
    <w:rsid w:val="00A20C54"/>
    <w:rsid w:val="00AC53D1"/>
    <w:rsid w:val="00B00838"/>
    <w:rsid w:val="00B43CCE"/>
    <w:rsid w:val="00BE4171"/>
    <w:rsid w:val="00D4011C"/>
    <w:rsid w:val="00D440BC"/>
    <w:rsid w:val="00D729D0"/>
    <w:rsid w:val="00DA6ED7"/>
    <w:rsid w:val="00E344C9"/>
    <w:rsid w:val="00E8590B"/>
    <w:rsid w:val="00E9678A"/>
    <w:rsid w:val="00EF2DDC"/>
    <w:rsid w:val="00F118CB"/>
    <w:rsid w:val="00F47267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  <w14:docId w14:val="7DE624B1"/>
  <w15:docId w15:val="{4C52A74C-5E38-402D-BD13-CE6343B0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9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0C54"/>
  </w:style>
  <w:style w:type="paragraph" w:styleId="a6">
    <w:name w:val="footer"/>
    <w:basedOn w:val="a"/>
    <w:link w:val="a7"/>
    <w:uiPriority w:val="99"/>
    <w:unhideWhenUsed/>
    <w:rsid w:val="00A2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0C54"/>
  </w:style>
  <w:style w:type="paragraph" w:styleId="a8">
    <w:name w:val="Balloon Text"/>
    <w:basedOn w:val="a"/>
    <w:link w:val="a9"/>
    <w:uiPriority w:val="99"/>
    <w:semiHidden/>
    <w:unhideWhenUsed/>
    <w:rsid w:val="008B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AA765-F4C7-4FA2-B3BF-BA0345CC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2017-11-27T11:26:00Z</dcterms:created>
  <dcterms:modified xsi:type="dcterms:W3CDTF">2022-10-26T07:24:00Z</dcterms:modified>
</cp:coreProperties>
</file>