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A9" w:rsidRPr="002E785C" w:rsidRDefault="005145A9" w:rsidP="005145A9">
      <w:pPr>
        <w:spacing w:after="0" w:line="240" w:lineRule="auto"/>
        <w:ind w:left="-85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E785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МАОУ школа №7 для детей с ОВЗ </w:t>
      </w:r>
    </w:p>
    <w:p w:rsidR="005145A9" w:rsidRPr="002E785C" w:rsidRDefault="005145A9" w:rsidP="005145A9">
      <w:pPr>
        <w:spacing w:after="0" w:line="240" w:lineRule="auto"/>
        <w:ind w:left="-85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E785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структурное подразделение «Детский сад»</w:t>
      </w:r>
    </w:p>
    <w:p w:rsidR="005145A9" w:rsidRPr="002E785C" w:rsidRDefault="005145A9" w:rsidP="005145A9">
      <w:pPr>
        <w:spacing w:after="0" w:line="240" w:lineRule="auto"/>
        <w:ind w:left="-85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E785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Воспитатель: Фотеева Наталья Владимировна</w:t>
      </w:r>
    </w:p>
    <w:p w:rsidR="005145A9" w:rsidRPr="002E785C" w:rsidRDefault="005145A9" w:rsidP="005145A9">
      <w:pPr>
        <w:spacing w:after="0" w:line="240" w:lineRule="auto"/>
        <w:ind w:left="-850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2E785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Тематическая неделя «Витаминная».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2E785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Цель</w:t>
      </w:r>
      <w:r w:rsidRPr="002E785C">
        <w:rPr>
          <w:rFonts w:ascii="Times New Roman" w:eastAsiaTheme="minorEastAsia" w:hAnsi="Times New Roman" w:cs="Times New Roman"/>
          <w:kern w:val="24"/>
          <w:sz w:val="24"/>
          <w:szCs w:val="24"/>
        </w:rPr>
        <w:t>: Формировать у детей желание заботиться о своём здоровье.</w:t>
      </w:r>
      <w:r w:rsidRPr="002E785C">
        <w:rPr>
          <w:rFonts w:ascii="Times New Roman" w:eastAsiaTheme="minorEastAsia" w:hAnsi="Times New Roman" w:cs="Times New Roman"/>
          <w:kern w:val="24"/>
          <w:sz w:val="24"/>
          <w:szCs w:val="24"/>
        </w:rPr>
        <w:br/>
      </w:r>
      <w:r w:rsidRPr="002E785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Задачи:</w:t>
      </w:r>
      <w:r w:rsidRPr="002E785C">
        <w:rPr>
          <w:rFonts w:ascii="Times New Roman" w:eastAsiaTheme="minorEastAsia" w:hAnsi="Times New Roman" w:cs="Times New Roman"/>
          <w:kern w:val="24"/>
          <w:sz w:val="24"/>
          <w:szCs w:val="24"/>
        </w:rPr>
        <w:br/>
        <w:t>· Систематизировать знания детей о полезных продуктах, в которых содержатся витамины.</w:t>
      </w:r>
      <w:r w:rsidRPr="002E785C">
        <w:rPr>
          <w:rFonts w:ascii="Times New Roman" w:eastAsiaTheme="minorEastAsia" w:hAnsi="Times New Roman" w:cs="Times New Roman"/>
          <w:kern w:val="24"/>
          <w:sz w:val="24"/>
          <w:szCs w:val="24"/>
        </w:rPr>
        <w:br/>
        <w:t>· Закрепить понятия о том, что здоровье зависит от правильного питания.</w:t>
      </w:r>
      <w:r w:rsidRPr="002E785C">
        <w:rPr>
          <w:rFonts w:ascii="Times New Roman" w:eastAsiaTheme="minorEastAsia" w:hAnsi="Times New Roman" w:cs="Times New Roman"/>
          <w:kern w:val="24"/>
          <w:sz w:val="24"/>
          <w:szCs w:val="24"/>
        </w:rPr>
        <w:br/>
        <w:t>· Различать витаминосодержащие продукты.</w:t>
      </w:r>
      <w:r w:rsidRPr="002E785C">
        <w:rPr>
          <w:rFonts w:ascii="Times New Roman" w:eastAsiaTheme="minorEastAsia" w:hAnsi="Times New Roman" w:cs="Times New Roman"/>
          <w:kern w:val="24"/>
          <w:sz w:val="24"/>
          <w:szCs w:val="24"/>
        </w:rPr>
        <w:br/>
        <w:t>· Закрепить знания детей о правильном питании-  еда должна быть не только вкусной, но  и полезной.</w:t>
      </w:r>
      <w:r w:rsidRPr="002E785C">
        <w:rPr>
          <w:rFonts w:ascii="Times New Roman" w:eastAsiaTheme="minorEastAsia" w:hAnsi="Times New Roman" w:cs="Times New Roman"/>
          <w:kern w:val="24"/>
          <w:sz w:val="24"/>
          <w:szCs w:val="24"/>
        </w:rPr>
        <w:br/>
        <w:t>· Развивать коммуникативные навыки детей.</w:t>
      </w:r>
      <w:r w:rsidRPr="002E785C">
        <w:rPr>
          <w:rFonts w:ascii="Times New Roman" w:eastAsiaTheme="minorEastAsia" w:hAnsi="Times New Roman" w:cs="Times New Roman"/>
          <w:kern w:val="24"/>
          <w:sz w:val="24"/>
          <w:szCs w:val="24"/>
        </w:rPr>
        <w:br/>
        <w:t>· Воспитывать партнерские отношения при выполнении совместных заданий.</w:t>
      </w:r>
      <w:r w:rsidRPr="002E785C">
        <w:rPr>
          <w:rFonts w:ascii="Times New Roman" w:eastAsiaTheme="minorEastAsia" w:hAnsi="Times New Roman" w:cs="Times New Roman"/>
          <w:kern w:val="24"/>
          <w:sz w:val="24"/>
          <w:szCs w:val="24"/>
        </w:rPr>
        <w:br/>
        <w:t>· Обогащение и активизация словаря.</w:t>
      </w:r>
      <w:r w:rsidRPr="002E785C">
        <w:rPr>
          <w:rFonts w:ascii="Times New Roman" w:eastAsiaTheme="minorEastAsia" w:hAnsi="Times New Roman" w:cs="Times New Roman"/>
          <w:kern w:val="24"/>
          <w:sz w:val="24"/>
          <w:szCs w:val="24"/>
        </w:rPr>
        <w:br/>
        <w:t>· Воспитывать у детей желание заботиться о своем здоровье.</w:t>
      </w:r>
      <w:r w:rsidRPr="002E785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E785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Участники: </w:t>
      </w:r>
      <w:r w:rsidRPr="002E785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дети старших, подготовительных групп.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E785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Интеграция образовательных областей</w:t>
      </w:r>
      <w:r w:rsidRPr="002E785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: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E785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«Познание», «Физическое развитие», «Речевое развитие», «Художественно-эстетическое», «Социально-коммуникативное».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2E785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Предварительная работа:</w:t>
      </w:r>
    </w:p>
    <w:p w:rsidR="005145A9" w:rsidRPr="002E785C" w:rsidRDefault="005145A9" w:rsidP="005145A9">
      <w:pPr>
        <w:pStyle w:val="a3"/>
        <w:numPr>
          <w:ilvl w:val="0"/>
          <w:numId w:val="2"/>
        </w:numPr>
        <w:spacing w:after="0" w:line="240" w:lineRule="auto"/>
        <w:ind w:left="-850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E785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Составить план проведения тематической недели.</w:t>
      </w:r>
    </w:p>
    <w:p w:rsidR="005145A9" w:rsidRPr="002E785C" w:rsidRDefault="005145A9" w:rsidP="005145A9">
      <w:pPr>
        <w:pStyle w:val="a3"/>
        <w:numPr>
          <w:ilvl w:val="0"/>
          <w:numId w:val="2"/>
        </w:numPr>
        <w:spacing w:after="0" w:line="240" w:lineRule="auto"/>
        <w:ind w:left="-850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E785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Собрать необходимый материал: книги, иллюстрации, игрушки, дидактические игры.</w:t>
      </w:r>
    </w:p>
    <w:p w:rsidR="005145A9" w:rsidRPr="002E785C" w:rsidRDefault="005145A9" w:rsidP="005145A9">
      <w:pPr>
        <w:pStyle w:val="a3"/>
        <w:numPr>
          <w:ilvl w:val="0"/>
          <w:numId w:val="2"/>
        </w:numPr>
        <w:spacing w:after="0" w:line="240" w:lineRule="auto"/>
        <w:ind w:left="-850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E785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Создать презентацию «Где живут витамины?», викторину «Витаминные загадки».</w:t>
      </w:r>
    </w:p>
    <w:p w:rsidR="005145A9" w:rsidRPr="002E785C" w:rsidRDefault="005145A9" w:rsidP="005145A9">
      <w:pPr>
        <w:pStyle w:val="a3"/>
        <w:numPr>
          <w:ilvl w:val="0"/>
          <w:numId w:val="2"/>
        </w:numPr>
        <w:spacing w:after="0" w:line="240" w:lineRule="auto"/>
        <w:ind w:left="-850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E785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Оформить папку-передвижку «Здоровье на тарелке».</w:t>
      </w:r>
    </w:p>
    <w:p w:rsidR="005145A9" w:rsidRPr="002E785C" w:rsidRDefault="005145A9" w:rsidP="005145A9">
      <w:pPr>
        <w:pStyle w:val="a3"/>
        <w:numPr>
          <w:ilvl w:val="0"/>
          <w:numId w:val="2"/>
        </w:numPr>
        <w:spacing w:after="0" w:line="240" w:lineRule="auto"/>
        <w:ind w:left="-850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E785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Привлечь родителей к изготовлению книжек-малышек об овощах, фруктах и других полезных продуктах.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2E785C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Содержание: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Утренняя гимнастика «На огороде».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Пальчиковая гимнастика» Капуста». 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Презентация «Где живут витамины?»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Игры «Витамины против микробов», «Самый быстрый?»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Рисование «Витамины для ребят».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Пальчиковая игра «На базар мы ходили».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Просмотр мультфильма «Витамины».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Хороводная игра «Мы корзиночки несём».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Дидактическая игра «Парочки».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Чтение Е. Бацева «Сказка про фрукты».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Пальчиковая игра у Лариски две редиски».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Чтение стихов Н. Капустюк «Без чеснока никак нельзя», А Пркофьев «Огород», Е. Раннева «Помидор-светофор», Н. Шемякина «Ручной дождик».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Продуктивная деятельность «Здесь живут витамины».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Сюжетно-ролевая игра «Магазин».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Дидактическая игра «Аскорбинка и её друзья».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Пальчиковая игра «Хозяйка однажды с базара пришла».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Викторина «Витаминные загадки».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Физкультминутка «Огород у нас в порядке».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Раскраска «Отгадки на загадки».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lastRenderedPageBreak/>
        <w:t>Самомассаж «Овощи».</w:t>
      </w:r>
    </w:p>
    <w:p w:rsidR="005145A9" w:rsidRPr="002E785C" w:rsidRDefault="005145A9" w:rsidP="005145A9">
      <w:pPr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Дидактическая игра «Чудесный мешочек», «Что где растёт?»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Выставка «Полезные дары лета».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Драматизация сказки «Репка».</w:t>
      </w:r>
      <w:r w:rsidRPr="002E785C">
        <w:rPr>
          <w:rFonts w:ascii="Times New Roman" w:hAnsi="Times New Roman" w:cs="Times New Roman"/>
          <w:sz w:val="24"/>
          <w:szCs w:val="24"/>
        </w:rPr>
        <w:tab/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 xml:space="preserve">Приложение №1. 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>Пальчиковые игры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2E785C">
        <w:rPr>
          <w:rFonts w:ascii="Times New Roman" w:hAnsi="Times New Roman" w:cs="Times New Roman"/>
          <w:b/>
          <w:i/>
          <w:sz w:val="24"/>
          <w:szCs w:val="24"/>
        </w:rPr>
        <w:t>Капуста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Мы капусту рубим-рубим,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Мы капусту солим-солим,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Мы капусту трём-трём,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Мы капусту жмём-жмём.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2E785C">
        <w:rPr>
          <w:rFonts w:ascii="Times New Roman" w:hAnsi="Times New Roman" w:cs="Times New Roman"/>
          <w:b/>
          <w:i/>
          <w:sz w:val="24"/>
          <w:szCs w:val="24"/>
        </w:rPr>
        <w:t>На базар мы ходили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 На базар ходили мы,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Много груш там и хурмы,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Есть лимоны, апельсины,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Дыни, сливы, мандарины,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(Соединять пальцы, на каждую стихотворную строчку. поочередно начиная с мизинцев).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Но купили мы арбуз-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Это самый вкусный груз.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(Сжать пальцы в кулаки и поднять вверх большой палец).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2E785C">
        <w:rPr>
          <w:rFonts w:ascii="Times New Roman" w:hAnsi="Times New Roman" w:cs="Times New Roman"/>
          <w:b/>
          <w:i/>
          <w:sz w:val="24"/>
          <w:szCs w:val="24"/>
        </w:rPr>
        <w:t>У Лариски две редиски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(Бельевой прищепкой «Кусаем» ногтевые фаланги от указательного к мизинцу и обратно). 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У Лариски две редиски,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У Алёшки-две картошки,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А у Вовки-две морковки.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А у Петьки-две редьки,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А у Лизы-две свеклы.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2E785C">
        <w:rPr>
          <w:rFonts w:ascii="Times New Roman" w:hAnsi="Times New Roman" w:cs="Times New Roman"/>
          <w:b/>
          <w:i/>
          <w:sz w:val="24"/>
          <w:szCs w:val="24"/>
        </w:rPr>
        <w:t>Хозяйка однажды с базара пришла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Хозяйка однажды с базара пришла,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(Указательный и средний палец имитируют ходьбу)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Хозяйка с базара домой принесла: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Картошку, капусту, морковку, 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Петрушку, свёклу. Ох!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(Поочерёдно загибать пальцы).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Хозяйка тем временем ножик взяла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И ножиком этим крошить начала: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Картошку, капусту, морковку. 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Петрушку, и свёклу. Ох!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(Ребром одной руки ударять о ладонь другой руки).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Накрытые крышкою, в душном горшке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Кипели, кипели в крутом кипятке: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Картошка, капуста, морковка, 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Петрушка и свёкла. Ох!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(Поочерёдно загибать пальцы).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И суп овощной оказался не плох!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 xml:space="preserve">Приложение №2. 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>Самомассаж «Овощи».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На каждый ударный слог-разминать фаланги одного пальца направление массажных движений от ногтевой пластины к основанию пальца.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Левая рука.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Вырос у нас чесночок, (указательный палец)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 Перец, томат, кабачок (средний)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lastRenderedPageBreak/>
        <w:t>Тыква, капуста, картошка, (безымянный)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Лук и немножко горошка (мизинец).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Правая рука.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Овощи мы собирали (разминают мизинец)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Ими друзей угощали, (безымянный)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Квасили, ели, солили, (средний)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С дачи домой увозили. (указательный)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Прощай же на год.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Наш друг-огород.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 xml:space="preserve">Приложение №3. 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>Физкультминутка «Огород у нас в порядке».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Огород у нас в порядке.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Мы весной копали грядки (имитировать работу лопатой).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Мы пололи огород (наклонится, достать руками пол).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Поливали огород (имитация полива).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В лунках маленьких не густо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Посадили мы капусту (присесть, обхватить колени руками).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Лето всё она толстела,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Разрасталась вширь и ввысь (медленно подняться).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А сейчас ей тесно, бедной,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Говорит: «Посторонись!» (топнуть ногой).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 xml:space="preserve">Приложение №4. 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>Хороводная игра «Мы корзиночки несём».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Детям одеваются шапочки овощей, водителю вешаю на шею руль на верёвочке.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1.Мы корзиночки несём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Хором песенку поём.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Урожай собирай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И на зиму запасай! (Дети водят хоровод)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Мы-ребята молодцы.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2.Собираем огурцы, (Дети в шапочках овощей выходят в центр круга, остальные выполняют «пружинку»).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И фасоль, и горох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Урожай у нас неплох.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3.Ты пузатый кабачок, 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Отлежал себе бочок,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Не ленись и не зевай, (Дети грозят пальцем).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А в корзинку полезай!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4.Едем, едем мы домой (Дети за водителем в колонне по одному двигаются по залу).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На машине грузовой.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Ворота отворяй,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Едет с поля урожай.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 xml:space="preserve">Приложение №5. 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>Утренняя гимнастика «На огороде».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E785C">
        <w:rPr>
          <w:rFonts w:ascii="Times New Roman" w:hAnsi="Times New Roman" w:cs="Times New Roman"/>
          <w:i/>
          <w:sz w:val="24"/>
          <w:szCs w:val="24"/>
        </w:rPr>
        <w:t>Вводная часть.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Стройтесь дети на зарядку,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Рассчитайтесь по порядку.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В русской сказке побываем,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Ёжика там повстречаем. </w:t>
      </w:r>
      <w:r w:rsidRPr="002E785C">
        <w:rPr>
          <w:rFonts w:ascii="Times New Roman" w:hAnsi="Times New Roman" w:cs="Times New Roman"/>
          <w:i/>
          <w:sz w:val="24"/>
          <w:szCs w:val="24"/>
        </w:rPr>
        <w:t>(Построение в колонну).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Мы пойдём в огород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И посмотрим, что растёт. </w:t>
      </w:r>
      <w:r w:rsidRPr="002E785C">
        <w:rPr>
          <w:rFonts w:ascii="Times New Roman" w:hAnsi="Times New Roman" w:cs="Times New Roman"/>
          <w:i/>
          <w:sz w:val="24"/>
          <w:szCs w:val="24"/>
        </w:rPr>
        <w:t>(Ходьба со сменной направления).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Это лук, здесь укроп.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Вот какой огород.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lastRenderedPageBreak/>
        <w:t>Повернитесь кругом.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Мы идём не отстаём.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Вот укроп, вот лук от семи недуг.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И опять кругом,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Грядку с репкой мы найдём.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Здесь медведь наследил,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Вперевалочку ходил. </w:t>
      </w:r>
      <w:r w:rsidRPr="002E785C">
        <w:rPr>
          <w:rFonts w:ascii="Times New Roman" w:hAnsi="Times New Roman" w:cs="Times New Roman"/>
          <w:i/>
          <w:sz w:val="24"/>
          <w:szCs w:val="24"/>
        </w:rPr>
        <w:t>(Ходьба на внешней стороне стопы).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Повторяйте-ка, друзья.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В сказку поспешим,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Между грядок побежим. </w:t>
      </w:r>
      <w:r w:rsidRPr="002E785C">
        <w:rPr>
          <w:rFonts w:ascii="Times New Roman" w:hAnsi="Times New Roman" w:cs="Times New Roman"/>
          <w:i/>
          <w:sz w:val="24"/>
          <w:szCs w:val="24"/>
        </w:rPr>
        <w:t>(Бег змейкой).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Веселее, друзья.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Между грядок разойдись,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На тропинку становись.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E785C">
        <w:rPr>
          <w:rFonts w:ascii="Times New Roman" w:hAnsi="Times New Roman" w:cs="Times New Roman"/>
          <w:i/>
          <w:sz w:val="24"/>
          <w:szCs w:val="24"/>
        </w:rPr>
        <w:t>Общеразвивающие упражнения.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E785C">
        <w:rPr>
          <w:rFonts w:ascii="Times New Roman" w:hAnsi="Times New Roman" w:cs="Times New Roman"/>
          <w:i/>
          <w:sz w:val="24"/>
          <w:szCs w:val="24"/>
        </w:rPr>
        <w:t>И.п: стоя, ноги слегка расставлены, руки вдоль туловища.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Алёнка рано встала,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 В палисадник побежала,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Полила огород,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Пусть любуется народ,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Огород у них большой,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 Покажите, какой. </w:t>
      </w:r>
      <w:r w:rsidRPr="002E785C">
        <w:rPr>
          <w:rFonts w:ascii="Times New Roman" w:hAnsi="Times New Roman" w:cs="Times New Roman"/>
          <w:i/>
          <w:sz w:val="24"/>
          <w:szCs w:val="24"/>
        </w:rPr>
        <w:t>(Поднять руки вверх через стороны, опустить 4-6 раз).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E785C">
        <w:rPr>
          <w:rFonts w:ascii="Times New Roman" w:hAnsi="Times New Roman" w:cs="Times New Roman"/>
          <w:i/>
          <w:sz w:val="24"/>
          <w:szCs w:val="24"/>
        </w:rPr>
        <w:t>И.п: ноги слегка расставлены, руки вдоль туловища.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Посмотрите-ка, ребятки,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Все политы ли грядки? (Наклоны вперёд 4 раза).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Наклонились, посмотрели,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Руками землю мы задели.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Мокрая земля.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E785C">
        <w:rPr>
          <w:rFonts w:ascii="Times New Roman" w:hAnsi="Times New Roman" w:cs="Times New Roman"/>
          <w:i/>
          <w:sz w:val="24"/>
          <w:szCs w:val="24"/>
        </w:rPr>
        <w:t>И.п: то же.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Дед и бабка репки захотели,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Но сорвать не сумели.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Стали охать приседать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«Пыхом» внучку пугать. </w:t>
      </w:r>
      <w:r w:rsidRPr="002E785C">
        <w:rPr>
          <w:rFonts w:ascii="Times New Roman" w:hAnsi="Times New Roman" w:cs="Times New Roman"/>
          <w:i/>
          <w:sz w:val="24"/>
          <w:szCs w:val="24"/>
        </w:rPr>
        <w:t>(Присесть, обхватить руками колени 4 раза).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Под кустом пых сидит,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Он пыхтит и ворчит.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E785C">
        <w:rPr>
          <w:rFonts w:ascii="Times New Roman" w:hAnsi="Times New Roman" w:cs="Times New Roman"/>
          <w:i/>
          <w:sz w:val="24"/>
          <w:szCs w:val="24"/>
        </w:rPr>
        <w:t>И.п: то же.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Внучка стала хохотать, прыгать, весело скакать. </w:t>
      </w:r>
      <w:r w:rsidRPr="002E785C">
        <w:rPr>
          <w:rFonts w:ascii="Times New Roman" w:hAnsi="Times New Roman" w:cs="Times New Roman"/>
          <w:i/>
          <w:sz w:val="24"/>
          <w:szCs w:val="24"/>
        </w:rPr>
        <w:t>(Прыжки на двух ногах 8</w:t>
      </w:r>
      <w:r w:rsidRPr="002E785C">
        <w:rPr>
          <w:rFonts w:ascii="Times New Roman" w:hAnsi="Times New Roman" w:cs="Times New Roman"/>
          <w:sz w:val="24"/>
          <w:szCs w:val="24"/>
        </w:rPr>
        <w:t xml:space="preserve"> </w:t>
      </w:r>
      <w:r w:rsidRPr="002E785C">
        <w:rPr>
          <w:rFonts w:ascii="Times New Roman" w:hAnsi="Times New Roman" w:cs="Times New Roman"/>
          <w:i/>
          <w:sz w:val="24"/>
          <w:szCs w:val="24"/>
        </w:rPr>
        <w:t>прыжков 2 раза).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Раз-два, раз-два-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Испугались вы ежа.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Дед с бабкой в огород пошли.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Под кустом ежа нашли.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Хохотали до утра.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E785C">
        <w:rPr>
          <w:rFonts w:ascii="Times New Roman" w:hAnsi="Times New Roman" w:cs="Times New Roman"/>
          <w:i/>
          <w:sz w:val="24"/>
          <w:szCs w:val="24"/>
        </w:rPr>
        <w:t>И.п: лёжа на спине, руки сложены перед грудью.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Ёжик под кустом лежал,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Он пыхтел, отдыхал.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Покажите, малыши,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 xml:space="preserve">Как пыхтят ежи. </w:t>
      </w:r>
      <w:r w:rsidRPr="002E785C">
        <w:rPr>
          <w:rFonts w:ascii="Times New Roman" w:hAnsi="Times New Roman" w:cs="Times New Roman"/>
          <w:i/>
          <w:sz w:val="24"/>
          <w:szCs w:val="24"/>
        </w:rPr>
        <w:t>(Приподнять голову, вдохнуть глубоко, выдохнуть резко со</w:t>
      </w:r>
      <w:r w:rsidRPr="002E785C">
        <w:rPr>
          <w:rFonts w:ascii="Times New Roman" w:hAnsi="Times New Roman" w:cs="Times New Roman"/>
          <w:sz w:val="24"/>
          <w:szCs w:val="24"/>
        </w:rPr>
        <w:t xml:space="preserve"> </w:t>
      </w:r>
      <w:r w:rsidRPr="002E785C">
        <w:rPr>
          <w:rFonts w:ascii="Times New Roman" w:hAnsi="Times New Roman" w:cs="Times New Roman"/>
          <w:i/>
          <w:sz w:val="24"/>
          <w:szCs w:val="24"/>
        </w:rPr>
        <w:t>словом «Пых» 3-4 раза).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E785C">
        <w:rPr>
          <w:rFonts w:ascii="Times New Roman" w:hAnsi="Times New Roman" w:cs="Times New Roman"/>
          <w:i/>
          <w:sz w:val="24"/>
          <w:szCs w:val="24"/>
        </w:rPr>
        <w:lastRenderedPageBreak/>
        <w:t>Заключительная часть.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Сказка кончилась, и мы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Все домой идти должны.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И теперь на завтрак дружно</w:t>
      </w: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Зашагали, малыши</w:t>
      </w:r>
      <w:r w:rsidRPr="002E785C">
        <w:rPr>
          <w:rFonts w:ascii="Times New Roman" w:hAnsi="Times New Roman" w:cs="Times New Roman"/>
          <w:i/>
          <w:sz w:val="24"/>
          <w:szCs w:val="24"/>
        </w:rPr>
        <w:t>. (Спокойная ходьба).</w:t>
      </w:r>
    </w:p>
    <w:p w:rsidR="005145A9" w:rsidRPr="002E785C" w:rsidRDefault="002E785C" w:rsidP="005145A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107950</wp:posOffset>
            </wp:positionV>
            <wp:extent cx="1432560" cy="1198245"/>
            <wp:effectExtent l="0" t="0" r="0" b="1905"/>
            <wp:wrapTight wrapText="bothSides">
              <wp:wrapPolygon edited="0">
                <wp:start x="0" y="0"/>
                <wp:lineTo x="0" y="21291"/>
                <wp:lineTo x="21255" y="21291"/>
                <wp:lineTo x="212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5A9" w:rsidRPr="002E78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E7E66E" wp14:editId="7E801061">
            <wp:simplePos x="0" y="0"/>
            <wp:positionH relativeFrom="page">
              <wp:posOffset>1828800</wp:posOffset>
            </wp:positionH>
            <wp:positionV relativeFrom="paragraph">
              <wp:posOffset>83820</wp:posOffset>
            </wp:positionV>
            <wp:extent cx="1577340" cy="1356360"/>
            <wp:effectExtent l="0" t="0" r="3810" b="0"/>
            <wp:wrapTight wrapText="bothSides">
              <wp:wrapPolygon edited="0">
                <wp:start x="0" y="0"/>
                <wp:lineTo x="0" y="21236"/>
                <wp:lineTo x="21391" y="21236"/>
                <wp:lineTo x="213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715_0917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5A9" w:rsidRPr="002E785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145A9" w:rsidRPr="002E785C" w:rsidRDefault="002E785C" w:rsidP="005145A9">
      <w:pPr>
        <w:ind w:left="-851"/>
        <w:rPr>
          <w:sz w:val="24"/>
          <w:szCs w:val="24"/>
        </w:rPr>
      </w:pPr>
      <w:r w:rsidRPr="002E78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B191228" wp14:editId="2BDA5C0A">
            <wp:simplePos x="0" y="0"/>
            <wp:positionH relativeFrom="page">
              <wp:posOffset>3495675</wp:posOffset>
            </wp:positionH>
            <wp:positionV relativeFrom="paragraph">
              <wp:posOffset>206375</wp:posOffset>
            </wp:positionV>
            <wp:extent cx="158115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40" y="21408"/>
                <wp:lineTo x="2134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806_09592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A9" w:rsidRPr="002E785C" w:rsidRDefault="005145A9" w:rsidP="005145A9">
      <w:pPr>
        <w:ind w:left="-851"/>
        <w:rPr>
          <w:sz w:val="24"/>
          <w:szCs w:val="24"/>
        </w:rPr>
      </w:pPr>
      <w:r w:rsidRPr="002E78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309C31C" wp14:editId="588EF8B4">
            <wp:simplePos x="0" y="0"/>
            <wp:positionH relativeFrom="column">
              <wp:posOffset>-950595</wp:posOffset>
            </wp:positionH>
            <wp:positionV relativeFrom="paragraph">
              <wp:posOffset>-241300</wp:posOffset>
            </wp:positionV>
            <wp:extent cx="1641475" cy="1330325"/>
            <wp:effectExtent l="0" t="0" r="0" b="3175"/>
            <wp:wrapTight wrapText="bothSides">
              <wp:wrapPolygon edited="0">
                <wp:start x="0" y="0"/>
                <wp:lineTo x="0" y="21342"/>
                <wp:lineTo x="21308" y="21342"/>
                <wp:lineTo x="213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715_0918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A9" w:rsidRPr="002E785C" w:rsidRDefault="002E785C" w:rsidP="005145A9">
      <w:pPr>
        <w:ind w:left="-851"/>
        <w:rPr>
          <w:sz w:val="24"/>
          <w:szCs w:val="24"/>
        </w:rPr>
      </w:pPr>
      <w:bookmarkStart w:id="0" w:name="_GoBack"/>
      <w:r w:rsidRPr="002E78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A45967E" wp14:editId="2AAB1B7E">
            <wp:simplePos x="0" y="0"/>
            <wp:positionH relativeFrom="column">
              <wp:posOffset>4154805</wp:posOffset>
            </wp:positionH>
            <wp:positionV relativeFrom="paragraph">
              <wp:posOffset>264160</wp:posOffset>
            </wp:positionV>
            <wp:extent cx="1444625" cy="1303020"/>
            <wp:effectExtent l="0" t="0" r="3175" b="0"/>
            <wp:wrapTight wrapText="bothSides">
              <wp:wrapPolygon edited="0">
                <wp:start x="0" y="0"/>
                <wp:lineTo x="0" y="21158"/>
                <wp:lineTo x="21363" y="21158"/>
                <wp:lineTo x="2136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785C" w:rsidRDefault="002E785C" w:rsidP="005145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8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14A81B3" wp14:editId="225E6A19">
            <wp:simplePos x="0" y="0"/>
            <wp:positionH relativeFrom="page">
              <wp:posOffset>1264920</wp:posOffset>
            </wp:positionH>
            <wp:positionV relativeFrom="margin">
              <wp:posOffset>2853690</wp:posOffset>
            </wp:positionV>
            <wp:extent cx="2093595" cy="1203960"/>
            <wp:effectExtent l="0" t="0" r="1905" b="0"/>
            <wp:wrapTight wrapText="bothSides">
              <wp:wrapPolygon edited="0">
                <wp:start x="0" y="0"/>
                <wp:lineTo x="0" y="21190"/>
                <wp:lineTo x="21423" y="21190"/>
                <wp:lineTo x="2142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90719_1329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85C" w:rsidRDefault="002E785C" w:rsidP="005145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85C" w:rsidRDefault="002E785C" w:rsidP="005145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85C" w:rsidRDefault="002E785C" w:rsidP="005145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85C" w:rsidRDefault="002E785C" w:rsidP="005145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85C" w:rsidRDefault="002E785C" w:rsidP="005145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85C" w:rsidRDefault="002E785C" w:rsidP="005145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85C" w:rsidRDefault="002E785C" w:rsidP="005145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85C" w:rsidRDefault="002E785C" w:rsidP="005145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85C" w:rsidRDefault="002E785C" w:rsidP="005145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85C" w:rsidRDefault="002E785C" w:rsidP="005145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45A9" w:rsidRPr="002E785C" w:rsidRDefault="005145A9" w:rsidP="005145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85C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5145A9" w:rsidRPr="002E785C" w:rsidRDefault="005145A9" w:rsidP="005145A9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Вавилова Е.Н., Укрепляйте здоровье детей: пособие для воспитателя детского сада - М: Просвещение, 1986.</w:t>
      </w:r>
    </w:p>
    <w:p w:rsidR="005145A9" w:rsidRPr="002E785C" w:rsidRDefault="005145A9" w:rsidP="005145A9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85C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2E785C">
        <w:rPr>
          <w:rFonts w:ascii="Times New Roman" w:hAnsi="Times New Roman" w:cs="Times New Roman"/>
          <w:sz w:val="24"/>
          <w:szCs w:val="24"/>
        </w:rPr>
        <w:t xml:space="preserve"> М.Ю. Физкультурные сюжетные занятия с детьми 5-6 лет. – М: Сфера, 2012.</w:t>
      </w:r>
    </w:p>
    <w:p w:rsidR="005145A9" w:rsidRPr="002E785C" w:rsidRDefault="005145A9" w:rsidP="005145A9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Сорокина А.И. Дидактические игры в детском саду. – М: Просвещение, 1982.</w:t>
      </w:r>
    </w:p>
    <w:p w:rsidR="005145A9" w:rsidRPr="002E785C" w:rsidRDefault="005145A9" w:rsidP="005145A9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Тихомирова Л.Ф. Уроки здоровья для детей 5-8 лет. – Ярославль, 2003.</w:t>
      </w:r>
    </w:p>
    <w:p w:rsidR="005145A9" w:rsidRPr="002E785C" w:rsidRDefault="005145A9" w:rsidP="005145A9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785C">
        <w:rPr>
          <w:rFonts w:ascii="Times New Roman" w:hAnsi="Times New Roman" w:cs="Times New Roman"/>
          <w:sz w:val="24"/>
          <w:szCs w:val="24"/>
        </w:rPr>
        <w:t>Фомина А.И. Физкультурные занятия и спортивные игры в детском саду. – Просвещение, 1984.</w:t>
      </w:r>
    </w:p>
    <w:p w:rsidR="005145A9" w:rsidRPr="002E785C" w:rsidRDefault="005145A9" w:rsidP="005145A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F71F7C" w:rsidRPr="002E785C" w:rsidRDefault="002E785C" w:rsidP="005145A9">
      <w:pPr>
        <w:ind w:left="-851"/>
        <w:rPr>
          <w:sz w:val="24"/>
          <w:szCs w:val="24"/>
        </w:rPr>
      </w:pPr>
    </w:p>
    <w:sectPr w:rsidR="00F71F7C" w:rsidRPr="002E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914EF"/>
    <w:multiLevelType w:val="hybridMultilevel"/>
    <w:tmpl w:val="B67E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0C2C"/>
    <w:multiLevelType w:val="hybridMultilevel"/>
    <w:tmpl w:val="AABC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A9"/>
    <w:rsid w:val="002E785C"/>
    <w:rsid w:val="005145A9"/>
    <w:rsid w:val="009709E2"/>
    <w:rsid w:val="00B902EB"/>
    <w:rsid w:val="00C1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D8222-DE15-4E57-926D-3CD2A3B2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2022-11-12T13:43:00Z</dcterms:created>
  <dcterms:modified xsi:type="dcterms:W3CDTF">2022-11-12T16:51:00Z</dcterms:modified>
</cp:coreProperties>
</file>