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FC" w:rsidRPr="00FF65FC" w:rsidRDefault="00FF65FC" w:rsidP="00FF65FC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65FC">
        <w:rPr>
          <w:rFonts w:ascii="Times New Roman" w:hAnsi="Times New Roman" w:cs="Times New Roman"/>
          <w:b/>
          <w:sz w:val="24"/>
          <w:szCs w:val="24"/>
          <w:lang w:val="ru-RU"/>
        </w:rPr>
        <w:t>Конспект интегрированного занятия «Путешествие на школьные острова».</w:t>
      </w:r>
    </w:p>
    <w:p w:rsidR="00574D90" w:rsidRDefault="00574D90">
      <w:pPr>
        <w:rPr>
          <w:lang w:val="ru-RU"/>
        </w:rPr>
      </w:pPr>
    </w:p>
    <w:p w:rsidR="00FF65FC" w:rsidRDefault="00FF65FC">
      <w:pPr>
        <w:rPr>
          <w:lang w:val="ru-RU"/>
        </w:rPr>
      </w:pP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84"/>
        <w:gridCol w:w="1366"/>
        <w:gridCol w:w="1677"/>
        <w:gridCol w:w="6553"/>
        <w:gridCol w:w="1845"/>
        <w:gridCol w:w="2061"/>
      </w:tblGrid>
      <w:tr w:rsidR="00FF65FC" w:rsidRPr="00FF65FC" w:rsidTr="00FF65FC">
        <w:trPr>
          <w:trHeight w:val="1689"/>
        </w:trPr>
        <w:tc>
          <w:tcPr>
            <w:tcW w:w="434" w:type="pct"/>
          </w:tcPr>
          <w:p w:rsidR="00FF65FC" w:rsidRPr="00FF65FC" w:rsidRDefault="00FF65FC" w:rsidP="00FF65FC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Познавательное развитие, физическое развитие, социально – коммуникативное развитие.</w:t>
            </w: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2" w:type="pct"/>
          </w:tcPr>
          <w:p w:rsidR="00FF65FC" w:rsidRPr="00FF65FC" w:rsidRDefault="00FF65FC" w:rsidP="00FF65FC">
            <w:pPr>
              <w:ind w:left="36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F65FC">
              <w:rPr>
                <w:rFonts w:ascii="Times New Roman" w:hAnsi="Times New Roman" w:cs="Times New Roman"/>
                <w:sz w:val="20"/>
              </w:rPr>
              <w:lastRenderedPageBreak/>
              <w:t>Занятие</w:t>
            </w:r>
          </w:p>
          <w:p w:rsidR="00FF65FC" w:rsidRPr="00FF65FC" w:rsidRDefault="00FF65FC" w:rsidP="00FF65FC">
            <w:pPr>
              <w:ind w:left="36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F65FC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FF65FC">
              <w:rPr>
                <w:rFonts w:ascii="Times New Roman" w:hAnsi="Times New Roman" w:cs="Times New Roman"/>
                <w:sz w:val="20"/>
              </w:rPr>
              <w:t>Путешествие</w:t>
            </w:r>
            <w:proofErr w:type="spellEnd"/>
            <w:r w:rsidRPr="00FF65F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65FC">
              <w:rPr>
                <w:rFonts w:ascii="Times New Roman" w:hAnsi="Times New Roman" w:cs="Times New Roman"/>
                <w:sz w:val="20"/>
              </w:rPr>
              <w:t>на</w:t>
            </w:r>
            <w:proofErr w:type="spellEnd"/>
            <w:r w:rsidRPr="00FF65F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65FC">
              <w:rPr>
                <w:rFonts w:ascii="Times New Roman" w:hAnsi="Times New Roman" w:cs="Times New Roman"/>
                <w:sz w:val="20"/>
              </w:rPr>
              <w:t>школьные</w:t>
            </w:r>
            <w:proofErr w:type="spellEnd"/>
            <w:r w:rsidRPr="00FF65F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65FC">
              <w:rPr>
                <w:rFonts w:ascii="Times New Roman" w:hAnsi="Times New Roman" w:cs="Times New Roman"/>
                <w:sz w:val="20"/>
              </w:rPr>
              <w:t>острова</w:t>
            </w:r>
            <w:proofErr w:type="spellEnd"/>
            <w:r w:rsidRPr="00FF65FC">
              <w:rPr>
                <w:rFonts w:ascii="Times New Roman" w:hAnsi="Times New Roman" w:cs="Times New Roman"/>
                <w:sz w:val="20"/>
              </w:rPr>
              <w:t>».</w:t>
            </w:r>
          </w:p>
          <w:p w:rsidR="00FF65FC" w:rsidRPr="00FF65FC" w:rsidRDefault="00FF65FC" w:rsidP="00FF65FC">
            <w:pPr>
              <w:ind w:left="36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FC" w:rsidRPr="00FF65FC" w:rsidRDefault="00FF65FC" w:rsidP="00515F8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pct"/>
          </w:tcPr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Образовательные: закрепить знания детей о временах года, месяцах, днях недели, знаний о свойствах предметов, умение составлять и решать задачи на сложение и вычитание, умение работать с линейкой.  Закреплять знания детей о свойствах предметов, умение находить признаки их сходства и различия.</w:t>
            </w: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Упражнять детей в ориентировке на листе бумаги, выполнять задания под диктовку; в определении времени по часам.</w:t>
            </w: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Развивающие: развивать речь, наблюдательнос</w:t>
            </w: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ть, мыслительную активность, умение высказывать и обосновывать свои суждения.</w:t>
            </w: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Воспитательные: воспитывать интерес к математическим занятиям; усидчивость, целеустремленность; дружеские взаимоотношения между детьми, привычку заниматься сообща.</w:t>
            </w:r>
          </w:p>
        </w:tc>
        <w:tc>
          <w:tcPr>
            <w:tcW w:w="2216" w:type="pct"/>
          </w:tcPr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Мотивация.</w:t>
            </w: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Воспитатель: Ребята, скоро вы пойдете в школу. И я предлагаю вам совершить небольшое путешествие на школьные острова. На этих островах нас ожидают задания, если мы правильно выполним все задания, то получим медали и если мы соберем семь медалей, то получим приглашение в школьную страну. Готовы?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Да.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Тогда отправляемся. Вот первое задание.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Игра «Круглый год».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Какое сейчас время года?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Весна.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Правильно. Какое время года наступит после весны?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Лето.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Молодцы. А затем?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Осень.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Правильно. А после осени?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Зима.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Молодцы. Давайте назовем осенние месяцы.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Сентябрь, октябрь, ноябрь.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Правильно. А теперь назовите весенние месяцы.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Март, апрель, май.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Молодцы. Зимние.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Декабрь, январь, февраль.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Воспитатель: Правильно. И назовите </w:t>
            </w:r>
            <w:proofErr w:type="gramStart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летние</w:t>
            </w:r>
            <w:proofErr w:type="gramEnd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Июнь, июль, август.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Молодцы. Все правильно назвали.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Игра «Дни недели».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А теперь давайте подумаем, год состоит из месяцев, а месяц состоит из чего?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Из недель.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Правильно. А неделя из чего состоит?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Из дней.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Правильно. Давайте вспомним дни недели. Первый.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Понедельник.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Второй, третий и т.д. (ответы детей)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Молодцы. А сейчас я буду бросать мяч, и задавать вопросы о днях недели, слушайте внимательно и отвечайте. Какой день наступит после среды?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Дети: Четверг.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Какой день недели перед вторником?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Понедельник.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Какой день между четвергом и субботой?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Пятница.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Какой день послезавтра будет, если сегодня понедельник?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Среда.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Какие дни рабочие в неделе?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Понедельник, вторник, среда, четверг, пятница.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Какие дни выходные?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Суббота, воскресенье.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Молодцы. Все правильно назвали и за это мы получаем медаль. Слушайте следующее задание.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Игра «Часики».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Ребята, скажите, пожалуйста, человеку нужны часы? А для чего?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Чтобы знать, когда спать ложиться, когда просыпаться, когда в садик идти, чтобы на поезд (самолет) не опоздать.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Правильно ребята. Вот и мы сейчас с вами будем определять время. Вот у нас циферблат. Давайте вспомним, какая стрелка обозначает часы?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Маленькая.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Какая стрелка обозначает минуты?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Большая.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Правильно. Послушайте задание.</w:t>
            </w:r>
          </w:p>
          <w:p w:rsidR="00FF65FC" w:rsidRPr="00A95B24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Петя проснулся в 7 часов. (</w:t>
            </w:r>
            <w:r w:rsidRPr="00FF65F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Ребенок выходит и выставляет на циферблате время</w:t>
            </w: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). Ребята, давайте проверим правильно время выставили? Большая на 12, а маленькая на 7. </w:t>
            </w:r>
            <w:proofErr w:type="spellStart"/>
            <w:r w:rsidRPr="00A95B24">
              <w:rPr>
                <w:rFonts w:ascii="Times New Roman" w:hAnsi="Times New Roman"/>
                <w:sz w:val="20"/>
                <w:szCs w:val="20"/>
              </w:rPr>
              <w:t>Совершенно</w:t>
            </w:r>
            <w:proofErr w:type="spellEnd"/>
            <w:r w:rsidRPr="00A95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24"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spellEnd"/>
            <w:r w:rsidRPr="00A95B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65FC" w:rsidRPr="00FF65FC" w:rsidRDefault="00FF65FC" w:rsidP="00FF65FC">
            <w:pPr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Папа выходит на работу в 2часа 30минут. (Ребенок выходит и выставляет на циферблате время). Ребята, давайте проверим правильно время выставили? Большая на 6, а маленькая между 2 и 3. </w:t>
            </w:r>
          </w:p>
          <w:p w:rsidR="00FF65FC" w:rsidRPr="00FF65FC" w:rsidRDefault="00FF65FC" w:rsidP="00FF65FC">
            <w:pPr>
              <w:numPr>
                <w:ilvl w:val="0"/>
                <w:numId w:val="1"/>
              </w:numPr>
              <w:ind w:left="0" w:firstLine="33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Маша ложится спать в 9 часов. (Ребенок выходит и выставляет на циферблате время). Ребята, давайте проверим правильно время выставили? Большая на 12, а маленькая на 9. </w:t>
            </w:r>
          </w:p>
          <w:p w:rsidR="00FF65FC" w:rsidRPr="00FF65FC" w:rsidRDefault="00FF65FC" w:rsidP="00FF65FC">
            <w:pPr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Мама пришла с работы в 5часов 30минут. (Ребенок выходит и выставляет на циферблате время). Ребята, давайте проверим правильно время выставили? Большая на 6, а маленькая между 5 и 6. 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Молодцы ребята и с этим заданием мы справились.  Получаем ещё одну медаль.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Игра «Чем отличается?»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Воспитатель: Ребята, смотрите на карточке изображены геометрические фигуры, но каждая следующая фигура отличается </w:t>
            </w:r>
            <w:proofErr w:type="gramStart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proofErr w:type="gramEnd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предыдущей. Нам с вами нужно определить, по каким признакам они отличаются. (</w:t>
            </w:r>
            <w:r w:rsidRPr="00FF65F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Ребенок выходит к доске и называет признаки отличия блоки </w:t>
            </w:r>
            <w:proofErr w:type="spellStart"/>
            <w:r w:rsidRPr="00FF65F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Дьенеша</w:t>
            </w:r>
            <w:proofErr w:type="spellEnd"/>
            <w:r w:rsidRPr="00FF65F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.)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Физкультминутка.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Поднимают руки дети – это «раз»,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Повернулась голова – это «два»,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Руки вниз, вперед смотри – это «три»,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Руки в стороны </w:t>
            </w:r>
            <w:proofErr w:type="gramStart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пошире</w:t>
            </w:r>
            <w:proofErr w:type="gramEnd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развернули на «четыре»,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С силой их к плечам прижать – это «пять»,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Всем ребятам тихо сесть – это «шесть».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Игра «Составь задачу».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Ребята, давайте вспомним, из чего состоит задача?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Задача состоит из условия и вопроса.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Воспитатель: Правильно. Давайте сейчас вы составите задачи на сложение или вычитание. (Дети придумывают задачи и </w:t>
            </w:r>
            <w:proofErr w:type="gramStart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выходят</w:t>
            </w:r>
            <w:proofErr w:type="gramEnd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записывают решение на доске).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Молодцы ребята и с этим заданием мы справились. Получаем ещё одну медаль.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Игра «Сравнение чисел».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Ребята, смотрите в этом задании нужно сравнить числа. Скажите, что значит нужно сделать?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Вставить знаки &lt;, &gt;, =.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Совершенно верно. (На доске пары чисел 11 и 12, 7 и 8, 15и 16, 19и 19, 13 и 12, 0 и 5).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Молодцы ребята и с этим заданием мы справились. Получаем ещё одну медаль.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Игра «Измеряем линейкой».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Ребята, для выполнения следующего задания нам нужно сесть за столы. Посмотрите на первое задание. Что у вас нарисовано?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Отрезки.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Правильно. Что нужно сделать?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Дети: Измерить длину.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Замеряйте и рядом напишите длину каждого отрезка.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Скажите, у кого какой длины получился отрезок?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Дети: 5 сантиметров; 7 сантиметров; 8 сантиметров и 10 сантиметров. Сколько всего отрезков? (4 отрезка) Какой самый </w:t>
            </w: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короткий? Какой самый длинный?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Воспитатель: Молодцы ребята и с этим заданием мы справились. Получаем ещё одну медаль. Давайте поиграем с вами с пальчиками.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Игра с пальчиками.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 школу осенью пойду (пальчики шагают по столу),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Там друзей себе найду,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Научусь писать, читать (загибают пальчики на обеих руках),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Быстро, правильно считать.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Я таким ученым буду!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Но свой садик не забуду (грозят указательным пальчиком).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Воспитатель: А сейчас мы с вами выполним последнее задание. </w:t>
            </w:r>
            <w:r w:rsidRPr="00FF65F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«Математический диктант»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Я вам буду говорить, какие фигуры, где нужно нарисовать, вы слушайте внимательно и чертите.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 правом верхнем углу начертите овал.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 центре – прямоугольник.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 нижнем левом углу – квадрат.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 нижнем правом углу – круг.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В левом верхнем углу – треугольник.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Воспитатель: Давайте проверим, правильно ли вы сделали. Молодцы ребята и с этим заданием мы справились. Получаем ещё одну медаль. Давайте посчитаем, сколько медалей мы заработали. Совершенно верно семь, значит, все задания мы выполнили правильно и за это получаем приглашение в школьную страну. Всех вас ждут осенью в школе. </w:t>
            </w:r>
          </w:p>
          <w:p w:rsidR="00FF65FC" w:rsidRPr="00FF65FC" w:rsidRDefault="00FF65FC" w:rsidP="00515F8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Воспитатель хвалит детей, даёт дифференцированную оценку, объясняет своё мнение (отмечает, в чём проявился каждый ребёнок).</w:t>
            </w:r>
          </w:p>
        </w:tc>
        <w:tc>
          <w:tcPr>
            <w:tcW w:w="624" w:type="pct"/>
          </w:tcPr>
          <w:p w:rsidR="00FF65FC" w:rsidRPr="00FF65FC" w:rsidRDefault="00FF65FC" w:rsidP="00FF65FC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Задание с усложнением: отмерить отрезки с помощью палочек </w:t>
            </w:r>
            <w:proofErr w:type="spellStart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Кюизенера</w:t>
            </w:r>
            <w:proofErr w:type="spellEnd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F65FC" w:rsidRPr="00FF65FC" w:rsidRDefault="00FF65FC" w:rsidP="00515F8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FF65F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Задание с упрощением: «Чем отличается» Ребенок выходит к доске и называет признаки отличия блоки </w:t>
            </w:r>
            <w:proofErr w:type="spellStart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Дьенеша</w:t>
            </w:r>
            <w:proofErr w:type="spellEnd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F65FC" w:rsidRPr="00A95B24" w:rsidRDefault="00FF65FC" w:rsidP="00515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B2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F65FC" w:rsidRPr="00A95B24" w:rsidRDefault="00FF65FC" w:rsidP="00515F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FF65FC" w:rsidRPr="00FF65FC" w:rsidRDefault="00FF65FC" w:rsidP="00FF65FC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Фланелеграф</w:t>
            </w:r>
            <w:proofErr w:type="spellEnd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или доска, мольберт, мяч, цифры от 1 до 20, таблицы с комбинацией геометрических фигур, карандаши, линейка, знаки неравенств, циферблат, медали, блоки </w:t>
            </w:r>
            <w:proofErr w:type="spellStart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Дьенеша</w:t>
            </w:r>
            <w:proofErr w:type="spellEnd"/>
            <w:r w:rsidRPr="00FF65FC">
              <w:rPr>
                <w:rFonts w:ascii="Times New Roman" w:hAnsi="Times New Roman"/>
                <w:sz w:val="20"/>
                <w:szCs w:val="20"/>
                <w:lang w:val="ru-RU"/>
              </w:rPr>
              <w:t>, пригласительные на каждого ребенка.</w:t>
            </w: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F65FC" w:rsidRPr="00FF65FC" w:rsidRDefault="00FF65FC" w:rsidP="00515F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FF65FC" w:rsidRPr="00FF65FC" w:rsidRDefault="00FF65FC">
      <w:pPr>
        <w:rPr>
          <w:lang w:val="ru-RU"/>
        </w:rPr>
      </w:pPr>
    </w:p>
    <w:sectPr w:rsidR="00FF65FC" w:rsidRPr="00FF65FC" w:rsidSect="00FF6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6B" w:rsidRDefault="0078406B" w:rsidP="00FF65FC">
      <w:r>
        <w:separator/>
      </w:r>
    </w:p>
  </w:endnote>
  <w:endnote w:type="continuationSeparator" w:id="0">
    <w:p w:rsidR="0078406B" w:rsidRDefault="0078406B" w:rsidP="00FF6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6B" w:rsidRDefault="0078406B" w:rsidP="00FF65FC">
      <w:r>
        <w:separator/>
      </w:r>
    </w:p>
  </w:footnote>
  <w:footnote w:type="continuationSeparator" w:id="0">
    <w:p w:rsidR="0078406B" w:rsidRDefault="0078406B" w:rsidP="00FF6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E0414"/>
    <w:multiLevelType w:val="hybridMultilevel"/>
    <w:tmpl w:val="A094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5FC"/>
    <w:rsid w:val="00574D90"/>
    <w:rsid w:val="006368E7"/>
    <w:rsid w:val="0078406B"/>
    <w:rsid w:val="00A54358"/>
    <w:rsid w:val="00AD7EB9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B9"/>
  </w:style>
  <w:style w:type="paragraph" w:styleId="1">
    <w:name w:val="heading 1"/>
    <w:basedOn w:val="a"/>
    <w:next w:val="a"/>
    <w:link w:val="10"/>
    <w:uiPriority w:val="9"/>
    <w:qFormat/>
    <w:rsid w:val="00AD7EB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EB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EB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EB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EB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EB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EB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EB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EB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EB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7EB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7EB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7EB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7EB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7EB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7EB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7EB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7EB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7EB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7EB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D7EB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D7EB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7EB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D7EB9"/>
    <w:rPr>
      <w:b/>
      <w:bCs/>
      <w:spacing w:val="0"/>
    </w:rPr>
  </w:style>
  <w:style w:type="character" w:styleId="a9">
    <w:name w:val="Emphasis"/>
    <w:uiPriority w:val="20"/>
    <w:qFormat/>
    <w:rsid w:val="00AD7EB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D7EB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D7EB9"/>
  </w:style>
  <w:style w:type="paragraph" w:styleId="ac">
    <w:name w:val="List Paragraph"/>
    <w:basedOn w:val="a"/>
    <w:uiPriority w:val="34"/>
    <w:qFormat/>
    <w:rsid w:val="00AD7E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7EB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7EB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7EB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7EB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7EB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7EB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7EB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7EB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7EB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D7EB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2023-05-04T09:26:00Z</dcterms:created>
  <dcterms:modified xsi:type="dcterms:W3CDTF">2023-05-04T09:29:00Z</dcterms:modified>
</cp:coreProperties>
</file>