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99" w:rsidRDefault="004A4899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Идрисова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Фаязовна</w:t>
      </w:r>
      <w:proofErr w:type="spellEnd"/>
    </w:p>
    <w:p w:rsidR="004A4899" w:rsidRDefault="004A4899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Воспитатель ГБДОУ детский сад №67</w:t>
      </w:r>
    </w:p>
    <w:p w:rsidR="004A4899" w:rsidRDefault="004A4899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Выборгского района г. Санкт-Петербург</w:t>
      </w:r>
    </w:p>
    <w:p w:rsidR="004A4899" w:rsidRDefault="004A4899" w:rsidP="004A4899">
      <w:pPr>
        <w:rPr>
          <w:rFonts w:ascii="Times New Roman" w:hAnsi="Times New Roman" w:cs="Times New Roman"/>
          <w:sz w:val="24"/>
          <w:szCs w:val="24"/>
        </w:rPr>
      </w:pPr>
    </w:p>
    <w:p w:rsidR="004A4899" w:rsidRDefault="004A4899" w:rsidP="004A4899">
      <w:pPr>
        <w:rPr>
          <w:rFonts w:ascii="Times New Roman" w:hAnsi="Times New Roman" w:cs="Times New Roman"/>
          <w:b/>
          <w:sz w:val="24"/>
          <w:szCs w:val="24"/>
        </w:rPr>
      </w:pPr>
      <w:r w:rsidRPr="004A489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DEF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r w:rsidR="00197DEF">
        <w:rPr>
          <w:rFonts w:ascii="Times New Roman" w:hAnsi="Times New Roman" w:cs="Times New Roman"/>
          <w:b/>
          <w:sz w:val="24"/>
          <w:szCs w:val="24"/>
        </w:rPr>
        <w:t>Игра- средство всестороннего развития ребенка»</w:t>
      </w:r>
    </w:p>
    <w:p w:rsidR="00472B4C" w:rsidRDefault="00472B4C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2B4C">
        <w:rPr>
          <w:rFonts w:ascii="Times New Roman" w:hAnsi="Times New Roman" w:cs="Times New Roman"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дошкольной педагогики единодушно признают, что игра как важнейшая специфическая деятельность ребенка должна выполнять широкие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общевоспитательные  социальные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472B4C" w:rsidRDefault="00472B4C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Игра- наиболее доступный для детей вид деятельности, в ней ярко проявляются особенности мышления и воображения ребенка, его эмоциональность, активность, развивающаяся потребность в общении.</w:t>
      </w:r>
    </w:p>
    <w:p w:rsidR="00E25F6E" w:rsidRDefault="00472B4C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Характерным для игр, особенно сюжетно-ролевых</w:t>
      </w:r>
      <w:r w:rsidR="00C03B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03BBA">
        <w:rPr>
          <w:rFonts w:ascii="Times New Roman" w:hAnsi="Times New Roman" w:cs="Times New Roman"/>
          <w:sz w:val="24"/>
          <w:szCs w:val="24"/>
        </w:rPr>
        <w:t>является  наличие</w:t>
      </w:r>
      <w:proofErr w:type="gramEnd"/>
      <w:r w:rsidR="00C03BBA">
        <w:rPr>
          <w:rFonts w:ascii="Times New Roman" w:hAnsi="Times New Roman" w:cs="Times New Roman"/>
          <w:sz w:val="24"/>
          <w:szCs w:val="24"/>
        </w:rPr>
        <w:t xml:space="preserve"> двух видов отношений между детьми: воображаемых соответствующих сюжету, роли, и реальных отношений участников совместной игры</w:t>
      </w:r>
      <w:r w:rsidR="0052342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</w:t>
      </w:r>
      <w:r w:rsidR="004C3F9B">
        <w:rPr>
          <w:rFonts w:ascii="Times New Roman" w:hAnsi="Times New Roman" w:cs="Times New Roman"/>
          <w:sz w:val="24"/>
          <w:szCs w:val="24"/>
        </w:rPr>
        <w:t xml:space="preserve">                             У</w:t>
      </w:r>
      <w:r w:rsidR="00523422">
        <w:rPr>
          <w:rFonts w:ascii="Times New Roman" w:hAnsi="Times New Roman" w:cs="Times New Roman"/>
          <w:sz w:val="24"/>
          <w:szCs w:val="24"/>
        </w:rPr>
        <w:t xml:space="preserve">же в раннем возрасте ребенок имеет наибольшую возможность именно в игре, а не в </w:t>
      </w:r>
      <w:proofErr w:type="gramStart"/>
      <w:r w:rsidR="00523422">
        <w:rPr>
          <w:rFonts w:ascii="Times New Roman" w:hAnsi="Times New Roman" w:cs="Times New Roman"/>
          <w:sz w:val="24"/>
          <w:szCs w:val="24"/>
        </w:rPr>
        <w:t>какой либо</w:t>
      </w:r>
      <w:proofErr w:type="gramEnd"/>
      <w:r w:rsidR="00523422">
        <w:rPr>
          <w:rFonts w:ascii="Times New Roman" w:hAnsi="Times New Roman" w:cs="Times New Roman"/>
          <w:sz w:val="24"/>
          <w:szCs w:val="24"/>
        </w:rPr>
        <w:t xml:space="preserve"> деятельности, быть самостоятельным, по своему усмотрению общаться со сверстниками, выбирать игрушки и использовать разные предметы</w:t>
      </w:r>
      <w:r w:rsidR="00935927">
        <w:rPr>
          <w:rFonts w:ascii="Times New Roman" w:hAnsi="Times New Roman" w:cs="Times New Roman"/>
          <w:sz w:val="24"/>
          <w:szCs w:val="24"/>
        </w:rPr>
        <w:t xml:space="preserve">, преодолевать те или иные трудности, логически связанные   с сюжетом игры, ее правилами.                              Чем старше становятся дети, тем выше оказывается уровень их общего развития, тем более ценной бывает игра, у детей появляется возможность самим намечать сюжет или организовывать игры с правилами </w:t>
      </w:r>
      <w:proofErr w:type="gramStart"/>
      <w:r w:rsidR="00935927">
        <w:rPr>
          <w:rFonts w:ascii="Times New Roman" w:hAnsi="Times New Roman" w:cs="Times New Roman"/>
          <w:sz w:val="24"/>
          <w:szCs w:val="24"/>
        </w:rPr>
        <w:t>( дидактические</w:t>
      </w:r>
      <w:proofErr w:type="gramEnd"/>
      <w:r w:rsidR="00935927">
        <w:rPr>
          <w:rFonts w:ascii="Times New Roman" w:hAnsi="Times New Roman" w:cs="Times New Roman"/>
          <w:sz w:val="24"/>
          <w:szCs w:val="24"/>
        </w:rPr>
        <w:t>, подвижные), находить партнеров, ставить цель и выбирать средства для реализации своих замыслов.</w:t>
      </w:r>
      <w:r w:rsidR="00E25F6E">
        <w:rPr>
          <w:rFonts w:ascii="Times New Roman" w:hAnsi="Times New Roman" w:cs="Times New Roman"/>
          <w:sz w:val="24"/>
          <w:szCs w:val="24"/>
        </w:rPr>
        <w:t xml:space="preserve"> В</w:t>
      </w:r>
      <w:r w:rsidR="00260306">
        <w:rPr>
          <w:rFonts w:ascii="Times New Roman" w:hAnsi="Times New Roman" w:cs="Times New Roman"/>
          <w:sz w:val="24"/>
          <w:szCs w:val="24"/>
        </w:rPr>
        <w:t xml:space="preserve">оспитатели </w:t>
      </w:r>
      <w:r w:rsidR="00E25F6E">
        <w:rPr>
          <w:rFonts w:ascii="Times New Roman" w:hAnsi="Times New Roman" w:cs="Times New Roman"/>
          <w:sz w:val="24"/>
          <w:szCs w:val="24"/>
        </w:rPr>
        <w:t>всегда находят</w:t>
      </w:r>
      <w:r w:rsidR="00260306">
        <w:rPr>
          <w:rFonts w:ascii="Times New Roman" w:hAnsi="Times New Roman" w:cs="Times New Roman"/>
          <w:sz w:val="24"/>
          <w:szCs w:val="24"/>
        </w:rPr>
        <w:t xml:space="preserve"> верные методы воздействия на развитие содержания игры с учетом ее специфики и возрастных особенностей детей. Перед специалистами </w:t>
      </w:r>
      <w:r w:rsidR="00E25F6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260306">
        <w:rPr>
          <w:rFonts w:ascii="Times New Roman" w:hAnsi="Times New Roman" w:cs="Times New Roman"/>
          <w:sz w:val="24"/>
          <w:szCs w:val="24"/>
        </w:rPr>
        <w:t>стоит задача изучения игры как формы организ</w:t>
      </w:r>
      <w:r w:rsidR="00E25F6E">
        <w:rPr>
          <w:rFonts w:ascii="Times New Roman" w:hAnsi="Times New Roman" w:cs="Times New Roman"/>
          <w:sz w:val="24"/>
          <w:szCs w:val="24"/>
        </w:rPr>
        <w:t xml:space="preserve">ации жизни и деятельности детей, являясь той </w:t>
      </w:r>
      <w:proofErr w:type="gramStart"/>
      <w:r w:rsidR="00E25F6E">
        <w:rPr>
          <w:rFonts w:ascii="Times New Roman" w:hAnsi="Times New Roman" w:cs="Times New Roman"/>
          <w:sz w:val="24"/>
          <w:szCs w:val="24"/>
        </w:rPr>
        <w:t>формой  организации</w:t>
      </w:r>
      <w:proofErr w:type="gramEnd"/>
      <w:r w:rsidR="00E25F6E">
        <w:rPr>
          <w:rFonts w:ascii="Times New Roman" w:hAnsi="Times New Roman" w:cs="Times New Roman"/>
          <w:sz w:val="24"/>
          <w:szCs w:val="24"/>
        </w:rPr>
        <w:t xml:space="preserve"> жизнедеятельности дошкольника, в условиях  которой педагог мог, применяя различные методы, формировать личность ребенка. </w:t>
      </w:r>
    </w:p>
    <w:p w:rsidR="002E73EB" w:rsidRDefault="00E25F6E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руководства  игрой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разных возрастных группах различны.</w:t>
      </w:r>
      <w:r w:rsidR="009B0E1F">
        <w:rPr>
          <w:rFonts w:ascii="Times New Roman" w:hAnsi="Times New Roman" w:cs="Times New Roman"/>
          <w:sz w:val="24"/>
          <w:szCs w:val="24"/>
        </w:rPr>
        <w:t xml:space="preserve"> В раннем и младшем дошкольном возрасте детей нужно «учить» играть, иначе игра не будет развиваться должным образом, создавая игровую обстановку, воображаемую ситуацию, непосредственно общаясь с детьми, используя метод прямого влияния. Одновременно </w:t>
      </w:r>
      <w:proofErr w:type="gramStart"/>
      <w:r w:rsidR="009B0E1F">
        <w:rPr>
          <w:rFonts w:ascii="Times New Roman" w:hAnsi="Times New Roman" w:cs="Times New Roman"/>
          <w:sz w:val="24"/>
          <w:szCs w:val="24"/>
        </w:rPr>
        <w:t>оказывать  опосредованное</w:t>
      </w:r>
      <w:proofErr w:type="gramEnd"/>
      <w:r w:rsidR="009B0E1F">
        <w:rPr>
          <w:rFonts w:ascii="Times New Roman" w:hAnsi="Times New Roman" w:cs="Times New Roman"/>
          <w:sz w:val="24"/>
          <w:szCs w:val="24"/>
        </w:rPr>
        <w:t xml:space="preserve"> воздействие, но не через детский коллектив, а через игрушки, несложную инсценировку и т.д.</w:t>
      </w:r>
      <w:r w:rsidR="00E22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Чем старше дети, тем более многоплановыми становятся методы формирования игры и взаимоотношений детей, применяемые педагогом. Продолжают использоваться методы прямого руководства. Специфика руководства игрой состоит в том, что методы ее организации должны быть тесно связаны с игровой задачей и воображаемой ситуацией, </w:t>
      </w:r>
      <w:proofErr w:type="gramStart"/>
      <w:r w:rsidR="00E223EE">
        <w:rPr>
          <w:rFonts w:ascii="Times New Roman" w:hAnsi="Times New Roman" w:cs="Times New Roman"/>
          <w:sz w:val="24"/>
          <w:szCs w:val="24"/>
        </w:rPr>
        <w:t>а  воспитатель</w:t>
      </w:r>
      <w:proofErr w:type="gramEnd"/>
      <w:r w:rsidR="00E223EE">
        <w:rPr>
          <w:rFonts w:ascii="Times New Roman" w:hAnsi="Times New Roman" w:cs="Times New Roman"/>
          <w:sz w:val="24"/>
          <w:szCs w:val="24"/>
        </w:rPr>
        <w:t xml:space="preserve"> должен занимать позицию доброжелательного соучастника. Так постепенно осуществляется возможность использования</w:t>
      </w:r>
      <w:r w:rsidR="004C3F9B">
        <w:rPr>
          <w:rFonts w:ascii="Times New Roman" w:hAnsi="Times New Roman" w:cs="Times New Roman"/>
          <w:sz w:val="24"/>
          <w:szCs w:val="24"/>
        </w:rPr>
        <w:t xml:space="preserve"> педагогом метода опосредованного воздействия на игру и взаимоотношения детей через формирующийся коллектив.                        Дошкольный возраст</w:t>
      </w:r>
      <w:r w:rsidR="00BD0F0B">
        <w:rPr>
          <w:rFonts w:ascii="Times New Roman" w:hAnsi="Times New Roman" w:cs="Times New Roman"/>
          <w:sz w:val="24"/>
          <w:szCs w:val="24"/>
        </w:rPr>
        <w:t>- первоначальный этап усвоения общественного опыта. Ребенок развивается под воздействием воспитания, под влиянием впечатлений от окружающего мира. У него ран</w:t>
      </w:r>
      <w:r w:rsidR="002E73EB">
        <w:rPr>
          <w:rFonts w:ascii="Times New Roman" w:hAnsi="Times New Roman" w:cs="Times New Roman"/>
          <w:sz w:val="24"/>
          <w:szCs w:val="24"/>
        </w:rPr>
        <w:t>о</w:t>
      </w:r>
      <w:r w:rsidR="00BD0F0B">
        <w:rPr>
          <w:rFonts w:ascii="Times New Roman" w:hAnsi="Times New Roman" w:cs="Times New Roman"/>
          <w:sz w:val="24"/>
          <w:szCs w:val="24"/>
        </w:rPr>
        <w:t xml:space="preserve"> появляется интерес к жизни и работе взрослых. Игра- наиболее доступный ребенку вид деятельности, подражая в игре труду взрослых, их поведению, дети никогда не остаются равнодушными. Впечатления жизни пробуждают у них </w:t>
      </w:r>
      <w:r w:rsidR="00BD0F0B">
        <w:rPr>
          <w:rFonts w:ascii="Times New Roman" w:hAnsi="Times New Roman" w:cs="Times New Roman"/>
          <w:sz w:val="24"/>
          <w:szCs w:val="24"/>
        </w:rPr>
        <w:lastRenderedPageBreak/>
        <w:t>разнообразные чувства, мечту о том, чтобы самим водить</w:t>
      </w:r>
      <w:r w:rsidR="008B44A6">
        <w:rPr>
          <w:rFonts w:ascii="Times New Roman" w:hAnsi="Times New Roman" w:cs="Times New Roman"/>
          <w:sz w:val="24"/>
          <w:szCs w:val="24"/>
        </w:rPr>
        <w:t xml:space="preserve"> корабли и самолеты, </w:t>
      </w:r>
      <w:r w:rsidR="002E73EB">
        <w:rPr>
          <w:rFonts w:ascii="Times New Roman" w:hAnsi="Times New Roman" w:cs="Times New Roman"/>
          <w:sz w:val="24"/>
          <w:szCs w:val="24"/>
        </w:rPr>
        <w:t>лечить больных. Таким образом, к</w:t>
      </w:r>
      <w:r w:rsidR="008B44A6">
        <w:rPr>
          <w:rFonts w:ascii="Times New Roman" w:hAnsi="Times New Roman" w:cs="Times New Roman"/>
          <w:sz w:val="24"/>
          <w:szCs w:val="24"/>
        </w:rPr>
        <w:t xml:space="preserve">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</w:t>
      </w:r>
    </w:p>
    <w:p w:rsidR="003579A1" w:rsidRDefault="002E73EB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44A6">
        <w:rPr>
          <w:rFonts w:ascii="Times New Roman" w:hAnsi="Times New Roman" w:cs="Times New Roman"/>
          <w:sz w:val="24"/>
          <w:szCs w:val="24"/>
        </w:rPr>
        <w:t>В практике игры, которые создаются самими детьми, называются</w:t>
      </w:r>
      <w:r w:rsidR="00832CCB">
        <w:rPr>
          <w:rFonts w:ascii="Times New Roman" w:hAnsi="Times New Roman" w:cs="Times New Roman"/>
          <w:sz w:val="24"/>
          <w:szCs w:val="24"/>
        </w:rPr>
        <w:t xml:space="preserve"> «творческими» или «сюжетно-ролевыми». </w:t>
      </w:r>
      <w:proofErr w:type="gramStart"/>
      <w:r w:rsidR="00832CCB">
        <w:rPr>
          <w:rFonts w:ascii="Times New Roman" w:hAnsi="Times New Roman" w:cs="Times New Roman"/>
          <w:sz w:val="24"/>
          <w:szCs w:val="24"/>
        </w:rPr>
        <w:t>Первое  название</w:t>
      </w:r>
      <w:proofErr w:type="gramEnd"/>
      <w:r w:rsidR="00832CCB">
        <w:rPr>
          <w:rFonts w:ascii="Times New Roman" w:hAnsi="Times New Roman" w:cs="Times New Roman"/>
          <w:sz w:val="24"/>
          <w:szCs w:val="24"/>
        </w:rPr>
        <w:t xml:space="preserve"> является наиболее точным, так как сюжет и роли имеются во многих играх с правилами.                                                                            Творческие игры различаются по содержанию (отражение быта, труда взрослых и т.д.), по организации, количеству участников (индивидуальные, групповые и др.), по виду (игры, сюжет которых придумывают сами дети, игры- драматизации).                                             При всем разнообразии творческих игр в них есть общие черты</w:t>
      </w:r>
      <w:r w:rsidR="008566D2">
        <w:rPr>
          <w:rFonts w:ascii="Times New Roman" w:hAnsi="Times New Roman" w:cs="Times New Roman"/>
          <w:sz w:val="24"/>
          <w:szCs w:val="24"/>
        </w:rPr>
        <w:t xml:space="preserve">- дети сами выбирают тему игры, развивают ее сюжет, распределяют между собой роли, подбирают нужные игрушки. Все это </w:t>
      </w:r>
      <w:proofErr w:type="gramStart"/>
      <w:r w:rsidR="008566D2">
        <w:rPr>
          <w:rFonts w:ascii="Times New Roman" w:hAnsi="Times New Roman" w:cs="Times New Roman"/>
          <w:sz w:val="24"/>
          <w:szCs w:val="24"/>
        </w:rPr>
        <w:t>происходит  под</w:t>
      </w:r>
      <w:proofErr w:type="gramEnd"/>
      <w:r w:rsidR="008566D2">
        <w:rPr>
          <w:rFonts w:ascii="Times New Roman" w:hAnsi="Times New Roman" w:cs="Times New Roman"/>
          <w:sz w:val="24"/>
          <w:szCs w:val="24"/>
        </w:rPr>
        <w:t xml:space="preserve"> руководством взрослого, которое направленно на то, чтобы возбуждать инициативу, активность детей, развивать их творческую фантазию. </w:t>
      </w:r>
      <w:r w:rsidR="00565E60">
        <w:rPr>
          <w:rFonts w:ascii="Times New Roman" w:hAnsi="Times New Roman" w:cs="Times New Roman"/>
          <w:sz w:val="24"/>
          <w:szCs w:val="24"/>
        </w:rPr>
        <w:t xml:space="preserve">Творческую игру нельзя подчинить узким дидактическим целям, с ее помощью решаются основные воспитательные задачи.                                                                                             Игры с правилами имеют другое назначение, они дают возможность систематических упражнений, необходимых для развития мышления, чувств и </w:t>
      </w:r>
      <w:r w:rsidR="0035610E">
        <w:rPr>
          <w:rFonts w:ascii="Times New Roman" w:hAnsi="Times New Roman" w:cs="Times New Roman"/>
          <w:sz w:val="24"/>
          <w:szCs w:val="24"/>
        </w:rPr>
        <w:t>речи, памяти, разнообразных движ</w:t>
      </w:r>
      <w:r w:rsidR="00565E60">
        <w:rPr>
          <w:rFonts w:ascii="Times New Roman" w:hAnsi="Times New Roman" w:cs="Times New Roman"/>
          <w:sz w:val="24"/>
          <w:szCs w:val="24"/>
        </w:rPr>
        <w:t>ений. Каждая игра с правилами имеет</w:t>
      </w:r>
      <w:r w:rsidR="0035610E">
        <w:rPr>
          <w:rFonts w:ascii="Times New Roman" w:hAnsi="Times New Roman" w:cs="Times New Roman"/>
          <w:sz w:val="24"/>
          <w:szCs w:val="24"/>
        </w:rPr>
        <w:t xml:space="preserve"> определенную дидактическую задачу, но в конечном счете она </w:t>
      </w:r>
      <w:proofErr w:type="gramStart"/>
      <w:r w:rsidR="0035610E">
        <w:rPr>
          <w:rFonts w:ascii="Times New Roman" w:hAnsi="Times New Roman" w:cs="Times New Roman"/>
          <w:sz w:val="24"/>
          <w:szCs w:val="24"/>
        </w:rPr>
        <w:t>направлена  также</w:t>
      </w:r>
      <w:proofErr w:type="gramEnd"/>
      <w:r w:rsidR="0035610E">
        <w:rPr>
          <w:rFonts w:ascii="Times New Roman" w:hAnsi="Times New Roman" w:cs="Times New Roman"/>
          <w:sz w:val="24"/>
          <w:szCs w:val="24"/>
        </w:rPr>
        <w:t xml:space="preserve"> на решение основных воспитательных задач.</w:t>
      </w:r>
      <w:r w:rsidR="008566D2">
        <w:rPr>
          <w:rFonts w:ascii="Times New Roman" w:hAnsi="Times New Roman" w:cs="Times New Roman"/>
          <w:sz w:val="24"/>
          <w:szCs w:val="24"/>
        </w:rPr>
        <w:t xml:space="preserve">                     Игры с правилами имеют готовое содержание и заранее установленную последовательность действий, главное в них- решение поставленной задачи, соблюдение правил</w:t>
      </w:r>
      <w:r>
        <w:rPr>
          <w:rFonts w:ascii="Times New Roman" w:hAnsi="Times New Roman" w:cs="Times New Roman"/>
          <w:sz w:val="24"/>
          <w:szCs w:val="24"/>
        </w:rPr>
        <w:t xml:space="preserve">. По характеру игровой задачи они делятся на две большие группы- подвижные и дидактические. Однако это деление в значительной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степени  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 как многие подвижные игры имеют образовательное значение ( развивают ориентировку в пространстве, требуют знания стихов, песен, умения считать), а некоторые дидактические игры связаны с различными движениями.                                                                                        Отличие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играми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правилами и творческими заключается</w:t>
      </w:r>
      <w:r w:rsidR="00565E60">
        <w:rPr>
          <w:rFonts w:ascii="Times New Roman" w:hAnsi="Times New Roman" w:cs="Times New Roman"/>
          <w:sz w:val="24"/>
          <w:szCs w:val="24"/>
        </w:rPr>
        <w:t xml:space="preserve"> в следующем- в творческой игре активность детей направлена на выполнение замысла, развитие сюжета, а в играх с правилами главное- решение задачи, выполнение правил.</w:t>
      </w:r>
      <w:r w:rsidR="0035610E">
        <w:rPr>
          <w:rFonts w:ascii="Times New Roman" w:hAnsi="Times New Roman" w:cs="Times New Roman"/>
          <w:sz w:val="24"/>
          <w:szCs w:val="24"/>
        </w:rPr>
        <w:t xml:space="preserve">                                         Интересная игра повышает умственную активность ребенка, и он может решить более трудную задачу, чем на занятии. Но это не значит, что занятия должны проводиться только в форме игры. Обучение требует применения разнообразных методов.                           Игра – один из них, и она дает хорошие результаты только в сочетании</w:t>
      </w:r>
      <w:r w:rsidR="00F738B0">
        <w:rPr>
          <w:rFonts w:ascii="Times New Roman" w:hAnsi="Times New Roman" w:cs="Times New Roman"/>
          <w:sz w:val="24"/>
          <w:szCs w:val="24"/>
        </w:rPr>
        <w:t xml:space="preserve"> с другими методами: наблюдениями, беседами, чтением и т.д.                                                              Делаем выводы- игра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 которым приучают детей в жизни. Именно так трактуется роль игры в программе воспитания в детском саду: </w:t>
      </w:r>
      <w:proofErr w:type="gramStart"/>
      <w:r w:rsidR="00F738B0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="00F738B0">
        <w:rPr>
          <w:rFonts w:ascii="Times New Roman" w:hAnsi="Times New Roman" w:cs="Times New Roman"/>
          <w:sz w:val="24"/>
          <w:szCs w:val="24"/>
        </w:rPr>
        <w:t xml:space="preserve"> дошкольном детстве игра </w:t>
      </w:r>
      <w:r w:rsidR="003579A1">
        <w:rPr>
          <w:rFonts w:ascii="Times New Roman" w:hAnsi="Times New Roman" w:cs="Times New Roman"/>
          <w:sz w:val="24"/>
          <w:szCs w:val="24"/>
        </w:rPr>
        <w:t>является важнейшей самостоятельной  деятельностью ребенка и имеет большое значение для его физического и психического развития.</w:t>
      </w:r>
    </w:p>
    <w:p w:rsidR="003579A1" w:rsidRDefault="003579A1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523422" w:rsidRDefault="003579A1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«Воспитателю о детской игре»</w:t>
      </w:r>
      <w:r w:rsidR="003561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44A6" w:rsidRDefault="008B44A6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2B4C" w:rsidRPr="00472B4C" w:rsidRDefault="00523422" w:rsidP="004A4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99" w:rsidRDefault="004A4899" w:rsidP="004A4899">
      <w:pPr>
        <w:shd w:val="clear" w:color="auto" w:fill="FFFFFF"/>
        <w:spacing w:before="135" w:after="300" w:line="240" w:lineRule="auto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8162F" w:rsidRDefault="0058162F"/>
    <w:sectPr w:rsidR="0058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99"/>
    <w:rsid w:val="00197DEF"/>
    <w:rsid w:val="00260306"/>
    <w:rsid w:val="002E73EB"/>
    <w:rsid w:val="0035610E"/>
    <w:rsid w:val="003579A1"/>
    <w:rsid w:val="00472B4C"/>
    <w:rsid w:val="004A4899"/>
    <w:rsid w:val="004C3F9B"/>
    <w:rsid w:val="00523422"/>
    <w:rsid w:val="00565E60"/>
    <w:rsid w:val="0058162F"/>
    <w:rsid w:val="00832CCB"/>
    <w:rsid w:val="008566D2"/>
    <w:rsid w:val="008B44A6"/>
    <w:rsid w:val="00935927"/>
    <w:rsid w:val="009B0E1F"/>
    <w:rsid w:val="00A15473"/>
    <w:rsid w:val="00BD0F0B"/>
    <w:rsid w:val="00C03BBA"/>
    <w:rsid w:val="00E223EE"/>
    <w:rsid w:val="00E25F6E"/>
    <w:rsid w:val="00F738B0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DD1B-4AB9-4975-8EBA-BAD7021B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Abika</dc:creator>
  <cp:keywords/>
  <dc:description/>
  <cp:lastModifiedBy>Abika</cp:lastModifiedBy>
  <cp:revision>2</cp:revision>
  <dcterms:created xsi:type="dcterms:W3CDTF">2022-12-26T17:27:00Z</dcterms:created>
  <dcterms:modified xsi:type="dcterms:W3CDTF">2022-12-27T00:16:00Z</dcterms:modified>
</cp:coreProperties>
</file>