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C6" w:rsidRDefault="001A0FFD" w:rsidP="001D324E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324E">
        <w:rPr>
          <w:rFonts w:ascii="Times New Roman" w:hAnsi="Times New Roman" w:cs="Times New Roman"/>
          <w:b/>
          <w:sz w:val="36"/>
          <w:szCs w:val="36"/>
        </w:rPr>
        <w:t xml:space="preserve">«Математический   </w:t>
      </w:r>
      <w:proofErr w:type="spellStart"/>
      <w:r w:rsidRPr="001D324E">
        <w:rPr>
          <w:rFonts w:ascii="Times New Roman" w:hAnsi="Times New Roman" w:cs="Times New Roman"/>
          <w:b/>
          <w:sz w:val="36"/>
          <w:szCs w:val="36"/>
        </w:rPr>
        <w:t>сортер</w:t>
      </w:r>
      <w:proofErr w:type="spellEnd"/>
      <w:r w:rsidRPr="001D324E">
        <w:rPr>
          <w:rFonts w:ascii="Times New Roman" w:hAnsi="Times New Roman" w:cs="Times New Roman"/>
          <w:b/>
          <w:sz w:val="36"/>
          <w:szCs w:val="36"/>
        </w:rPr>
        <w:t>»</w:t>
      </w:r>
    </w:p>
    <w:p w:rsidR="001D324E" w:rsidRPr="001D324E" w:rsidRDefault="001D324E" w:rsidP="001D324E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0FFD" w:rsidRPr="001A0FFD" w:rsidRDefault="001A0FFD" w:rsidP="001D32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color w:val="00206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819650" cy="2378829"/>
            <wp:effectExtent l="0" t="0" r="0" b="2540"/>
            <wp:docPr id="6" name="Рисунок 6" descr="C:\Users\User\AppData\Local\Microsoft\Windows\INetCache\Content.Word\1698349413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AppData\Local\Microsoft\Windows\INetCache\Content.Word\16983494138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580" cy="239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24E" w:rsidRDefault="001D324E" w:rsidP="001D324E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1D324E" w:rsidRDefault="001D324E" w:rsidP="001D324E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1A0FFD" w:rsidRPr="001A0FFD" w:rsidRDefault="001A0FFD" w:rsidP="001D324E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1A0FF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Дидактическая игра «Когда это бывает?»</w:t>
      </w:r>
    </w:p>
    <w:p w:rsidR="001A0FFD" w:rsidRPr="001A0FFD" w:rsidRDefault="001A0FFD" w:rsidP="001D32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1A0FF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Цель:</w:t>
      </w:r>
      <w:r w:rsidRPr="001A0F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Совершенствовать представление детей</w:t>
      </w:r>
      <w:r w:rsidRPr="001A0F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 о частях суток и их последовательности; формировать умение соотносить положение солнца и действие детей в разные части суток; развивать </w:t>
      </w:r>
      <w:r w:rsidRPr="001A0F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зрительную память, внимание, речь</w:t>
      </w:r>
      <w:r w:rsidRPr="001A0F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.</w:t>
      </w:r>
    </w:p>
    <w:p w:rsidR="001A0FFD" w:rsidRDefault="001A0FFD" w:rsidP="001D324E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A0FF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Ход игры: </w:t>
      </w:r>
      <w:r w:rsidRPr="001A0F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Ребенку предлагается рассмотреть изображения, определить время суток по положению солнца, подобрать сюжетные картинки соответствующие деятельности ребенка в это время суток, объяснить свой выбор. </w:t>
      </w:r>
    </w:p>
    <w:p w:rsidR="001D324E" w:rsidRDefault="001D324E" w:rsidP="001D324E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A0FFD" w:rsidRPr="001A0FFD" w:rsidRDefault="001A0FFD" w:rsidP="001D324E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1A0F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</w:p>
    <w:p w:rsidR="001A0FFD" w:rsidRDefault="001A0FFD" w:rsidP="001D324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2060"/>
          <w:sz w:val="28"/>
          <w:szCs w:val="28"/>
          <w:bdr w:val="none" w:sz="0" w:space="0" w:color="auto" w:frame="1"/>
        </w:rPr>
      </w:pPr>
      <w:r>
        <w:rPr>
          <w:b/>
          <w:noProof/>
          <w:color w:val="002060"/>
          <w:sz w:val="28"/>
          <w:szCs w:val="28"/>
          <w:bdr w:val="none" w:sz="0" w:space="0" w:color="auto" w:frame="1"/>
        </w:rPr>
        <w:drawing>
          <wp:inline distT="0" distB="0" distL="0" distR="0">
            <wp:extent cx="4486275" cy="2390760"/>
            <wp:effectExtent l="0" t="0" r="0" b="0"/>
            <wp:docPr id="2" name="Рисунок 2" descr="C:\Users\User\AppData\Local\Microsoft\Windows\INetCache\Content.Word\1698349778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AppData\Local\Microsoft\Windows\INetCache\Content.Word\16983497787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623" cy="241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FD" w:rsidRDefault="001A0FFD" w:rsidP="001D324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2060"/>
          <w:sz w:val="28"/>
          <w:szCs w:val="28"/>
          <w:bdr w:val="none" w:sz="0" w:space="0" w:color="auto" w:frame="1"/>
        </w:rPr>
      </w:pPr>
    </w:p>
    <w:p w:rsidR="001D324E" w:rsidRDefault="001D324E" w:rsidP="001D324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1D324E" w:rsidRDefault="001D324E" w:rsidP="001D324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1A0FFD" w:rsidRPr="001A0FFD" w:rsidRDefault="001A0FFD" w:rsidP="001D324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  <w:r w:rsidRPr="001A0FFD">
        <w:rPr>
          <w:b/>
          <w:color w:val="0D0D0D" w:themeColor="text1" w:themeTint="F2"/>
          <w:sz w:val="28"/>
          <w:szCs w:val="28"/>
          <w:bdr w:val="none" w:sz="0" w:space="0" w:color="auto" w:frame="1"/>
        </w:rPr>
        <w:lastRenderedPageBreak/>
        <w:t>Дидактическая игра</w:t>
      </w:r>
      <w:r w:rsidRPr="001A0FFD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1A0FFD">
        <w:rPr>
          <w:b/>
          <w:color w:val="0D0D0D" w:themeColor="text1" w:themeTint="F2"/>
          <w:sz w:val="28"/>
          <w:szCs w:val="28"/>
          <w:bdr w:val="none" w:sz="0" w:space="0" w:color="auto" w:frame="1"/>
        </w:rPr>
        <w:t>«</w:t>
      </w:r>
      <w:r w:rsidRPr="001A0FFD"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>Жучок на листочке</w:t>
      </w:r>
      <w:r w:rsidRPr="001A0FFD">
        <w:rPr>
          <w:b/>
          <w:color w:val="0D0D0D" w:themeColor="text1" w:themeTint="F2"/>
          <w:sz w:val="28"/>
          <w:szCs w:val="28"/>
          <w:bdr w:val="none" w:sz="0" w:space="0" w:color="auto" w:frame="1"/>
        </w:rPr>
        <w:t>»</w:t>
      </w:r>
    </w:p>
    <w:p w:rsidR="001A0FFD" w:rsidRPr="001A0FFD" w:rsidRDefault="001A0FFD" w:rsidP="001D324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A0FF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Цель</w:t>
      </w:r>
      <w:r w:rsidRPr="001A0FFD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 xml:space="preserve">: </w:t>
      </w:r>
      <w:r w:rsidRPr="001A0FF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Упражнять детей в счете, до 5, совершенствовать умение соотносить число и цифру; р</w:t>
      </w:r>
      <w:r w:rsidRPr="001A0F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азвивать концентрацию внимания, </w:t>
      </w:r>
      <w:r w:rsidRPr="001A0FFD">
        <w:rPr>
          <w:rStyle w:val="c8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мелкую моторику рук; </w:t>
      </w:r>
      <w:r w:rsidRPr="001A0FFD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воспитывать интерес к математической игре.</w:t>
      </w:r>
    </w:p>
    <w:p w:rsidR="001A0FFD" w:rsidRDefault="001A0FFD" w:rsidP="001D324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1A0FFD">
        <w:rPr>
          <w:b/>
          <w:color w:val="0D0D0D" w:themeColor="text1" w:themeTint="F2"/>
          <w:sz w:val="28"/>
          <w:szCs w:val="28"/>
          <w:bdr w:val="none" w:sz="0" w:space="0" w:color="auto" w:frame="1"/>
        </w:rPr>
        <w:t>Ход игры:</w:t>
      </w:r>
      <w:r w:rsidRPr="001A0FFD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Предложить ребенку посчитать точки на крыльях </w:t>
      </w:r>
      <w:r w:rsidRPr="001A0FFD">
        <w:rPr>
          <w:color w:val="0D0D0D" w:themeColor="text1" w:themeTint="F2"/>
          <w:sz w:val="28"/>
          <w:szCs w:val="28"/>
        </w:rPr>
        <w:t>божьей коровки</w:t>
      </w:r>
      <w:r w:rsidRPr="001A0FFD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и подобрать листик цифрой с соответствующей с </w:t>
      </w:r>
      <w:r w:rsidRPr="001A0FFD">
        <w:rPr>
          <w:color w:val="0D0D0D" w:themeColor="text1" w:themeTint="F2"/>
          <w:sz w:val="28"/>
          <w:szCs w:val="28"/>
          <w:shd w:val="clear" w:color="auto" w:fill="FFFFFF"/>
        </w:rPr>
        <w:t xml:space="preserve">количеством </w:t>
      </w:r>
      <w:r w:rsidRPr="001A0FFD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точек на крыльях </w:t>
      </w:r>
      <w:r w:rsidRPr="001A0FFD">
        <w:rPr>
          <w:color w:val="0D0D0D" w:themeColor="text1" w:themeTint="F2"/>
          <w:sz w:val="28"/>
          <w:szCs w:val="28"/>
        </w:rPr>
        <w:t>жучка.</w:t>
      </w:r>
    </w:p>
    <w:p w:rsidR="001D324E" w:rsidRDefault="001D324E" w:rsidP="001D324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D0D0D" w:themeColor="text1" w:themeTint="F2"/>
          <w:sz w:val="28"/>
          <w:szCs w:val="28"/>
        </w:rPr>
      </w:pPr>
    </w:p>
    <w:p w:rsidR="001D324E" w:rsidRPr="001A0FFD" w:rsidRDefault="001D324E" w:rsidP="001D324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1A0FFD" w:rsidRDefault="001A0FFD" w:rsidP="001D324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C00000"/>
          <w:sz w:val="28"/>
          <w:szCs w:val="28"/>
        </w:rPr>
      </w:pPr>
      <w:r>
        <w:rPr>
          <w:b/>
          <w:noProof/>
          <w:color w:val="002060"/>
          <w:sz w:val="28"/>
          <w:szCs w:val="28"/>
          <w:bdr w:val="none" w:sz="0" w:space="0" w:color="auto" w:frame="1"/>
        </w:rPr>
        <w:drawing>
          <wp:inline distT="0" distB="0" distL="0" distR="0" wp14:anchorId="7D6384C8" wp14:editId="6DE9F745">
            <wp:extent cx="4342488" cy="2105025"/>
            <wp:effectExtent l="0" t="0" r="1270" b="0"/>
            <wp:docPr id="3" name="Рисунок 3" descr="C:\Users\User\AppData\Local\Microsoft\Windows\INetCache\Content.Word\1698349838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AppData\Local\Microsoft\Windows\INetCache\Content.Word\16983498382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971" cy="212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FD" w:rsidRPr="001A0FFD" w:rsidRDefault="001A0FFD" w:rsidP="001D32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C00000"/>
          <w:sz w:val="28"/>
          <w:szCs w:val="28"/>
        </w:rPr>
      </w:pPr>
    </w:p>
    <w:p w:rsidR="001A0FFD" w:rsidRPr="001A0FFD" w:rsidRDefault="001A0FFD" w:rsidP="001D324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c8"/>
          <w:color w:val="002060"/>
          <w:sz w:val="28"/>
          <w:szCs w:val="28"/>
          <w:shd w:val="clear" w:color="auto" w:fill="FFFFFF"/>
        </w:rPr>
      </w:pPr>
    </w:p>
    <w:p w:rsidR="001A0FFD" w:rsidRPr="001A0FFD" w:rsidRDefault="001A0FFD" w:rsidP="001D324E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1A0FF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Дидактическая игра «Подбери по форме»</w:t>
      </w:r>
    </w:p>
    <w:p w:rsidR="001A0FFD" w:rsidRPr="001A0FFD" w:rsidRDefault="001A0FFD" w:rsidP="001D324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0FF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Цель:</w:t>
      </w:r>
      <w:r w:rsidRPr="001A0F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Формировать умение детей</w:t>
      </w:r>
      <w:r w:rsidRPr="001A0F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сопоставлять форму предмета с</w:t>
      </w:r>
      <w:r w:rsidRPr="001A0F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геометрической фигурой; </w:t>
      </w:r>
      <w:r w:rsidRPr="001A0F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развивать концентрацию внимания, образное мышление, речь; </w:t>
      </w:r>
      <w:r w:rsidRPr="001A0FF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воспитывать </w:t>
      </w:r>
      <w:r w:rsidRPr="001A0FFD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усидчивость.</w:t>
      </w:r>
    </w:p>
    <w:p w:rsidR="001A0FFD" w:rsidRDefault="001A0FFD" w:rsidP="001D324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1A0FF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Ход игры:</w:t>
      </w:r>
      <w:r w:rsidRPr="001A0F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Ребенку предлагается рассмотреть игровое поле и обсудить изображения на картинках. </w:t>
      </w:r>
      <w:r w:rsidRPr="001A0F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Ребенок выбирает карточку с изображением нужной формы и </w:t>
      </w:r>
      <w:r w:rsidRPr="001A0FF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размещает на свое поле под </w:t>
      </w:r>
      <w:r w:rsidRPr="001A0F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геометрической фигурой.</w:t>
      </w:r>
      <w:r w:rsidRPr="001A0FF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1D324E" w:rsidRDefault="001D324E" w:rsidP="001D324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1D324E" w:rsidRPr="001A0FFD" w:rsidRDefault="001D324E" w:rsidP="001D324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A0FFD" w:rsidRPr="001D324E" w:rsidRDefault="001D324E" w:rsidP="001D324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D0D0D" w:themeColor="text1" w:themeTint="F2"/>
          <w:sz w:val="28"/>
          <w:szCs w:val="28"/>
        </w:rPr>
      </w:pPr>
      <w:r>
        <w:rPr>
          <w:noProof/>
          <w:color w:val="C00000"/>
          <w:sz w:val="28"/>
          <w:szCs w:val="28"/>
        </w:rPr>
        <w:drawing>
          <wp:inline distT="0" distB="0" distL="0" distR="0" wp14:anchorId="438A5EBA" wp14:editId="2E60DA51">
            <wp:extent cx="4342130" cy="2209399"/>
            <wp:effectExtent l="0" t="0" r="1270" b="635"/>
            <wp:docPr id="4" name="Рисунок 4" descr="C:\Users\User\AppData\Local\Microsoft\Windows\INetCache\Content.Word\169834989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AppData\Local\Microsoft\Windows\INetCache\Content.Word\16983498902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882" cy="222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FD" w:rsidRPr="001A0FFD" w:rsidRDefault="001A0FFD" w:rsidP="001D324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D0D0D" w:themeColor="text1" w:themeTint="F2"/>
          <w:sz w:val="28"/>
          <w:szCs w:val="28"/>
          <w:bdr w:val="none" w:sz="0" w:space="0" w:color="auto" w:frame="1"/>
        </w:rPr>
      </w:pPr>
      <w:r w:rsidRPr="001A0FFD">
        <w:rPr>
          <w:b/>
          <w:color w:val="0D0D0D" w:themeColor="text1" w:themeTint="F2"/>
          <w:sz w:val="28"/>
          <w:szCs w:val="28"/>
        </w:rPr>
        <w:lastRenderedPageBreak/>
        <w:t>Д</w:t>
      </w:r>
      <w:r w:rsidRPr="001A0FFD">
        <w:rPr>
          <w:b/>
          <w:color w:val="0D0D0D" w:themeColor="text1" w:themeTint="F2"/>
          <w:sz w:val="28"/>
          <w:szCs w:val="28"/>
        </w:rPr>
        <w:t>идактическая игра «Дом для медвежонка</w:t>
      </w:r>
      <w:r w:rsidRPr="001A0FFD">
        <w:rPr>
          <w:b/>
          <w:color w:val="0D0D0D" w:themeColor="text1" w:themeTint="F2"/>
          <w:sz w:val="28"/>
          <w:szCs w:val="28"/>
        </w:rPr>
        <w:t>»</w:t>
      </w:r>
    </w:p>
    <w:p w:rsidR="001A0FFD" w:rsidRPr="001A0FFD" w:rsidRDefault="001A0FFD" w:rsidP="001D324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1A0FFD">
        <w:rPr>
          <w:b/>
          <w:color w:val="0D0D0D" w:themeColor="text1" w:themeTint="F2"/>
          <w:sz w:val="28"/>
          <w:szCs w:val="28"/>
        </w:rPr>
        <w:t>Цель</w:t>
      </w:r>
      <w:r w:rsidRPr="001A0FFD">
        <w:rPr>
          <w:color w:val="0D0D0D" w:themeColor="text1" w:themeTint="F2"/>
          <w:sz w:val="28"/>
          <w:szCs w:val="28"/>
        </w:rPr>
        <w:t xml:space="preserve">: Совершенствовать умение на основе зрительного восприятия располагать предметы в порядке возрастания; развивать мышление, </w:t>
      </w:r>
      <w:r w:rsidRPr="001A0FFD">
        <w:rPr>
          <w:rFonts w:eastAsiaTheme="minorHAnsi"/>
          <w:color w:val="0D0D0D" w:themeColor="text1" w:themeTint="F2"/>
          <w:sz w:val="28"/>
          <w:szCs w:val="28"/>
          <w:shd w:val="clear" w:color="auto" w:fill="FFFFFF"/>
          <w:lang w:eastAsia="en-US"/>
        </w:rPr>
        <w:t>ввод</w:t>
      </w:r>
      <w:r w:rsidRPr="001A0FFD">
        <w:rPr>
          <w:color w:val="0D0D0D" w:themeColor="text1" w:themeTint="F2"/>
          <w:sz w:val="28"/>
          <w:szCs w:val="28"/>
          <w:shd w:val="clear" w:color="auto" w:fill="FFFFFF"/>
        </w:rPr>
        <w:t>ить в активный словарь детей</w:t>
      </w:r>
      <w:r w:rsidRPr="001A0FFD">
        <w:rPr>
          <w:rFonts w:eastAsiaTheme="minorHAnsi"/>
          <w:color w:val="0D0D0D" w:themeColor="text1" w:themeTint="F2"/>
          <w:sz w:val="28"/>
          <w:szCs w:val="28"/>
          <w:shd w:val="clear" w:color="auto" w:fill="FFFFFF"/>
          <w:lang w:eastAsia="en-US"/>
        </w:rPr>
        <w:t xml:space="preserve"> значение слов </w:t>
      </w:r>
      <w:r w:rsidRPr="001A0FFD">
        <w:rPr>
          <w:color w:val="0D0D0D" w:themeColor="text1" w:themeTint="F2"/>
          <w:sz w:val="28"/>
          <w:szCs w:val="28"/>
        </w:rPr>
        <w:t>«большой», маленький», «средний», самый большой», «самый маленький»</w:t>
      </w:r>
      <w:r w:rsidRPr="001A0FFD">
        <w:rPr>
          <w:color w:val="0D0D0D" w:themeColor="text1" w:themeTint="F2"/>
          <w:sz w:val="28"/>
          <w:szCs w:val="28"/>
          <w:shd w:val="clear" w:color="auto" w:fill="FFFFFF"/>
        </w:rPr>
        <w:t xml:space="preserve">; воспитывать </w:t>
      </w:r>
      <w:r w:rsidRPr="001A0FFD">
        <w:rPr>
          <w:color w:val="0D0D0D" w:themeColor="text1" w:themeTint="F2"/>
          <w:sz w:val="28"/>
          <w:szCs w:val="28"/>
        </w:rPr>
        <w:t>целеустремленность.</w:t>
      </w:r>
    </w:p>
    <w:p w:rsidR="001A0FFD" w:rsidRPr="001A0FFD" w:rsidRDefault="001A0FFD" w:rsidP="001D324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inorHAnsi"/>
          <w:color w:val="0D0D0D" w:themeColor="text1" w:themeTint="F2"/>
          <w:sz w:val="28"/>
          <w:szCs w:val="28"/>
          <w:shd w:val="clear" w:color="auto" w:fill="FFFFFF"/>
          <w:lang w:eastAsia="en-US"/>
        </w:rPr>
      </w:pPr>
      <w:r w:rsidRPr="001A0FFD">
        <w:rPr>
          <w:b/>
          <w:color w:val="0D0D0D" w:themeColor="text1" w:themeTint="F2"/>
          <w:sz w:val="28"/>
          <w:szCs w:val="28"/>
          <w:bdr w:val="none" w:sz="0" w:space="0" w:color="auto" w:frame="1"/>
        </w:rPr>
        <w:t>Ход игры:</w:t>
      </w:r>
      <w:r w:rsidRPr="001A0FFD">
        <w:rPr>
          <w:rFonts w:eastAsiaTheme="minorHAnsi"/>
          <w:color w:val="0D0D0D" w:themeColor="text1" w:themeTint="F2"/>
          <w:sz w:val="28"/>
          <w:szCs w:val="28"/>
          <w:shd w:val="clear" w:color="auto" w:fill="FFFFFF"/>
          <w:lang w:eastAsia="en-US"/>
        </w:rPr>
        <w:t xml:space="preserve"> Педагог предлагает ребенку определить величину </w:t>
      </w:r>
      <w:r w:rsidRPr="001A0FFD">
        <w:rPr>
          <w:color w:val="0D0D0D" w:themeColor="text1" w:themeTint="F2"/>
          <w:sz w:val="28"/>
          <w:szCs w:val="28"/>
        </w:rPr>
        <w:t>медвежат и подобрать дом в соответствии с размером и цветом медвежонка, используя в речи слова большой», маленький», «средний», самый большой», «самый маленький».</w:t>
      </w:r>
    </w:p>
    <w:p w:rsidR="001A0FFD" w:rsidRPr="001A0FFD" w:rsidRDefault="001A0FFD" w:rsidP="001D32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</w:p>
    <w:p w:rsidR="001A0FFD" w:rsidRDefault="001A0FFD" w:rsidP="001D324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2060"/>
          <w:sz w:val="28"/>
          <w:szCs w:val="28"/>
          <w:bdr w:val="none" w:sz="0" w:space="0" w:color="auto" w:frame="1"/>
        </w:rPr>
      </w:pPr>
      <w:r>
        <w:rPr>
          <w:b/>
          <w:noProof/>
          <w:color w:val="002060"/>
          <w:sz w:val="28"/>
          <w:szCs w:val="28"/>
        </w:rPr>
        <w:drawing>
          <wp:inline distT="0" distB="0" distL="0" distR="0">
            <wp:extent cx="4371975" cy="2094612"/>
            <wp:effectExtent l="0" t="0" r="0" b="1270"/>
            <wp:docPr id="1" name="Рисунок 1" descr="C:\Users\User\AppData\Local\Microsoft\Windows\INetCache\Content.Word\1698349714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INetCache\Content.Word\16983497148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09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E34" w:rsidRDefault="00E12E34" w:rsidP="001D324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E12E34" w:rsidRDefault="00E12E34" w:rsidP="001D324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1A0FFD" w:rsidRPr="001A0FFD" w:rsidRDefault="001A0FFD" w:rsidP="001D324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D0D0D" w:themeColor="text1" w:themeTint="F2"/>
          <w:sz w:val="28"/>
          <w:szCs w:val="28"/>
        </w:rPr>
      </w:pPr>
      <w:r w:rsidRPr="001A0FFD">
        <w:rPr>
          <w:b/>
          <w:color w:val="0D0D0D" w:themeColor="text1" w:themeTint="F2"/>
          <w:sz w:val="28"/>
          <w:szCs w:val="28"/>
          <w:bdr w:val="none" w:sz="0" w:space="0" w:color="auto" w:frame="1"/>
        </w:rPr>
        <w:t>Дидактическая игра «</w:t>
      </w:r>
      <w:r w:rsidRPr="001A0FFD">
        <w:rPr>
          <w:b/>
          <w:color w:val="0D0D0D" w:themeColor="text1" w:themeTint="F2"/>
          <w:sz w:val="28"/>
          <w:szCs w:val="28"/>
        </w:rPr>
        <w:t>Повтори движение</w:t>
      </w:r>
      <w:r w:rsidRPr="001A0FFD">
        <w:rPr>
          <w:b/>
          <w:color w:val="0D0D0D" w:themeColor="text1" w:themeTint="F2"/>
          <w:sz w:val="28"/>
          <w:szCs w:val="28"/>
          <w:bdr w:val="none" w:sz="0" w:space="0" w:color="auto" w:frame="1"/>
        </w:rPr>
        <w:t>»</w:t>
      </w:r>
    </w:p>
    <w:p w:rsidR="001A0FFD" w:rsidRPr="001A0FFD" w:rsidRDefault="001A0FFD" w:rsidP="001D324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  <w:r w:rsidRPr="001A0FFD">
        <w:rPr>
          <w:b/>
          <w:color w:val="0D0D0D" w:themeColor="text1" w:themeTint="F2"/>
          <w:sz w:val="28"/>
          <w:szCs w:val="28"/>
          <w:bdr w:val="none" w:sz="0" w:space="0" w:color="auto" w:frame="1"/>
        </w:rPr>
        <w:t>Цель</w:t>
      </w:r>
      <w:r w:rsidRPr="001A0FFD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: </w:t>
      </w:r>
      <w:r w:rsidRPr="001A0FFD">
        <w:rPr>
          <w:color w:val="0D0D0D" w:themeColor="text1" w:themeTint="F2"/>
          <w:sz w:val="28"/>
          <w:szCs w:val="28"/>
        </w:rPr>
        <w:t>Упражнять</w:t>
      </w:r>
      <w:r w:rsidRPr="001A0FFD">
        <w:rPr>
          <w:color w:val="0D0D0D" w:themeColor="text1" w:themeTint="F2"/>
          <w:sz w:val="28"/>
          <w:szCs w:val="28"/>
          <w:shd w:val="clear" w:color="auto" w:fill="FFFFFF"/>
        </w:rPr>
        <w:t xml:space="preserve"> в умении соотносить количество предметов с цифрой </w:t>
      </w:r>
      <w:r w:rsidRPr="001A0FFD">
        <w:rPr>
          <w:color w:val="0D0D0D" w:themeColor="text1" w:themeTint="F2"/>
          <w:sz w:val="28"/>
          <w:szCs w:val="28"/>
        </w:rPr>
        <w:t xml:space="preserve">в пределах 5 и воспроизводить определенное количество движений; развивать внимание, память, </w:t>
      </w:r>
      <w:r w:rsidRPr="001A0FFD">
        <w:rPr>
          <w:bCs/>
          <w:color w:val="0D0D0D" w:themeColor="text1" w:themeTint="F2"/>
          <w:sz w:val="28"/>
          <w:szCs w:val="28"/>
          <w:bdr w:val="none" w:sz="0" w:space="0" w:color="auto" w:frame="1"/>
        </w:rPr>
        <w:t>при выполнении задания развивать точность движений.</w:t>
      </w:r>
    </w:p>
    <w:p w:rsidR="001A0FFD" w:rsidRPr="001A0FFD" w:rsidRDefault="001A0FFD" w:rsidP="001D32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1A0FFD">
        <w:rPr>
          <w:b/>
          <w:color w:val="0D0D0D" w:themeColor="text1" w:themeTint="F2"/>
          <w:sz w:val="28"/>
          <w:szCs w:val="28"/>
          <w:bdr w:val="none" w:sz="0" w:space="0" w:color="auto" w:frame="1"/>
        </w:rPr>
        <w:t>Ход игры:</w:t>
      </w:r>
      <w:r w:rsidRPr="001A0FFD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Педагог </w:t>
      </w:r>
      <w:r w:rsidR="00E12E34">
        <w:rPr>
          <w:color w:val="0D0D0D" w:themeColor="text1" w:themeTint="F2"/>
          <w:sz w:val="28"/>
          <w:szCs w:val="28"/>
        </w:rPr>
        <w:t>объясняет задание: «С</w:t>
      </w:r>
      <w:bookmarkStart w:id="0" w:name="_GoBack"/>
      <w:bookmarkEnd w:id="0"/>
      <w:r w:rsidRPr="001A0FFD">
        <w:rPr>
          <w:color w:val="0D0D0D" w:themeColor="text1" w:themeTint="F2"/>
          <w:sz w:val="28"/>
          <w:szCs w:val="28"/>
        </w:rPr>
        <w:t>ледует выполнить столько движений, сколько предметов нарисовано на карточке, на которую я укажу.</w:t>
      </w:r>
    </w:p>
    <w:p w:rsidR="001A0FFD" w:rsidRDefault="001A0FFD" w:rsidP="001D324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E12E34" w:rsidRPr="001A0FFD" w:rsidRDefault="00E12E34" w:rsidP="001D324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1A0FFD" w:rsidRPr="00E12E34" w:rsidRDefault="001A0FFD" w:rsidP="00E12E34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2060"/>
          <w:sz w:val="28"/>
          <w:szCs w:val="28"/>
          <w:bdr w:val="none" w:sz="0" w:space="0" w:color="auto" w:frame="1"/>
        </w:rPr>
      </w:pPr>
      <w:r>
        <w:rPr>
          <w:b/>
          <w:noProof/>
          <w:color w:val="002060"/>
          <w:sz w:val="28"/>
          <w:szCs w:val="28"/>
        </w:rPr>
        <w:drawing>
          <wp:inline distT="0" distB="0" distL="0" distR="0">
            <wp:extent cx="4438650" cy="2183985"/>
            <wp:effectExtent l="0" t="0" r="0" b="0"/>
            <wp:docPr id="5" name="Рисунок 5" descr="C:\Users\User\AppData\Local\Microsoft\Windows\INetCache\Content.Word\1698349962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AppData\Local\Microsoft\Windows\INetCache\Content.Word\16983499621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18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0FFD" w:rsidRPr="00E1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B6"/>
    <w:rsid w:val="000213B6"/>
    <w:rsid w:val="001A0FFD"/>
    <w:rsid w:val="001D324E"/>
    <w:rsid w:val="00B20DC6"/>
    <w:rsid w:val="00E1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3602"/>
  <w15:chartTrackingRefBased/>
  <w15:docId w15:val="{24B367DF-413F-4C53-A808-FA0354DE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A0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2023-10-26T20:19:00Z</dcterms:created>
  <dcterms:modified xsi:type="dcterms:W3CDTF">2023-10-26T20:46:00Z</dcterms:modified>
</cp:coreProperties>
</file>