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B24" w:rsidRPr="00883744" w:rsidRDefault="00BB3B24" w:rsidP="00BB3B24">
      <w:pPr>
        <w:ind w:left="360"/>
        <w:jc w:val="center"/>
        <w:rPr>
          <w:rFonts w:ascii="Times New Roman" w:hAnsi="Times New Roman" w:cs="Times New Roman"/>
          <w:sz w:val="24"/>
          <w:szCs w:val="24"/>
        </w:rPr>
      </w:pPr>
      <w:r w:rsidRPr="00883744">
        <w:rPr>
          <w:rFonts w:ascii="Times New Roman" w:hAnsi="Times New Roman" w:cs="Times New Roman"/>
          <w:sz w:val="24"/>
          <w:szCs w:val="24"/>
        </w:rPr>
        <w:t>Клейменова Елена Валерьевна, учитель истории и обществознания ТОГБОУ «Многопрофильный кадетский корпус имени Л.С. Демина»</w:t>
      </w:r>
    </w:p>
    <w:p w:rsidR="00BB3B24" w:rsidRPr="00883744" w:rsidRDefault="00BB3B24" w:rsidP="00BB3B24">
      <w:pPr>
        <w:ind w:left="360"/>
        <w:jc w:val="center"/>
        <w:rPr>
          <w:rFonts w:ascii="Times New Roman" w:hAnsi="Times New Roman" w:cs="Times New Roman"/>
          <w:sz w:val="24"/>
          <w:szCs w:val="24"/>
        </w:rPr>
      </w:pPr>
      <w:r w:rsidRPr="00883744">
        <w:rPr>
          <w:rFonts w:ascii="Times New Roman" w:hAnsi="Times New Roman" w:cs="Times New Roman"/>
          <w:sz w:val="24"/>
          <w:szCs w:val="24"/>
        </w:rPr>
        <w:t>Опыт использования цифровых решений в образовательном процессе</w:t>
      </w:r>
    </w:p>
    <w:p w:rsidR="00BB3B24" w:rsidRPr="00883744" w:rsidRDefault="00BB3B24" w:rsidP="00BB3B24">
      <w:pPr>
        <w:ind w:left="360"/>
        <w:jc w:val="both"/>
        <w:rPr>
          <w:rFonts w:ascii="Times New Roman" w:hAnsi="Times New Roman" w:cs="Times New Roman"/>
          <w:sz w:val="24"/>
          <w:szCs w:val="24"/>
        </w:rPr>
      </w:pPr>
      <w:r w:rsidRPr="00883744">
        <w:rPr>
          <w:rFonts w:ascii="Times New Roman" w:hAnsi="Times New Roman" w:cs="Times New Roman"/>
          <w:sz w:val="24"/>
          <w:szCs w:val="24"/>
        </w:rPr>
        <w:t xml:space="preserve">В своей деятельности я активно использую цифровые образовательные ресурсы. Они позволяют вовлечь ученика в диалог, сделать его активным участником, </w:t>
      </w:r>
      <w:proofErr w:type="spellStart"/>
      <w:r w:rsidRPr="00883744">
        <w:rPr>
          <w:rFonts w:ascii="Times New Roman" w:hAnsi="Times New Roman" w:cs="Times New Roman"/>
          <w:sz w:val="24"/>
          <w:szCs w:val="24"/>
        </w:rPr>
        <w:t>сотворцом</w:t>
      </w:r>
      <w:proofErr w:type="spellEnd"/>
      <w:r w:rsidRPr="00883744">
        <w:rPr>
          <w:rFonts w:ascii="Times New Roman" w:hAnsi="Times New Roman" w:cs="Times New Roman"/>
          <w:sz w:val="24"/>
          <w:szCs w:val="24"/>
        </w:rPr>
        <w:t xml:space="preserve"> образовательного процесса. </w:t>
      </w:r>
    </w:p>
    <w:p w:rsidR="002F2504" w:rsidRPr="00883744" w:rsidRDefault="002F2504" w:rsidP="00BB3B24">
      <w:pPr>
        <w:ind w:left="360"/>
        <w:jc w:val="both"/>
        <w:rPr>
          <w:rFonts w:ascii="Times New Roman" w:hAnsi="Times New Roman" w:cs="Times New Roman"/>
          <w:sz w:val="24"/>
          <w:szCs w:val="24"/>
        </w:rPr>
      </w:pPr>
      <w:r w:rsidRPr="00883744">
        <w:rPr>
          <w:rFonts w:ascii="Times New Roman" w:hAnsi="Times New Roman" w:cs="Times New Roman"/>
          <w:sz w:val="24"/>
          <w:szCs w:val="24"/>
        </w:rPr>
        <w:t xml:space="preserve">Применение цифровых ресурсов возможно на любом этапе урока. При объяснении нового материала (на уроке «открытия» нового знания) наиболее эффективным является учебный тип деятельности. Воздействие учебного материала на учащихся во многом зависит от степени и уровня иллюстративности устного материала. Визуальная насыщенность учебного материала делает его ярким, убедительным, способствует лучшему его усвоению и запоминанию. Практически на каждом уроке я провожу эвристическую беседу с опорой на компьютерную презентацию к теме урока. В условиях дистанционного обучения в декабре 2022 года наша образовательная организация использовала </w:t>
      </w:r>
      <w:proofErr w:type="gramStart"/>
      <w:r w:rsidRPr="00883744">
        <w:rPr>
          <w:rFonts w:ascii="Times New Roman" w:hAnsi="Times New Roman" w:cs="Times New Roman"/>
          <w:sz w:val="24"/>
          <w:szCs w:val="24"/>
        </w:rPr>
        <w:t>цифровой</w:t>
      </w:r>
      <w:proofErr w:type="gramEnd"/>
      <w:r w:rsidRPr="00883744">
        <w:rPr>
          <w:rFonts w:ascii="Times New Roman" w:hAnsi="Times New Roman" w:cs="Times New Roman"/>
          <w:sz w:val="24"/>
          <w:szCs w:val="24"/>
        </w:rPr>
        <w:t xml:space="preserve"> образовательный контент. Из многообразия предлагаемых ресурсов я отдаю предпочтение </w:t>
      </w:r>
      <w:proofErr w:type="spellStart"/>
      <w:r w:rsidRPr="00883744">
        <w:rPr>
          <w:rFonts w:ascii="Times New Roman" w:hAnsi="Times New Roman" w:cs="Times New Roman"/>
          <w:sz w:val="24"/>
          <w:szCs w:val="24"/>
        </w:rPr>
        <w:t>Якласс</w:t>
      </w:r>
      <w:proofErr w:type="spellEnd"/>
      <w:r w:rsidRPr="00883744">
        <w:rPr>
          <w:rFonts w:ascii="Times New Roman" w:hAnsi="Times New Roman" w:cs="Times New Roman"/>
          <w:sz w:val="24"/>
          <w:szCs w:val="24"/>
        </w:rPr>
        <w:t>. Здесь сжато, однако в доступной форме излагается теория, которую можно выдать в групповой или индивидуальной форме для изучения и дальнейшей отработки в виде заданий различного формата.</w:t>
      </w:r>
    </w:p>
    <w:p w:rsidR="00BB3B24" w:rsidRPr="00883744" w:rsidRDefault="00BB3B24" w:rsidP="00BB3B24">
      <w:pPr>
        <w:ind w:left="357" w:firstLine="709"/>
        <w:jc w:val="both"/>
        <w:rPr>
          <w:rFonts w:ascii="Times New Roman" w:hAnsi="Times New Roman" w:cs="Times New Roman"/>
          <w:sz w:val="24"/>
          <w:szCs w:val="24"/>
        </w:rPr>
      </w:pPr>
      <w:r w:rsidRPr="00883744">
        <w:rPr>
          <w:rFonts w:ascii="Times New Roman" w:hAnsi="Times New Roman" w:cs="Times New Roman"/>
          <w:noProof/>
          <w:sz w:val="24"/>
          <w:szCs w:val="24"/>
          <w:lang w:eastAsia="ru-RU"/>
        </w:rPr>
        <w:drawing>
          <wp:inline distT="0" distB="0" distL="0" distR="0" wp14:anchorId="49374D6C" wp14:editId="69A1FF4D">
            <wp:extent cx="5676900" cy="334139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364" r="1122"/>
                    <a:stretch/>
                  </pic:blipFill>
                  <pic:spPr bwMode="auto">
                    <a:xfrm>
                      <a:off x="0" y="0"/>
                      <a:ext cx="5673868" cy="3339611"/>
                    </a:xfrm>
                    <a:prstGeom prst="rect">
                      <a:avLst/>
                    </a:prstGeom>
                    <a:ln>
                      <a:noFill/>
                    </a:ln>
                    <a:extLst>
                      <a:ext uri="{53640926-AAD7-44D8-BBD7-CCE9431645EC}">
                        <a14:shadowObscured xmlns:a14="http://schemas.microsoft.com/office/drawing/2010/main"/>
                      </a:ext>
                    </a:extLst>
                  </pic:spPr>
                </pic:pic>
              </a:graphicData>
            </a:graphic>
          </wp:inline>
        </w:drawing>
      </w:r>
    </w:p>
    <w:p w:rsidR="00922E28" w:rsidRPr="00883744" w:rsidRDefault="002F2504" w:rsidP="00922E28">
      <w:pPr>
        <w:ind w:left="357" w:firstLine="709"/>
        <w:jc w:val="both"/>
        <w:rPr>
          <w:rFonts w:ascii="Times New Roman" w:hAnsi="Times New Roman" w:cs="Times New Roman"/>
          <w:sz w:val="24"/>
          <w:szCs w:val="24"/>
        </w:rPr>
      </w:pPr>
      <w:r w:rsidRPr="00883744">
        <w:rPr>
          <w:rFonts w:ascii="Times New Roman" w:hAnsi="Times New Roman" w:cs="Times New Roman"/>
          <w:sz w:val="24"/>
          <w:szCs w:val="24"/>
        </w:rPr>
        <w:t xml:space="preserve">Зачастую учителя с опасением относятся к дистанционным проверочным работам, однако сервис </w:t>
      </w:r>
      <w:proofErr w:type="spellStart"/>
      <w:r w:rsidRPr="00883744">
        <w:rPr>
          <w:rFonts w:ascii="Times New Roman" w:hAnsi="Times New Roman" w:cs="Times New Roman"/>
          <w:sz w:val="24"/>
          <w:szCs w:val="24"/>
        </w:rPr>
        <w:t>Якласс</w:t>
      </w:r>
      <w:proofErr w:type="spellEnd"/>
      <w:r w:rsidRPr="00883744">
        <w:rPr>
          <w:rFonts w:ascii="Times New Roman" w:hAnsi="Times New Roman" w:cs="Times New Roman"/>
          <w:sz w:val="24"/>
          <w:szCs w:val="24"/>
        </w:rPr>
        <w:t xml:space="preserve"> достаточно продуман: есть возможность выдачи заданий в случайном порядке, кроме того по каждому заданию заложена выборка из 3-4 вариантов, что в определенной степени защищает от списывания учениками. Кроме того, использование тестов  учениками на уроках с мобильных устройств позволяет оперативно получить отметки, следовательно, учитель получает статистику по усвоению темы и экономит время на проверке работ. </w:t>
      </w:r>
    </w:p>
    <w:p w:rsidR="00BB3B24" w:rsidRPr="00883744" w:rsidRDefault="00BB3B24" w:rsidP="00922E28">
      <w:pPr>
        <w:ind w:left="357" w:firstLine="709"/>
        <w:jc w:val="both"/>
        <w:rPr>
          <w:rFonts w:ascii="Times New Roman" w:hAnsi="Times New Roman" w:cs="Times New Roman"/>
          <w:sz w:val="24"/>
          <w:szCs w:val="24"/>
        </w:rPr>
      </w:pPr>
      <w:r w:rsidRPr="00883744">
        <w:rPr>
          <w:rFonts w:ascii="Times New Roman" w:hAnsi="Times New Roman" w:cs="Times New Roman"/>
          <w:noProof/>
          <w:sz w:val="24"/>
          <w:szCs w:val="24"/>
          <w:lang w:eastAsia="ru-RU"/>
        </w:rPr>
        <w:lastRenderedPageBreak/>
        <w:drawing>
          <wp:inline distT="0" distB="0" distL="0" distR="0" wp14:anchorId="06CC095D" wp14:editId="5C8FE6D6">
            <wp:extent cx="6009268" cy="3370049"/>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365" t="4561" r="962"/>
                    <a:stretch/>
                  </pic:blipFill>
                  <pic:spPr bwMode="auto">
                    <a:xfrm>
                      <a:off x="0" y="0"/>
                      <a:ext cx="6007011" cy="3368783"/>
                    </a:xfrm>
                    <a:prstGeom prst="rect">
                      <a:avLst/>
                    </a:prstGeom>
                    <a:ln>
                      <a:noFill/>
                    </a:ln>
                    <a:extLst>
                      <a:ext uri="{53640926-AAD7-44D8-BBD7-CCE9431645EC}">
                        <a14:shadowObscured xmlns:a14="http://schemas.microsoft.com/office/drawing/2010/main"/>
                      </a:ext>
                    </a:extLst>
                  </pic:spPr>
                </pic:pic>
              </a:graphicData>
            </a:graphic>
          </wp:inline>
        </w:drawing>
      </w:r>
    </w:p>
    <w:p w:rsidR="00922E28" w:rsidRPr="00883744" w:rsidRDefault="00922E28">
      <w:pPr>
        <w:rPr>
          <w:rFonts w:ascii="Times New Roman" w:hAnsi="Times New Roman" w:cs="Times New Roman"/>
          <w:sz w:val="24"/>
          <w:szCs w:val="24"/>
        </w:rPr>
      </w:pPr>
      <w:r w:rsidRPr="00883744">
        <w:rPr>
          <w:rFonts w:ascii="Times New Roman" w:hAnsi="Times New Roman" w:cs="Times New Roman"/>
          <w:sz w:val="24"/>
          <w:szCs w:val="24"/>
        </w:rPr>
        <w:t xml:space="preserve">Контроль знаний можно проводить по заданиям закрытого типа: выбери правильный ответ, дополни предложение, соотнеси. Помимо этого, учитель может добавить  в проверочную работу задания открытого типа, где ученик будет вписывать ответ, или же собственные разработки, что предусмотрено </w:t>
      </w:r>
      <w:proofErr w:type="spellStart"/>
      <w:r w:rsidRPr="00883744">
        <w:rPr>
          <w:rFonts w:ascii="Times New Roman" w:hAnsi="Times New Roman" w:cs="Times New Roman"/>
          <w:sz w:val="24"/>
          <w:szCs w:val="24"/>
        </w:rPr>
        <w:t>Якласс</w:t>
      </w:r>
      <w:proofErr w:type="spellEnd"/>
      <w:r w:rsidRPr="00883744">
        <w:rPr>
          <w:rFonts w:ascii="Times New Roman" w:hAnsi="Times New Roman" w:cs="Times New Roman"/>
          <w:sz w:val="24"/>
          <w:szCs w:val="24"/>
        </w:rPr>
        <w:t xml:space="preserve">.  </w:t>
      </w:r>
    </w:p>
    <w:p w:rsidR="00883744" w:rsidRDefault="00922E28">
      <w:pPr>
        <w:rPr>
          <w:rFonts w:ascii="Times New Roman" w:hAnsi="Times New Roman" w:cs="Times New Roman"/>
          <w:sz w:val="24"/>
          <w:szCs w:val="24"/>
        </w:rPr>
      </w:pPr>
      <w:r w:rsidRPr="00883744">
        <w:rPr>
          <w:rFonts w:ascii="Times New Roman" w:hAnsi="Times New Roman" w:cs="Times New Roman"/>
          <w:sz w:val="24"/>
          <w:szCs w:val="24"/>
        </w:rPr>
        <w:t xml:space="preserve">Еще одним цифровым ресурсом является </w:t>
      </w:r>
      <w:proofErr w:type="spellStart"/>
      <w:r w:rsidRPr="00883744">
        <w:rPr>
          <w:rFonts w:ascii="Times New Roman" w:hAnsi="Times New Roman" w:cs="Times New Roman"/>
          <w:sz w:val="24"/>
          <w:szCs w:val="24"/>
        </w:rPr>
        <w:t>Скайсмарт</w:t>
      </w:r>
      <w:proofErr w:type="spellEnd"/>
      <w:r w:rsidRPr="00883744">
        <w:rPr>
          <w:rFonts w:ascii="Times New Roman" w:hAnsi="Times New Roman" w:cs="Times New Roman"/>
          <w:sz w:val="24"/>
          <w:szCs w:val="24"/>
        </w:rPr>
        <w:t xml:space="preserve">. На скриншоте экрана телефона задания для классов по истории и обществознанию. Отмечу интересные социально ориентированные задания, при решении которых у ученика не возникает вопрос: а где мне понадобится этот предмет в жизни? </w:t>
      </w:r>
      <w:proofErr w:type="spellStart"/>
      <w:r w:rsidRPr="00883744">
        <w:rPr>
          <w:rFonts w:ascii="Times New Roman" w:hAnsi="Times New Roman" w:cs="Times New Roman"/>
          <w:sz w:val="24"/>
          <w:szCs w:val="24"/>
        </w:rPr>
        <w:t>Якласс</w:t>
      </w:r>
      <w:proofErr w:type="spellEnd"/>
      <w:r w:rsidRPr="00883744">
        <w:rPr>
          <w:rFonts w:ascii="Times New Roman" w:hAnsi="Times New Roman" w:cs="Times New Roman"/>
          <w:sz w:val="24"/>
          <w:szCs w:val="24"/>
        </w:rPr>
        <w:t xml:space="preserve"> и </w:t>
      </w:r>
      <w:proofErr w:type="spellStart"/>
      <w:r w:rsidRPr="00883744">
        <w:rPr>
          <w:rFonts w:ascii="Times New Roman" w:hAnsi="Times New Roman" w:cs="Times New Roman"/>
          <w:sz w:val="24"/>
          <w:szCs w:val="24"/>
        </w:rPr>
        <w:t>Скайсмарт</w:t>
      </w:r>
      <w:proofErr w:type="spellEnd"/>
      <w:r w:rsidRPr="00883744">
        <w:rPr>
          <w:rFonts w:ascii="Times New Roman" w:hAnsi="Times New Roman" w:cs="Times New Roman"/>
          <w:sz w:val="24"/>
          <w:szCs w:val="24"/>
        </w:rPr>
        <w:t xml:space="preserve"> поощряют активных учителей благодарственными </w:t>
      </w:r>
      <w:r w:rsidR="00883744">
        <w:rPr>
          <w:rFonts w:ascii="Times New Roman" w:hAnsi="Times New Roman" w:cs="Times New Roman"/>
          <w:sz w:val="24"/>
          <w:szCs w:val="24"/>
        </w:rPr>
        <w:t>письмами и сертификатами.</w:t>
      </w:r>
    </w:p>
    <w:p w:rsidR="00922E28" w:rsidRPr="00883744" w:rsidRDefault="00922E28">
      <w:pPr>
        <w:rPr>
          <w:rFonts w:ascii="Times New Roman" w:hAnsi="Times New Roman" w:cs="Times New Roman"/>
          <w:sz w:val="24"/>
          <w:szCs w:val="24"/>
        </w:rPr>
      </w:pPr>
      <w:r w:rsidRPr="00883744">
        <w:rPr>
          <w:rFonts w:ascii="Times New Roman" w:hAnsi="Times New Roman" w:cs="Times New Roman"/>
          <w:noProof/>
          <w:sz w:val="24"/>
          <w:szCs w:val="24"/>
          <w:lang w:eastAsia="ru-RU"/>
        </w:rPr>
        <w:lastRenderedPageBreak/>
        <w:drawing>
          <wp:inline distT="0" distB="0" distL="0" distR="0" wp14:anchorId="17978679" wp14:editId="2B0E848F">
            <wp:extent cx="2397599" cy="4076700"/>
            <wp:effectExtent l="0" t="0" r="3175" b="0"/>
            <wp:docPr id="8" name="Рисунок 8" descr="C:\Users\user-1\Downloads\Screenshot_20230324_164610_ru.yandex.searchplu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wnloads\Screenshot_20230324_164610_ru.yandex.searchplugi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969" b="11015"/>
                    <a:stretch/>
                  </pic:blipFill>
                  <pic:spPr bwMode="auto">
                    <a:xfrm>
                      <a:off x="0" y="0"/>
                      <a:ext cx="2406416" cy="4091691"/>
                    </a:xfrm>
                    <a:prstGeom prst="rect">
                      <a:avLst/>
                    </a:prstGeom>
                    <a:noFill/>
                    <a:ln>
                      <a:noFill/>
                    </a:ln>
                    <a:extLst>
                      <a:ext uri="{53640926-AAD7-44D8-BBD7-CCE9431645EC}">
                        <a14:shadowObscured xmlns:a14="http://schemas.microsoft.com/office/drawing/2010/main"/>
                      </a:ext>
                    </a:extLst>
                  </pic:spPr>
                </pic:pic>
              </a:graphicData>
            </a:graphic>
          </wp:inline>
        </w:drawing>
      </w:r>
    </w:p>
    <w:p w:rsidR="008F7C8F" w:rsidRPr="00883744" w:rsidRDefault="00B0214D">
      <w:pPr>
        <w:rPr>
          <w:rFonts w:ascii="Times New Roman" w:hAnsi="Times New Roman" w:cs="Times New Roman"/>
          <w:sz w:val="24"/>
          <w:szCs w:val="24"/>
        </w:rPr>
      </w:pPr>
      <w:r w:rsidRPr="00883744">
        <w:rPr>
          <w:rFonts w:ascii="Times New Roman" w:hAnsi="Times New Roman" w:cs="Times New Roman"/>
          <w:sz w:val="24"/>
          <w:szCs w:val="24"/>
        </w:rPr>
        <w:t xml:space="preserve">Цифровые ресурсы позволяют грамотно организовать все этапы урока дистанционно. Пример на скриншотах ниже. </w:t>
      </w:r>
    </w:p>
    <w:p w:rsidR="008F7C8F" w:rsidRPr="00883744" w:rsidRDefault="008F7C8F">
      <w:pPr>
        <w:rPr>
          <w:rFonts w:ascii="Times New Roman" w:hAnsi="Times New Roman" w:cs="Times New Roman"/>
          <w:noProof/>
          <w:sz w:val="24"/>
          <w:szCs w:val="24"/>
          <w:lang w:eastAsia="ru-RU"/>
        </w:rPr>
      </w:pPr>
    </w:p>
    <w:p w:rsidR="008F7C8F" w:rsidRPr="00883744" w:rsidRDefault="008F7C8F">
      <w:pPr>
        <w:rPr>
          <w:rFonts w:ascii="Times New Roman" w:hAnsi="Times New Roman" w:cs="Times New Roman"/>
          <w:sz w:val="24"/>
          <w:szCs w:val="24"/>
        </w:rPr>
      </w:pPr>
      <w:r w:rsidRPr="00883744">
        <w:rPr>
          <w:rFonts w:ascii="Times New Roman" w:hAnsi="Times New Roman" w:cs="Times New Roman"/>
          <w:noProof/>
          <w:sz w:val="24"/>
          <w:szCs w:val="24"/>
          <w:lang w:eastAsia="ru-RU"/>
        </w:rPr>
        <w:drawing>
          <wp:inline distT="0" distB="0" distL="0" distR="0" wp14:anchorId="6700290E" wp14:editId="0C33E664">
            <wp:extent cx="5734050" cy="31889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525" t="4561"/>
                    <a:stretch/>
                  </pic:blipFill>
                  <pic:spPr bwMode="auto">
                    <a:xfrm>
                      <a:off x="0" y="0"/>
                      <a:ext cx="5730987" cy="3187293"/>
                    </a:xfrm>
                    <a:prstGeom prst="rect">
                      <a:avLst/>
                    </a:prstGeom>
                    <a:ln>
                      <a:noFill/>
                    </a:ln>
                    <a:extLst>
                      <a:ext uri="{53640926-AAD7-44D8-BBD7-CCE9431645EC}">
                        <a14:shadowObscured xmlns:a14="http://schemas.microsoft.com/office/drawing/2010/main"/>
                      </a:ext>
                    </a:extLst>
                  </pic:spPr>
                </pic:pic>
              </a:graphicData>
            </a:graphic>
          </wp:inline>
        </w:drawing>
      </w:r>
    </w:p>
    <w:p w:rsidR="00BB3B24" w:rsidRPr="00883744" w:rsidRDefault="00B0214D">
      <w:pPr>
        <w:rPr>
          <w:rFonts w:ascii="Times New Roman" w:hAnsi="Times New Roman" w:cs="Times New Roman"/>
          <w:sz w:val="24"/>
          <w:szCs w:val="24"/>
        </w:rPr>
      </w:pPr>
      <w:r w:rsidRPr="00883744">
        <w:rPr>
          <w:rFonts w:ascii="Times New Roman" w:hAnsi="Times New Roman" w:cs="Times New Roman"/>
          <w:sz w:val="24"/>
          <w:szCs w:val="24"/>
        </w:rPr>
        <w:t>Класс получает рекомендации в чате или на сеансе видеосвязи, затем ученики организуют работу в течение указанного времени. Обязательным элементом выступает сопровождение учителя</w:t>
      </w:r>
      <w:proofErr w:type="gramStart"/>
      <w:r w:rsidRPr="00883744">
        <w:rPr>
          <w:rFonts w:ascii="Times New Roman" w:hAnsi="Times New Roman" w:cs="Times New Roman"/>
          <w:sz w:val="24"/>
          <w:szCs w:val="24"/>
        </w:rPr>
        <w:t>.</w:t>
      </w:r>
      <w:proofErr w:type="gramEnd"/>
      <w:r w:rsidRPr="00883744">
        <w:rPr>
          <w:rFonts w:ascii="Times New Roman" w:hAnsi="Times New Roman" w:cs="Times New Roman"/>
          <w:sz w:val="24"/>
          <w:szCs w:val="24"/>
        </w:rPr>
        <w:t xml:space="preserve"> </w:t>
      </w:r>
      <w:proofErr w:type="gramStart"/>
      <w:r w:rsidRPr="00883744">
        <w:rPr>
          <w:rFonts w:ascii="Times New Roman" w:hAnsi="Times New Roman" w:cs="Times New Roman"/>
          <w:sz w:val="24"/>
          <w:szCs w:val="24"/>
        </w:rPr>
        <w:t>к</w:t>
      </w:r>
      <w:proofErr w:type="gramEnd"/>
      <w:r w:rsidRPr="00883744">
        <w:rPr>
          <w:rFonts w:ascii="Times New Roman" w:hAnsi="Times New Roman" w:cs="Times New Roman"/>
          <w:sz w:val="24"/>
          <w:szCs w:val="24"/>
        </w:rPr>
        <w:t xml:space="preserve">оторый отвечает в чате на неизбежно возникающие вопросы и в целом корректирует и направляет самостоятельную работу учеников. </w:t>
      </w:r>
    </w:p>
    <w:p w:rsidR="00BB3B24" w:rsidRPr="00883744" w:rsidRDefault="00BB3B24">
      <w:pPr>
        <w:rPr>
          <w:rFonts w:ascii="Times New Roman" w:hAnsi="Times New Roman" w:cs="Times New Roman"/>
          <w:sz w:val="24"/>
          <w:szCs w:val="24"/>
        </w:rPr>
      </w:pPr>
      <w:r w:rsidRPr="00883744">
        <w:rPr>
          <w:rFonts w:ascii="Times New Roman" w:hAnsi="Times New Roman" w:cs="Times New Roman"/>
          <w:noProof/>
          <w:sz w:val="24"/>
          <w:szCs w:val="24"/>
          <w:lang w:eastAsia="ru-RU"/>
        </w:rPr>
        <w:lastRenderedPageBreak/>
        <w:drawing>
          <wp:inline distT="0" distB="0" distL="0" distR="0" wp14:anchorId="3E1A37CF" wp14:editId="0EDBE3DB">
            <wp:extent cx="5591175" cy="3160421"/>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487" t="5416" r="1443"/>
                    <a:stretch/>
                  </pic:blipFill>
                  <pic:spPr bwMode="auto">
                    <a:xfrm>
                      <a:off x="0" y="0"/>
                      <a:ext cx="5588188" cy="3158732"/>
                    </a:xfrm>
                    <a:prstGeom prst="rect">
                      <a:avLst/>
                    </a:prstGeom>
                    <a:ln>
                      <a:noFill/>
                    </a:ln>
                    <a:extLst>
                      <a:ext uri="{53640926-AAD7-44D8-BBD7-CCE9431645EC}">
                        <a14:shadowObscured xmlns:a14="http://schemas.microsoft.com/office/drawing/2010/main"/>
                      </a:ext>
                    </a:extLst>
                  </pic:spPr>
                </pic:pic>
              </a:graphicData>
            </a:graphic>
          </wp:inline>
        </w:drawing>
      </w:r>
    </w:p>
    <w:p w:rsidR="008F7C8F" w:rsidRPr="00883744" w:rsidRDefault="008F7C8F">
      <w:pPr>
        <w:rPr>
          <w:rFonts w:ascii="Times New Roman" w:hAnsi="Times New Roman" w:cs="Times New Roman"/>
          <w:sz w:val="24"/>
          <w:szCs w:val="24"/>
        </w:rPr>
      </w:pPr>
      <w:r w:rsidRPr="00883744">
        <w:rPr>
          <w:rFonts w:ascii="Times New Roman" w:hAnsi="Times New Roman" w:cs="Times New Roman"/>
          <w:noProof/>
          <w:sz w:val="24"/>
          <w:szCs w:val="24"/>
          <w:lang w:eastAsia="ru-RU"/>
        </w:rPr>
        <w:drawing>
          <wp:inline distT="0" distB="0" distL="0" distR="0" wp14:anchorId="24C1125D" wp14:editId="1DEA5068">
            <wp:extent cx="5648325" cy="318899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007" t="4561" r="962"/>
                    <a:stretch/>
                  </pic:blipFill>
                  <pic:spPr bwMode="auto">
                    <a:xfrm>
                      <a:off x="0" y="0"/>
                      <a:ext cx="5645308" cy="3187292"/>
                    </a:xfrm>
                    <a:prstGeom prst="rect">
                      <a:avLst/>
                    </a:prstGeom>
                    <a:ln>
                      <a:noFill/>
                    </a:ln>
                    <a:extLst>
                      <a:ext uri="{53640926-AAD7-44D8-BBD7-CCE9431645EC}">
                        <a14:shadowObscured xmlns:a14="http://schemas.microsoft.com/office/drawing/2010/main"/>
                      </a:ext>
                    </a:extLst>
                  </pic:spPr>
                </pic:pic>
              </a:graphicData>
            </a:graphic>
          </wp:inline>
        </w:drawing>
      </w:r>
    </w:p>
    <w:p w:rsidR="0068283E" w:rsidRPr="00883744" w:rsidRDefault="00B0214D">
      <w:pPr>
        <w:rPr>
          <w:rFonts w:ascii="Times New Roman" w:hAnsi="Times New Roman" w:cs="Times New Roman"/>
          <w:sz w:val="24"/>
          <w:szCs w:val="24"/>
        </w:rPr>
      </w:pPr>
      <w:proofErr w:type="spellStart"/>
      <w:r w:rsidRPr="00883744">
        <w:rPr>
          <w:rFonts w:ascii="Times New Roman" w:hAnsi="Times New Roman" w:cs="Times New Roman"/>
          <w:sz w:val="24"/>
          <w:szCs w:val="24"/>
        </w:rPr>
        <w:t>Дневник</w:t>
      </w:r>
      <w:proofErr w:type="gramStart"/>
      <w:r w:rsidRPr="00883744">
        <w:rPr>
          <w:rFonts w:ascii="Times New Roman" w:hAnsi="Times New Roman" w:cs="Times New Roman"/>
          <w:sz w:val="24"/>
          <w:szCs w:val="24"/>
        </w:rPr>
        <w:t>.р</w:t>
      </w:r>
      <w:proofErr w:type="gramEnd"/>
      <w:r w:rsidRPr="00883744">
        <w:rPr>
          <w:rFonts w:ascii="Times New Roman" w:hAnsi="Times New Roman" w:cs="Times New Roman"/>
          <w:sz w:val="24"/>
          <w:szCs w:val="24"/>
        </w:rPr>
        <w:t>у</w:t>
      </w:r>
      <w:proofErr w:type="spellEnd"/>
      <w:r w:rsidRPr="00883744">
        <w:rPr>
          <w:rFonts w:ascii="Times New Roman" w:hAnsi="Times New Roman" w:cs="Times New Roman"/>
          <w:sz w:val="24"/>
          <w:szCs w:val="24"/>
        </w:rPr>
        <w:t xml:space="preserve"> имеет огромный потенциал для выбора оптимальных для учителя цифровых решений, поскольку позволяет синтезировать здесь нужные ресурсы, а также имеет встроенный цифровой образовательный контент.</w:t>
      </w:r>
    </w:p>
    <w:p w:rsidR="0068283E" w:rsidRPr="00883744" w:rsidRDefault="00883744">
      <w:pPr>
        <w:rPr>
          <w:rFonts w:ascii="Times New Roman" w:hAnsi="Times New Roman" w:cs="Times New Roman"/>
          <w:sz w:val="24"/>
          <w:szCs w:val="24"/>
        </w:rPr>
      </w:pPr>
      <w:proofErr w:type="gramStart"/>
      <w:r w:rsidRPr="00883744">
        <w:rPr>
          <w:rFonts w:ascii="Times New Roman" w:hAnsi="Times New Roman" w:cs="Times New Roman"/>
          <w:sz w:val="24"/>
          <w:szCs w:val="24"/>
        </w:rPr>
        <w:t xml:space="preserve">Таким образом, </w:t>
      </w:r>
      <w:r w:rsidR="00B0214D" w:rsidRPr="00883744">
        <w:rPr>
          <w:rFonts w:ascii="Times New Roman" w:hAnsi="Times New Roman" w:cs="Times New Roman"/>
          <w:sz w:val="24"/>
          <w:szCs w:val="24"/>
        </w:rPr>
        <w:t>цифровые ресурсы способны обеспечить  поддержку всех этапов образовательного процесса - получение информации, практические занятия, аттестацию или контроль учебных достижений;</w:t>
      </w:r>
      <w:r w:rsidRPr="00883744">
        <w:rPr>
          <w:rFonts w:ascii="Times New Roman" w:hAnsi="Times New Roman" w:cs="Times New Roman"/>
          <w:sz w:val="24"/>
          <w:szCs w:val="24"/>
        </w:rPr>
        <w:t xml:space="preserve"> </w:t>
      </w:r>
      <w:r w:rsidR="00B0214D" w:rsidRPr="00883744">
        <w:rPr>
          <w:rFonts w:ascii="Times New Roman" w:hAnsi="Times New Roman" w:cs="Times New Roman"/>
          <w:sz w:val="24"/>
          <w:szCs w:val="24"/>
        </w:rPr>
        <w:t xml:space="preserve"> расширение </w:t>
      </w:r>
      <w:r w:rsidRPr="00883744">
        <w:rPr>
          <w:rFonts w:ascii="Times New Roman" w:hAnsi="Times New Roman" w:cs="Times New Roman"/>
          <w:sz w:val="24"/>
          <w:szCs w:val="24"/>
        </w:rPr>
        <w:t xml:space="preserve">возможностей </w:t>
      </w:r>
      <w:r w:rsidR="00B0214D" w:rsidRPr="00883744">
        <w:rPr>
          <w:rFonts w:ascii="Times New Roman" w:hAnsi="Times New Roman" w:cs="Times New Roman"/>
          <w:sz w:val="24"/>
          <w:szCs w:val="24"/>
        </w:rPr>
        <w:t>самостоятельной учебной работы;</w:t>
      </w:r>
      <w:r w:rsidRPr="00883744">
        <w:rPr>
          <w:rFonts w:ascii="Times New Roman" w:hAnsi="Times New Roman" w:cs="Times New Roman"/>
          <w:sz w:val="24"/>
          <w:szCs w:val="24"/>
        </w:rPr>
        <w:t xml:space="preserve"> </w:t>
      </w:r>
      <w:r w:rsidR="00B0214D" w:rsidRPr="00883744">
        <w:rPr>
          <w:rFonts w:ascii="Times New Roman" w:hAnsi="Times New Roman" w:cs="Times New Roman"/>
          <w:sz w:val="24"/>
          <w:szCs w:val="24"/>
        </w:rPr>
        <w:t xml:space="preserve"> изменение ролей преподавателя (поддержка учебного процесса и его координация) и учащихся (активная вовлеченность в учебный процесс);</w:t>
      </w:r>
      <w:r w:rsidRPr="00883744">
        <w:rPr>
          <w:rFonts w:ascii="Times New Roman" w:hAnsi="Times New Roman" w:cs="Times New Roman"/>
          <w:sz w:val="24"/>
          <w:szCs w:val="24"/>
        </w:rPr>
        <w:t xml:space="preserve"> </w:t>
      </w:r>
      <w:r w:rsidR="00B0214D" w:rsidRPr="00883744">
        <w:rPr>
          <w:rFonts w:ascii="Times New Roman" w:hAnsi="Times New Roman" w:cs="Times New Roman"/>
          <w:sz w:val="24"/>
          <w:szCs w:val="24"/>
        </w:rPr>
        <w:t>переход ученика от пассивного восприятия представленной информации к активному участию в образовательном процессе;</w:t>
      </w:r>
      <w:proofErr w:type="gramEnd"/>
      <w:r w:rsidRPr="00883744">
        <w:rPr>
          <w:rFonts w:ascii="Times New Roman" w:hAnsi="Times New Roman" w:cs="Times New Roman"/>
          <w:sz w:val="24"/>
          <w:szCs w:val="24"/>
        </w:rPr>
        <w:t xml:space="preserve"> </w:t>
      </w:r>
      <w:r w:rsidR="00B0214D" w:rsidRPr="00883744">
        <w:rPr>
          <w:rFonts w:ascii="Times New Roman" w:hAnsi="Times New Roman" w:cs="Times New Roman"/>
          <w:sz w:val="24"/>
          <w:szCs w:val="24"/>
        </w:rPr>
        <w:t xml:space="preserve"> реализацию принципиально новых форм и методов обучения, в том числе самостоятельного индивидуализированного обучения.</w:t>
      </w:r>
      <w:bookmarkStart w:id="0" w:name="_GoBack"/>
      <w:bookmarkEnd w:id="0"/>
    </w:p>
    <w:sectPr w:rsidR="0068283E" w:rsidRPr="00883744" w:rsidSect="002F2504">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172D5D"/>
    <w:multiLevelType w:val="multilevel"/>
    <w:tmpl w:val="24229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00E"/>
    <w:rsid w:val="002F2504"/>
    <w:rsid w:val="0033700E"/>
    <w:rsid w:val="0068283E"/>
    <w:rsid w:val="00883744"/>
    <w:rsid w:val="008F7C8F"/>
    <w:rsid w:val="00922E28"/>
    <w:rsid w:val="00B0214D"/>
    <w:rsid w:val="00BB3B24"/>
    <w:rsid w:val="00D20C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C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C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C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C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757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552</Words>
  <Characters>3153</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2</cp:revision>
  <dcterms:created xsi:type="dcterms:W3CDTF">2023-03-24T14:09:00Z</dcterms:created>
  <dcterms:modified xsi:type="dcterms:W3CDTF">2023-03-24T14:09:00Z</dcterms:modified>
</cp:coreProperties>
</file>