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0F" w:rsidRPr="00D0763E" w:rsidRDefault="00080410" w:rsidP="00222A39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9F7BC8">
        <w:rPr>
          <w:rFonts w:ascii="Times New Roman" w:hAnsi="Times New Roman" w:cs="Times New Roman"/>
          <w:sz w:val="24"/>
          <w:szCs w:val="24"/>
        </w:rPr>
        <w:t xml:space="preserve"> </w:t>
      </w:r>
      <w:r w:rsidR="00E6460F" w:rsidRPr="00D076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Как сделать учебный процесс р</w:t>
      </w:r>
      <w:r w:rsidR="00E646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езультатив</w:t>
      </w:r>
      <w:r w:rsidR="00E6460F" w:rsidRPr="00D0763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ным?</w:t>
      </w:r>
      <w:r w:rsidR="00E6460F" w:rsidRPr="00D07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60F" w:rsidRPr="001765AC" w:rsidRDefault="00E6460F" w:rsidP="00E6460F">
      <w:pPr>
        <w:jc w:val="right"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sz w:val="24"/>
          <w:szCs w:val="24"/>
        </w:rPr>
        <w:t>«Ученик никогда не превзойдет учителя, если видит в нем образец, а не соперника»</w:t>
      </w:r>
    </w:p>
    <w:p w:rsidR="00E6460F" w:rsidRPr="001765AC" w:rsidRDefault="00E6460F" w:rsidP="00E6460F">
      <w:pPr>
        <w:jc w:val="right"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sz w:val="24"/>
          <w:szCs w:val="24"/>
        </w:rPr>
        <w:t>Белинский В. Г.</w:t>
      </w:r>
    </w:p>
    <w:p w:rsidR="00E6460F" w:rsidRDefault="00E6460F" w:rsidP="00E6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sz w:val="24"/>
          <w:szCs w:val="24"/>
        </w:rPr>
        <w:t xml:space="preserve">В школе я работаю не так давно, всего 3 года, но </w:t>
      </w:r>
      <w:r>
        <w:rPr>
          <w:rFonts w:ascii="Times New Roman" w:hAnsi="Times New Roman" w:cs="Times New Roman"/>
          <w:sz w:val="24"/>
          <w:szCs w:val="24"/>
        </w:rPr>
        <w:t>на протяжении этого времени  мне хотелось найти такую технологию, которая бы позволила научить каждого, давала бы стабильный  результат. Я постоянно задавала себе вопросы, к</w:t>
      </w:r>
      <w:r w:rsidRPr="001765AC">
        <w:rPr>
          <w:rFonts w:ascii="Times New Roman" w:hAnsi="Times New Roman" w:cs="Times New Roman"/>
          <w:sz w:val="24"/>
          <w:szCs w:val="24"/>
        </w:rPr>
        <w:t>ак сделать уроки более эффективными</w:t>
      </w:r>
      <w:r>
        <w:rPr>
          <w:rFonts w:ascii="Times New Roman" w:hAnsi="Times New Roman" w:cs="Times New Roman"/>
          <w:sz w:val="24"/>
          <w:szCs w:val="24"/>
        </w:rPr>
        <w:t xml:space="preserve">, позволяющими сформировать у учащихся определенные умения и навыки? </w:t>
      </w:r>
      <w:r w:rsidRPr="001765AC">
        <w:rPr>
          <w:rFonts w:ascii="Times New Roman" w:hAnsi="Times New Roman" w:cs="Times New Roman"/>
          <w:sz w:val="24"/>
          <w:szCs w:val="24"/>
        </w:rPr>
        <w:t>Что интересно современному ученику? Каким способом привлечь внимание к своим урокам?</w:t>
      </w:r>
    </w:p>
    <w:p w:rsidR="00E6460F" w:rsidRDefault="00E6460F" w:rsidP="00E6460F">
      <w:pPr>
        <w:shd w:val="clear" w:color="auto" w:fill="FFFFFF"/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sz w:val="24"/>
          <w:szCs w:val="24"/>
        </w:rPr>
        <w:t xml:space="preserve"> </w:t>
      </w:r>
      <w:r w:rsidRPr="003D0B1A">
        <w:rPr>
          <w:rFonts w:ascii="Times New Roman" w:hAnsi="Times New Roman" w:cs="Times New Roman"/>
          <w:sz w:val="24"/>
          <w:szCs w:val="24"/>
        </w:rPr>
        <w:t>И, если в работе с учащимися  начальной школы для меня было все понятно: использование игровых технологий на уроке,</w:t>
      </w:r>
      <w:r w:rsidRPr="003D0B1A">
        <w:rPr>
          <w:rFonts w:ascii="Times New Roman" w:hAnsi="Times New Roman" w:cs="Times New Roman"/>
          <w:bCs/>
          <w:sz w:val="24"/>
          <w:szCs w:val="24"/>
        </w:rPr>
        <w:t xml:space="preserve"> эмоциональная атмосфера,</w:t>
      </w:r>
      <w:r w:rsidRPr="003D0B1A">
        <w:rPr>
          <w:rFonts w:ascii="Times New Roman" w:hAnsi="Times New Roman" w:cs="Times New Roman"/>
          <w:sz w:val="24"/>
          <w:szCs w:val="24"/>
        </w:rPr>
        <w:t xml:space="preserve"> частая смена деятельности, </w:t>
      </w:r>
      <w:r w:rsidRPr="003D0B1A">
        <w:rPr>
          <w:rFonts w:ascii="Times New Roman" w:hAnsi="Times New Roman" w:cs="Times New Roman"/>
          <w:bCs/>
          <w:sz w:val="24"/>
          <w:szCs w:val="24"/>
        </w:rPr>
        <w:t xml:space="preserve"> разнообразные приёмы работы, большое количество иллюстративного материала,</w:t>
      </w:r>
      <w:r w:rsidRPr="003D0B1A">
        <w:rPr>
          <w:rFonts w:ascii="Times New Roman" w:hAnsi="Times New Roman" w:cs="Times New Roman"/>
          <w:sz w:val="24"/>
          <w:szCs w:val="24"/>
        </w:rPr>
        <w:t xml:space="preserve"> то с  ребятами в средней и старшей школе  всё никак не удавалось найти решение.</w:t>
      </w:r>
    </w:p>
    <w:p w:rsidR="00E6460F" w:rsidRDefault="00E6460F" w:rsidP="00E6460F">
      <w:pPr>
        <w:shd w:val="clear" w:color="auto" w:fill="FFFFFF"/>
        <w:spacing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sz w:val="24"/>
          <w:szCs w:val="24"/>
        </w:rPr>
        <w:t>На помощь мне, как оказалось позже, пришёл «День самоуправления»,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1765AC">
        <w:rPr>
          <w:rFonts w:ascii="Times New Roman" w:hAnsi="Times New Roman" w:cs="Times New Roman"/>
          <w:sz w:val="24"/>
          <w:szCs w:val="24"/>
        </w:rPr>
        <w:t xml:space="preserve"> ежегодно проводи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1765AC">
        <w:rPr>
          <w:rFonts w:ascii="Times New Roman" w:hAnsi="Times New Roman" w:cs="Times New Roman"/>
          <w:sz w:val="24"/>
          <w:szCs w:val="24"/>
        </w:rPr>
        <w:t xml:space="preserve"> в нашей школе в День учителя. Старшеклассники с особым энтузиазмом рвались встать на место учителя у доски</w:t>
      </w:r>
      <w:r>
        <w:rPr>
          <w:rFonts w:ascii="Times New Roman" w:hAnsi="Times New Roman" w:cs="Times New Roman"/>
          <w:sz w:val="24"/>
          <w:szCs w:val="24"/>
        </w:rPr>
        <w:t xml:space="preserve"> в этот день</w:t>
      </w:r>
      <w:r w:rsidRPr="001765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 б</w:t>
      </w:r>
      <w:r w:rsidRPr="001765AC">
        <w:rPr>
          <w:rFonts w:ascii="Times New Roman" w:hAnsi="Times New Roman" w:cs="Times New Roman"/>
          <w:sz w:val="24"/>
          <w:szCs w:val="24"/>
        </w:rPr>
        <w:t xml:space="preserve">ыли согласны потратить своё личное время на подготовку к этим урокам, очень хотели </w:t>
      </w:r>
      <w:r>
        <w:rPr>
          <w:rFonts w:ascii="Times New Roman" w:hAnsi="Times New Roman" w:cs="Times New Roman"/>
          <w:sz w:val="24"/>
          <w:szCs w:val="24"/>
        </w:rPr>
        <w:t xml:space="preserve">проявить себя наилучшим образом, </w:t>
      </w:r>
      <w:r w:rsidRPr="001765AC">
        <w:rPr>
          <w:rFonts w:ascii="Times New Roman" w:hAnsi="Times New Roman" w:cs="Times New Roman"/>
          <w:sz w:val="24"/>
          <w:szCs w:val="24"/>
        </w:rPr>
        <w:t xml:space="preserve">понравиться ребятам за партой. </w:t>
      </w:r>
      <w:r>
        <w:rPr>
          <w:rFonts w:ascii="Times New Roman" w:hAnsi="Times New Roman" w:cs="Times New Roman"/>
          <w:sz w:val="24"/>
          <w:szCs w:val="24"/>
        </w:rPr>
        <w:t>И я реш</w:t>
      </w:r>
      <w:r w:rsidRPr="001765AC">
        <w:rPr>
          <w:rFonts w:ascii="Times New Roman" w:hAnsi="Times New Roman" w:cs="Times New Roman"/>
          <w:sz w:val="24"/>
          <w:szCs w:val="24"/>
        </w:rPr>
        <w:t>ила, а почему бы не устраивать «Урок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Pr="001765AC">
        <w:rPr>
          <w:rFonts w:ascii="Times New Roman" w:hAnsi="Times New Roman" w:cs="Times New Roman"/>
          <w:sz w:val="24"/>
          <w:szCs w:val="24"/>
        </w:rPr>
        <w:t>?</w:t>
      </w:r>
    </w:p>
    <w:p w:rsidR="00E6460F" w:rsidRPr="001765AC" w:rsidRDefault="00222A39" w:rsidP="00E6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DCA968A" wp14:editId="7FFDFCFA">
            <wp:simplePos x="0" y="0"/>
            <wp:positionH relativeFrom="margin">
              <wp:posOffset>4494530</wp:posOffset>
            </wp:positionH>
            <wp:positionV relativeFrom="margin">
              <wp:posOffset>6030595</wp:posOffset>
            </wp:positionV>
            <wp:extent cx="2059305" cy="27425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71795419 (4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60F" w:rsidRPr="001765AC">
        <w:rPr>
          <w:rFonts w:ascii="Times New Roman" w:hAnsi="Times New Roman" w:cs="Times New Roman"/>
          <w:sz w:val="24"/>
          <w:szCs w:val="24"/>
        </w:rPr>
        <w:t xml:space="preserve">В качестве экспериментального был взят 6 класс, классным руководителем которого я являюсь. Уровень знаний и навыков по английскому языку в моей подгруппе был разный. Были очень талантливые ребята, были и те, которым язык «не давался». На совместном обсуждении были определены следующие </w:t>
      </w:r>
      <w:r w:rsidR="00E6460F">
        <w:rPr>
          <w:rFonts w:ascii="Times New Roman" w:hAnsi="Times New Roman" w:cs="Times New Roman"/>
          <w:sz w:val="24"/>
          <w:szCs w:val="24"/>
        </w:rPr>
        <w:t>правила организации</w:t>
      </w:r>
      <w:r w:rsidR="00E6460F" w:rsidRPr="001765AC">
        <w:rPr>
          <w:rFonts w:ascii="Times New Roman" w:hAnsi="Times New Roman" w:cs="Times New Roman"/>
          <w:sz w:val="24"/>
          <w:szCs w:val="24"/>
        </w:rPr>
        <w:t xml:space="preserve"> данного урока: </w:t>
      </w:r>
    </w:p>
    <w:p w:rsidR="00E6460F" w:rsidRPr="001765AC" w:rsidRDefault="00E6460F" w:rsidP="00E646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sz w:val="24"/>
          <w:szCs w:val="24"/>
        </w:rPr>
        <w:t xml:space="preserve">проводится каждый второй понедельник месяца; </w:t>
      </w:r>
    </w:p>
    <w:p w:rsidR="00E6460F" w:rsidRPr="001765AC" w:rsidRDefault="00E6460F" w:rsidP="00E646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sz w:val="24"/>
          <w:szCs w:val="24"/>
        </w:rPr>
        <w:t xml:space="preserve">учителем становится ученик, активно работающий на уроках и получивший минимум две </w:t>
      </w:r>
      <w:r>
        <w:rPr>
          <w:rFonts w:ascii="Times New Roman" w:hAnsi="Times New Roman" w:cs="Times New Roman"/>
          <w:sz w:val="24"/>
          <w:szCs w:val="24"/>
        </w:rPr>
        <w:t>пятер</w:t>
      </w:r>
      <w:r w:rsidRPr="001765AC">
        <w:rPr>
          <w:rFonts w:ascii="Times New Roman" w:hAnsi="Times New Roman" w:cs="Times New Roman"/>
          <w:sz w:val="24"/>
          <w:szCs w:val="24"/>
        </w:rPr>
        <w:t xml:space="preserve">ки в предыдущем месяце; </w:t>
      </w:r>
    </w:p>
    <w:p w:rsidR="00E6460F" w:rsidRPr="001765AC" w:rsidRDefault="00E6460F" w:rsidP="00E646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sz w:val="24"/>
          <w:szCs w:val="24"/>
        </w:rPr>
        <w:t>ученик-учитель в конце урока выставляет объективные оценки за работу одноклассников на уроке;</w:t>
      </w:r>
    </w:p>
    <w:p w:rsidR="00E6460F" w:rsidRPr="001765AC" w:rsidRDefault="00E6460F" w:rsidP="00E6460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одноклассники </w:t>
      </w:r>
      <w:r w:rsidRPr="001765AC">
        <w:rPr>
          <w:rFonts w:ascii="Times New Roman" w:hAnsi="Times New Roman" w:cs="Times New Roman"/>
          <w:sz w:val="24"/>
          <w:szCs w:val="24"/>
        </w:rPr>
        <w:t>так же оценивает работу ученика-учителя, заполняя анонимную анкету</w:t>
      </w:r>
      <w:bookmarkStart w:id="0" w:name="_GoBack"/>
      <w:bookmarkEnd w:id="0"/>
      <w:r w:rsidRPr="001765AC">
        <w:rPr>
          <w:rFonts w:ascii="Times New Roman" w:hAnsi="Times New Roman" w:cs="Times New Roman"/>
          <w:sz w:val="24"/>
          <w:szCs w:val="24"/>
        </w:rPr>
        <w:t>.</w:t>
      </w:r>
    </w:p>
    <w:p w:rsidR="00E6460F" w:rsidRDefault="00E6460F" w:rsidP="00E6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sz w:val="24"/>
          <w:szCs w:val="24"/>
        </w:rPr>
        <w:t xml:space="preserve"> Ребят очень заинтересовала такая практика. </w:t>
      </w:r>
      <w:r>
        <w:rPr>
          <w:rFonts w:ascii="Times New Roman" w:hAnsi="Times New Roman" w:cs="Times New Roman"/>
          <w:sz w:val="24"/>
          <w:szCs w:val="24"/>
        </w:rPr>
        <w:t>Для многих это стало стимулом лучше готовиться к урокам английского языка.</w:t>
      </w:r>
    </w:p>
    <w:p w:rsidR="00222A39" w:rsidRDefault="00E6460F" w:rsidP="00E6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была подготовка к уроку для выбранного ученика. Во внеурочное время ребёнок приходил ко мне в индивидуальном порядке, я ему подробно объясняла тему, тщательно прорабатывала материал, добиваясь идеального понимания. Затем, мы совместно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разрабатывали технологическую карту урока в соответствии с ФГОС, обговаривая все наглядные пособия и задания для закрепления  материала.  </w:t>
      </w:r>
    </w:p>
    <w:p w:rsidR="00E6460F" w:rsidRDefault="00222A39" w:rsidP="00E6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60A4CA5" wp14:editId="542B0692">
            <wp:simplePos x="0" y="0"/>
            <wp:positionH relativeFrom="margin">
              <wp:posOffset>-635</wp:posOffset>
            </wp:positionH>
            <wp:positionV relativeFrom="margin">
              <wp:posOffset>3937635</wp:posOffset>
            </wp:positionV>
            <wp:extent cx="1709420" cy="2416810"/>
            <wp:effectExtent l="0" t="0" r="5080" b="2540"/>
            <wp:wrapTight wrapText="bothSides">
              <wp:wrapPolygon edited="0">
                <wp:start x="0" y="0"/>
                <wp:lineTo x="0" y="21452"/>
                <wp:lineTo x="21423" y="21452"/>
                <wp:lineTo x="214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ий лист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5CC4FF0" wp14:editId="4A2391AA">
            <wp:simplePos x="0" y="0"/>
            <wp:positionH relativeFrom="margin">
              <wp:posOffset>4455795</wp:posOffset>
            </wp:positionH>
            <wp:positionV relativeFrom="margin">
              <wp:posOffset>2406650</wp:posOffset>
            </wp:positionV>
            <wp:extent cx="1836420" cy="16294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71795419 (3)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50"/>
                    <a:stretch/>
                  </pic:blipFill>
                  <pic:spPr bwMode="auto">
                    <a:xfrm>
                      <a:off x="0" y="0"/>
                      <a:ext cx="1836420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97FAAD" wp14:editId="4E78A978">
            <wp:simplePos x="0" y="0"/>
            <wp:positionH relativeFrom="margin">
              <wp:posOffset>3175</wp:posOffset>
            </wp:positionH>
            <wp:positionV relativeFrom="margin">
              <wp:posOffset>537845</wp:posOffset>
            </wp:positionV>
            <wp:extent cx="2065020" cy="18122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71795419 (2)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04"/>
                    <a:stretch/>
                  </pic:blipFill>
                  <pic:spPr bwMode="auto">
                    <a:xfrm>
                      <a:off x="0" y="0"/>
                      <a:ext cx="2065020" cy="181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60F">
        <w:rPr>
          <w:rFonts w:ascii="Times New Roman" w:hAnsi="Times New Roman" w:cs="Times New Roman"/>
          <w:sz w:val="24"/>
          <w:szCs w:val="24"/>
        </w:rPr>
        <w:t xml:space="preserve">Например: в декабре 6-ые классы изучали грамматическую тему «Настоящее продолженное время». Дима (ученик, который проводил урок) сам подобрал </w:t>
      </w:r>
      <w:r w:rsidR="00E6460F" w:rsidRPr="00A12901">
        <w:rPr>
          <w:rFonts w:ascii="Times New Roman" w:hAnsi="Times New Roman" w:cs="Times New Roman"/>
          <w:sz w:val="24"/>
          <w:szCs w:val="24"/>
        </w:rPr>
        <w:t xml:space="preserve"> </w:t>
      </w:r>
      <w:r w:rsidR="00E6460F">
        <w:rPr>
          <w:rFonts w:ascii="Times New Roman" w:hAnsi="Times New Roman" w:cs="Times New Roman"/>
          <w:sz w:val="24"/>
          <w:szCs w:val="24"/>
        </w:rPr>
        <w:t xml:space="preserve">в </w:t>
      </w:r>
      <w:r w:rsidR="00E6460F" w:rsidRPr="00A12901">
        <w:rPr>
          <w:rFonts w:ascii="Times New Roman" w:hAnsi="Times New Roman" w:cs="Times New Roman"/>
          <w:sz w:val="24"/>
          <w:szCs w:val="24"/>
        </w:rPr>
        <w:t>интернет</w:t>
      </w:r>
      <w:r w:rsidR="00E6460F">
        <w:rPr>
          <w:rFonts w:ascii="Times New Roman" w:hAnsi="Times New Roman" w:cs="Times New Roman"/>
          <w:sz w:val="24"/>
          <w:szCs w:val="24"/>
        </w:rPr>
        <w:t xml:space="preserve">е схему, которая будет выведена на экран при изучении данной темы, затем с моей помощью в программе </w:t>
      </w:r>
      <w:proofErr w:type="spellStart"/>
      <w:r w:rsidR="00E6460F">
        <w:rPr>
          <w:rFonts w:ascii="Times New Roman" w:hAnsi="Times New Roman" w:cs="Times New Roman"/>
          <w:sz w:val="24"/>
          <w:szCs w:val="24"/>
          <w:lang w:val="en-US"/>
        </w:rPr>
        <w:t>MicrosoftPowerPoint</w:t>
      </w:r>
      <w:proofErr w:type="spellEnd"/>
      <w:r w:rsidR="00E6460F">
        <w:rPr>
          <w:rFonts w:ascii="Times New Roman" w:hAnsi="Times New Roman" w:cs="Times New Roman"/>
          <w:sz w:val="24"/>
          <w:szCs w:val="24"/>
        </w:rPr>
        <w:t xml:space="preserve"> подготовил презентацию «Правила образования и использования времени </w:t>
      </w:r>
      <w:r w:rsidR="00E6460F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E6460F">
        <w:rPr>
          <w:rFonts w:ascii="Times New Roman" w:hAnsi="Times New Roman" w:cs="Times New Roman"/>
          <w:sz w:val="24"/>
          <w:szCs w:val="24"/>
        </w:rPr>
        <w:t xml:space="preserve"> </w:t>
      </w:r>
      <w:r w:rsidR="00E6460F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="00E6460F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E6460F" w:rsidRPr="00EF3977">
        <w:rPr>
          <w:rFonts w:ascii="Times New Roman" w:hAnsi="Times New Roman" w:cs="Times New Roman"/>
          <w:sz w:val="24"/>
          <w:szCs w:val="24"/>
        </w:rPr>
        <w:t xml:space="preserve">Так же, Дима </w:t>
      </w:r>
      <w:r w:rsidR="00E6460F">
        <w:rPr>
          <w:rFonts w:ascii="Times New Roman" w:hAnsi="Times New Roman" w:cs="Times New Roman"/>
          <w:sz w:val="24"/>
          <w:szCs w:val="24"/>
        </w:rPr>
        <w:t xml:space="preserve">предложил изготовить </w:t>
      </w:r>
      <w:r w:rsidR="00E6460F" w:rsidRPr="00EF3977">
        <w:rPr>
          <w:rFonts w:ascii="Times New Roman" w:hAnsi="Times New Roman" w:cs="Times New Roman"/>
          <w:sz w:val="24"/>
          <w:szCs w:val="24"/>
        </w:rPr>
        <w:t xml:space="preserve"> для своих одноклассников кар</w:t>
      </w:r>
      <w:r w:rsidR="00E6460F">
        <w:rPr>
          <w:rFonts w:ascii="Times New Roman" w:hAnsi="Times New Roman" w:cs="Times New Roman"/>
          <w:sz w:val="24"/>
          <w:szCs w:val="24"/>
        </w:rPr>
        <w:t>точки-шпаргалки, имеющие удобный формат и позволяющие запомнить правила образования этого времени, которые ребята вклеили в тетрадь.</w:t>
      </w:r>
      <w:proofErr w:type="gramEnd"/>
      <w:r w:rsidR="00E6460F">
        <w:rPr>
          <w:rFonts w:ascii="Times New Roman" w:hAnsi="Times New Roman" w:cs="Times New Roman"/>
          <w:sz w:val="24"/>
          <w:szCs w:val="24"/>
        </w:rPr>
        <w:t xml:space="preserve"> Для закрепления изученного материала на выбор были предложены разные сайты, задания на печатной основе, игра в формате презентации.</w:t>
      </w:r>
    </w:p>
    <w:p w:rsidR="00E6460F" w:rsidRDefault="00E6460F" w:rsidP="00E6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Ученику очень понравился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Liveworksheets</w:t>
      </w:r>
      <w:proofErr w:type="spellEnd"/>
      <w:r w:rsidRPr="00A12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, позволяющий разрабатывать интерактивные рабочие листы.  Именно с помощью данного сайта мы и отрабатывали изученный материал</w:t>
      </w:r>
      <w:r w:rsidR="00222A39">
        <w:rPr>
          <w:rFonts w:ascii="Times New Roman" w:hAnsi="Times New Roman" w:cs="Times New Roman"/>
          <w:sz w:val="24"/>
          <w:szCs w:val="24"/>
        </w:rPr>
        <w:t>.</w:t>
      </w:r>
    </w:p>
    <w:p w:rsidR="00E6460F" w:rsidRDefault="00E6460F" w:rsidP="00E6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пример, в марте ребята знакомились с большим количеством лексики по теме «Установки и правила». Тогда победителем стала Даша. Во время подготовки к уроку, мы с ней подробно разобрали слова по данной теме: как они пишутся, как пишется транскрипция, как правильно слова произносятся, поработали над произношением. Решили, что для наглядности добавим презентацию</w:t>
      </w:r>
      <w:r w:rsidR="00222A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закрепления изученной лексики решили воспользоваться сайтом </w:t>
      </w:r>
      <w:r w:rsidRPr="00080410">
        <w:rPr>
          <w:rFonts w:ascii="Times New Roman" w:hAnsi="Times New Roman" w:cs="Times New Roman"/>
          <w:sz w:val="24"/>
          <w:szCs w:val="24"/>
        </w:rPr>
        <w:t>quizlet.com</w:t>
      </w:r>
      <w:r>
        <w:rPr>
          <w:rFonts w:ascii="Times New Roman" w:hAnsi="Times New Roman" w:cs="Times New Roman"/>
          <w:sz w:val="24"/>
          <w:szCs w:val="24"/>
        </w:rPr>
        <w:t>, позволяющим создавать карточки для запоминания,  и нашим учебником.</w:t>
      </w:r>
    </w:p>
    <w:p w:rsidR="00B75DBD" w:rsidRPr="00B75DBD" w:rsidRDefault="00B75DBD" w:rsidP="00B75D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DBD">
        <w:rPr>
          <w:rFonts w:ascii="Times New Roman" w:hAnsi="Times New Roman" w:cs="Times New Roman"/>
          <w:sz w:val="24"/>
          <w:szCs w:val="24"/>
        </w:rPr>
        <w:t>В качестве примера не просто так взяты именно эти уроки. Они абсолютно противоположны</w:t>
      </w:r>
      <w:r>
        <w:rPr>
          <w:rFonts w:ascii="Times New Roman" w:hAnsi="Times New Roman" w:cs="Times New Roman"/>
          <w:sz w:val="24"/>
          <w:szCs w:val="24"/>
        </w:rPr>
        <w:t>, но в обоих случаях приём оказался очень действенным.</w:t>
      </w:r>
    </w:p>
    <w:p w:rsidR="00E6460F" w:rsidRPr="00E90E4C" w:rsidRDefault="00E6460F" w:rsidP="00E646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«уроков самоуправления» в течение учебного года позволило раскрыть способности и улучшить результаты по предмету многим ребятам в моем классе. </w:t>
      </w:r>
      <w:r w:rsidRPr="004426BD">
        <w:rPr>
          <w:rFonts w:ascii="Times New Roman" w:hAnsi="Times New Roman" w:cs="Times New Roman"/>
          <w:sz w:val="24"/>
          <w:szCs w:val="24"/>
        </w:rPr>
        <w:t>Желание</w:t>
      </w:r>
      <w:r w:rsidRPr="004426BD">
        <w:rPr>
          <w:rFonts w:ascii="Times New Roman" w:hAnsi="Times New Roman" w:cs="Times New Roman"/>
          <w:bCs/>
          <w:sz w:val="24"/>
          <w:szCs w:val="24"/>
        </w:rPr>
        <w:t xml:space="preserve"> провести урок для своих одноклассников стимулировали ответственность </w:t>
      </w:r>
      <w:r w:rsidRPr="004426BD">
        <w:rPr>
          <w:rFonts w:ascii="Times New Roman" w:hAnsi="Times New Roman" w:cs="Times New Roman"/>
          <w:sz w:val="24"/>
          <w:szCs w:val="24"/>
        </w:rPr>
        <w:t>учащихся за свои 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, способствовали </w:t>
      </w:r>
      <w:r w:rsidRPr="004426BD">
        <w:rPr>
          <w:rFonts w:ascii="Times New Roman" w:hAnsi="Times New Roman" w:cs="Times New Roman"/>
          <w:sz w:val="24"/>
          <w:szCs w:val="24"/>
        </w:rPr>
        <w:t>формированию  активной, самостоятельной и инициативной позиции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6BD">
        <w:t xml:space="preserve"> </w:t>
      </w:r>
      <w:r w:rsidRPr="005364B8">
        <w:rPr>
          <w:rFonts w:ascii="Times New Roman" w:hAnsi="Times New Roman" w:cs="Times New Roman"/>
          <w:sz w:val="24"/>
          <w:szCs w:val="24"/>
        </w:rPr>
        <w:t>Ребята приобретали некий социальный опыт, учились оценивать себя</w:t>
      </w:r>
      <w:r w:rsidRPr="00E90E4C">
        <w:rPr>
          <w:rFonts w:ascii="Times New Roman" w:hAnsi="Times New Roman" w:cs="Times New Roman"/>
          <w:sz w:val="24"/>
          <w:szCs w:val="24"/>
        </w:rPr>
        <w:t>,</w:t>
      </w:r>
      <w:r w:rsidRPr="00E90E4C">
        <w:rPr>
          <w:rFonts w:ascii="Times New Roman" w:hAnsi="Times New Roman" w:cs="Times New Roman"/>
          <w:bCs/>
          <w:sz w:val="24"/>
          <w:szCs w:val="24"/>
        </w:rPr>
        <w:t xml:space="preserve"> осознавали, что важно и  что необходимо освоить.</w:t>
      </w:r>
    </w:p>
    <w:p w:rsidR="00E6460F" w:rsidRPr="005364B8" w:rsidRDefault="00E6460F" w:rsidP="00E6460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60F" w:rsidRPr="005364B8" w:rsidRDefault="00E6460F" w:rsidP="00E6460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60F" w:rsidRPr="005364B8" w:rsidRDefault="00E6460F" w:rsidP="00E6460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460F" w:rsidRPr="005364B8" w:rsidSect="00E6460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6A85"/>
    <w:multiLevelType w:val="hybridMultilevel"/>
    <w:tmpl w:val="58E4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B"/>
    <w:rsid w:val="00063164"/>
    <w:rsid w:val="00080410"/>
    <w:rsid w:val="000D6141"/>
    <w:rsid w:val="001765AC"/>
    <w:rsid w:val="00222A39"/>
    <w:rsid w:val="004A0C18"/>
    <w:rsid w:val="004A289F"/>
    <w:rsid w:val="005B3240"/>
    <w:rsid w:val="005E3CF6"/>
    <w:rsid w:val="006F6355"/>
    <w:rsid w:val="007360FB"/>
    <w:rsid w:val="008365AF"/>
    <w:rsid w:val="008E47B8"/>
    <w:rsid w:val="009020D2"/>
    <w:rsid w:val="009C1AFD"/>
    <w:rsid w:val="009F7BC8"/>
    <w:rsid w:val="00A12901"/>
    <w:rsid w:val="00A466FA"/>
    <w:rsid w:val="00B75DBD"/>
    <w:rsid w:val="00B97832"/>
    <w:rsid w:val="00CD7655"/>
    <w:rsid w:val="00D06EA7"/>
    <w:rsid w:val="00D52961"/>
    <w:rsid w:val="00DC4EC0"/>
    <w:rsid w:val="00E4129F"/>
    <w:rsid w:val="00E6460F"/>
    <w:rsid w:val="00E77C7A"/>
    <w:rsid w:val="00EB2D46"/>
    <w:rsid w:val="00EF3977"/>
    <w:rsid w:val="00F15734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77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0BC9-ECD7-4D60-B831-3623C773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2022-12-23T13:01:00Z</dcterms:created>
  <dcterms:modified xsi:type="dcterms:W3CDTF">2022-12-23T13:01:00Z</dcterms:modified>
</cp:coreProperties>
</file>