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415" w:rsidRDefault="00B85415" w:rsidP="00B854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Формирование положительных личностных качеств у детей с </w:t>
      </w:r>
      <w:r w:rsidR="00152C35">
        <w:rPr>
          <w:rFonts w:ascii="Times New Roman" w:hAnsi="Times New Roman" w:cs="Times New Roman"/>
          <w:b/>
          <w:sz w:val="24"/>
          <w:szCs w:val="24"/>
        </w:rPr>
        <w:t>ограниченными возможностями здоровья</w:t>
      </w:r>
      <w:r>
        <w:rPr>
          <w:rFonts w:ascii="Times New Roman" w:hAnsi="Times New Roman" w:cs="Times New Roman"/>
          <w:b/>
          <w:sz w:val="24"/>
          <w:szCs w:val="24"/>
        </w:rPr>
        <w:t xml:space="preserve">,  с помощью системы Марии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Монтессори</w:t>
      </w:r>
      <w:proofErr w:type="spellEnd"/>
    </w:p>
    <w:p w:rsidR="00955C1F" w:rsidRDefault="00955C1F" w:rsidP="00955C1F">
      <w:pPr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85415">
        <w:rPr>
          <w:rFonts w:ascii="Times New Roman" w:hAnsi="Times New Roman" w:cs="Times New Roman"/>
          <w:sz w:val="24"/>
          <w:szCs w:val="24"/>
        </w:rPr>
        <w:t xml:space="preserve">В настоящее время все чаще встречаются дети с ограниченными возможностями здоровья. Это дети с нарушением речи, слуха, зрения, с задержкой психического развития, с расстройством акустического спектра, с нарушением интеллекта и т.д. Также нередко встречаются </w:t>
      </w:r>
      <w:proofErr w:type="spellStart"/>
      <w:r w:rsidR="00B85415">
        <w:rPr>
          <w:rFonts w:ascii="Times New Roman" w:hAnsi="Times New Roman" w:cs="Times New Roman"/>
          <w:sz w:val="24"/>
          <w:szCs w:val="24"/>
        </w:rPr>
        <w:t>гиперактивные</w:t>
      </w:r>
      <w:proofErr w:type="spellEnd"/>
      <w:r w:rsidR="00B85415">
        <w:rPr>
          <w:rFonts w:ascii="Times New Roman" w:hAnsi="Times New Roman" w:cs="Times New Roman"/>
          <w:sz w:val="24"/>
          <w:szCs w:val="24"/>
        </w:rPr>
        <w:t xml:space="preserve"> дети, с фобиями, с социальной адаптацией. И первые, кто на это обращает внимание – это педагоги дошкольных образовательных учреждений. Уже в детском саду мы видим, что дети не осваивают образовательную программу, им сложно усидеть на одном месте, у них трудности в обучении. К тому же у них</w:t>
      </w:r>
      <w:r>
        <w:rPr>
          <w:rFonts w:ascii="Times New Roman" w:hAnsi="Times New Roman" w:cs="Times New Roman"/>
          <w:sz w:val="24"/>
          <w:szCs w:val="24"/>
        </w:rPr>
        <w:t xml:space="preserve"> неустойчивость эмоциональных состояний, часто проявляется агрессивность, педагогическая и социальная запущенность.  Поэтому нам, педагогам дошкольных образовательных учреждений приходится прикладывать больших усилий, чтобы ребенок с ОВЗ чувствовал себя комфортно.                                                                                                                                             </w:t>
      </w:r>
      <w:r w:rsidR="0078791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Огромное значение в жизни детей с ОВЗ имеет формирование положительных личностных качеств, а также готовность к трудностям. Главной целью в любом дошкольном учреждении становится:</w:t>
      </w:r>
    </w:p>
    <w:p w:rsidR="00955C1F" w:rsidRDefault="00955C1F" w:rsidP="00955C1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Поддержка детей с ОВЗ</w:t>
      </w:r>
    </w:p>
    <w:p w:rsidR="00955C1F" w:rsidRDefault="00955C1F" w:rsidP="00955C1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комфортной среды</w:t>
      </w:r>
    </w:p>
    <w:p w:rsidR="00955C1F" w:rsidRDefault="00955C1F" w:rsidP="00955C1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творческой индивидуальности</w:t>
      </w:r>
    </w:p>
    <w:p w:rsidR="00A42E70" w:rsidRDefault="00787914" w:rsidP="00B85415">
      <w:pPr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55C1F">
        <w:rPr>
          <w:rFonts w:ascii="Times New Roman" w:hAnsi="Times New Roman" w:cs="Times New Roman"/>
          <w:sz w:val="24"/>
          <w:szCs w:val="24"/>
        </w:rPr>
        <w:t>Поэтому в нашем дошкольном учреждении</w:t>
      </w:r>
      <w:r>
        <w:rPr>
          <w:rFonts w:ascii="Times New Roman" w:hAnsi="Times New Roman" w:cs="Times New Roman"/>
          <w:sz w:val="24"/>
          <w:szCs w:val="24"/>
        </w:rPr>
        <w:t xml:space="preserve"> открыты группы с уклоном на систему Марии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2E70" w:rsidRDefault="00A42E70" w:rsidP="00B854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0E89A5" wp14:editId="0040FB3C">
            <wp:extent cx="1552575" cy="1656080"/>
            <wp:effectExtent l="0" t="0" r="0" b="127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040" cy="16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42E70" w:rsidRDefault="00787914" w:rsidP="00B85415">
      <w:pPr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Мария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 итальянский врач и педагог, придумала свою систему обучения детей, в начале прошлого столетия.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всегда боролась за справедливость. Когда она работала ассистентом врача в психиатрической больнице, она очень много общалась с такими детьми. Мария видела, что «особенными» детьми никто не занимался, они никому были не нужны. А ведь образование нужно всем! – так считала Мария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Она разрабатывала свои методики, практиковала их на детях, делала выводы. Что-то убрала, что-то добавляла – так появилась система Марии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42E7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B8541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B85415">
        <w:rPr>
          <w:rFonts w:ascii="Times New Roman" w:hAnsi="Times New Roman" w:cs="Times New Roman"/>
          <w:sz w:val="24"/>
          <w:szCs w:val="24"/>
        </w:rPr>
        <w:t xml:space="preserve"> системе </w:t>
      </w:r>
      <w:proofErr w:type="spellStart"/>
      <w:r w:rsidR="00B85415">
        <w:rPr>
          <w:rFonts w:ascii="Times New Roman" w:hAnsi="Times New Roman" w:cs="Times New Roman"/>
          <w:sz w:val="24"/>
          <w:szCs w:val="24"/>
        </w:rPr>
        <w:t>М.Монтессори</w:t>
      </w:r>
      <w:proofErr w:type="spellEnd"/>
      <w:r w:rsidR="00B85415">
        <w:rPr>
          <w:rFonts w:ascii="Times New Roman" w:hAnsi="Times New Roman" w:cs="Times New Roman"/>
          <w:sz w:val="24"/>
          <w:szCs w:val="24"/>
        </w:rPr>
        <w:t xml:space="preserve"> учитываются индивидуальные особенности каждого ребенка. Дается свобода выбора, возможность познавать  мир, используя свой темп развития, самостоятельность. Метод </w:t>
      </w:r>
      <w:proofErr w:type="spellStart"/>
      <w:r w:rsidR="00B85415"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r w:rsidR="00B85415">
        <w:rPr>
          <w:rFonts w:ascii="Times New Roman" w:hAnsi="Times New Roman" w:cs="Times New Roman"/>
          <w:sz w:val="24"/>
          <w:szCs w:val="24"/>
        </w:rPr>
        <w:t xml:space="preserve"> включает три аспекта взаимодействия: ребенка, педагога и окружающей среды. И педагог в этом аспекте является лишь проводником в «подготовленную» среду. «Подготовленная» среда создана для развития </w:t>
      </w:r>
      <w:r w:rsidR="00B85415">
        <w:rPr>
          <w:rFonts w:ascii="Times New Roman" w:hAnsi="Times New Roman" w:cs="Times New Roman"/>
          <w:sz w:val="24"/>
          <w:szCs w:val="24"/>
        </w:rPr>
        <w:lastRenderedPageBreak/>
        <w:t xml:space="preserve">интеллектуального, физического, эмоционального развития ребенка через активное познание и самостоятельность. </w:t>
      </w:r>
    </w:p>
    <w:p w:rsidR="00B85415" w:rsidRDefault="00A42E70" w:rsidP="00B854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6640B1" wp14:editId="396D04BB">
            <wp:extent cx="2919117" cy="1657350"/>
            <wp:effectExtent l="0" t="0" r="0" b="0"/>
            <wp:docPr id="4" name="Picture 3" descr="C:\Users\Галина\Desktop\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Галина\Desktop\2.jpg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69" cy="16577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85415" w:rsidRDefault="00B85415" w:rsidP="00B854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Важным в методике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М.Монтессори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являются обучающие материалы и способы работы с ними. </w:t>
      </w:r>
      <w:proofErr w:type="gramStart"/>
      <w:r>
        <w:rPr>
          <w:rFonts w:ascii="Times New Roman" w:hAnsi="Times New Roman" w:cs="Times New Roman"/>
          <w:sz w:val="24"/>
          <w:szCs w:val="24"/>
        </w:rPr>
        <w:t>Используя комплекс  объектов, у ребенка формируются сенсорные понятия (размер, цвет, форма)</w:t>
      </w:r>
      <w:proofErr w:type="gramEnd"/>
    </w:p>
    <w:p w:rsidR="00B85415" w:rsidRDefault="00B85415" w:rsidP="00B8541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Розовая башня – помогает визуально различать величины объемов. Вводятся понятия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«большой - маленький»,  «больше – меньше», «самый большой – самый маленький»</w:t>
      </w:r>
    </w:p>
    <w:p w:rsidR="00A42E70" w:rsidRDefault="00A42E70" w:rsidP="00B8541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3AE2E3">
            <wp:extent cx="2505075" cy="1878893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39" cy="1879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415" w:rsidRDefault="00B85415" w:rsidP="00B8541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Коричневая лестница – также визуально помогает различать величины объемов. Вводятся понятия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«толстый – тонкий», «толще – тоньше», «самый толстый – самый тонкий»</w:t>
      </w:r>
    </w:p>
    <w:p w:rsidR="00A42E70" w:rsidRDefault="00A42E70" w:rsidP="00B8541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F6BC68">
            <wp:extent cx="2600325" cy="19503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45" cy="1957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E70" w:rsidRDefault="00A42E70" w:rsidP="00A42E70">
      <w:pPr>
        <w:rPr>
          <w:rFonts w:ascii="Times New Roman" w:hAnsi="Times New Roman" w:cs="Times New Roman"/>
          <w:sz w:val="24"/>
          <w:szCs w:val="24"/>
        </w:rPr>
      </w:pPr>
    </w:p>
    <w:p w:rsidR="00A42E70" w:rsidRPr="00A42E70" w:rsidRDefault="00A42E70" w:rsidP="00A42E70">
      <w:pPr>
        <w:rPr>
          <w:rFonts w:ascii="Times New Roman" w:hAnsi="Times New Roman" w:cs="Times New Roman"/>
          <w:sz w:val="24"/>
          <w:szCs w:val="24"/>
        </w:rPr>
      </w:pPr>
    </w:p>
    <w:p w:rsidR="00B85415" w:rsidRDefault="00B85415" w:rsidP="00B8541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Красные штанги – помогают различать длину предметов. Вводятся понятия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«длинный – короткий», «длиннее – короче», «самый длинный – самый короткий»</w:t>
      </w:r>
    </w:p>
    <w:p w:rsidR="00A42E70" w:rsidRDefault="00A42E70" w:rsidP="00B8541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E2E313">
            <wp:extent cx="2755772" cy="20669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82" cy="2067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415" w:rsidRDefault="00B85415" w:rsidP="00B8541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Цветовые таблички учат распознавать большое количество цветов и из оттенков.</w:t>
      </w:r>
    </w:p>
    <w:p w:rsidR="00B85415" w:rsidRDefault="00B85415" w:rsidP="00B854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Сенсорных материалов в системе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много, и все они являются «основополагающими»  к  занятиям  математикой.</w:t>
      </w:r>
    </w:p>
    <w:p w:rsidR="00B85415" w:rsidRDefault="00B85415" w:rsidP="00B854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Но продолжим восхищаться системой Марии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r>
        <w:rPr>
          <w:rFonts w:ascii="Times New Roman" w:hAnsi="Times New Roman" w:cs="Times New Roman"/>
          <w:sz w:val="24"/>
          <w:szCs w:val="24"/>
        </w:rPr>
        <w:t>. Группа (класс)  делится на 5 активных зон</w:t>
      </w:r>
    </w:p>
    <w:p w:rsidR="00B85415" w:rsidRDefault="00B85415" w:rsidP="00B8541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Зона практической жизни – где ребенок учится обслуживать себя  и других.</w:t>
      </w:r>
    </w:p>
    <w:p w:rsidR="00A42E70" w:rsidRDefault="00A42E70" w:rsidP="00A42E70">
      <w:pPr>
        <w:pStyle w:val="a3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EA092C">
            <wp:extent cx="2717674" cy="203835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77" cy="2038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415" w:rsidRDefault="00B85415" w:rsidP="00B8541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Зона сенсорного развития – это то, что говорилось уже выше. Эта зона учит различать предметы по высоте, длине, толщине, весу, цвету и т.д.</w:t>
      </w:r>
    </w:p>
    <w:p w:rsidR="00A42E70" w:rsidRDefault="00A42E70" w:rsidP="00A42E70">
      <w:pPr>
        <w:pStyle w:val="a3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79AB6A">
            <wp:extent cx="2790825" cy="2093215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87" cy="2098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E70" w:rsidRDefault="00A42E70" w:rsidP="00A42E70">
      <w:pPr>
        <w:pStyle w:val="a3"/>
        <w:ind w:left="780"/>
        <w:rPr>
          <w:rFonts w:ascii="Times New Roman" w:hAnsi="Times New Roman" w:cs="Times New Roman"/>
          <w:sz w:val="24"/>
          <w:szCs w:val="24"/>
        </w:rPr>
      </w:pPr>
    </w:p>
    <w:p w:rsidR="00B85415" w:rsidRDefault="00B85415" w:rsidP="00B8541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Математическая зона – здесь собраны материалы, помогающие ребенку усвоить количество, выполнять математические операции.</w:t>
      </w:r>
    </w:p>
    <w:p w:rsidR="00A42E70" w:rsidRPr="00A42E70" w:rsidRDefault="00A42E70" w:rsidP="00A42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14CF5B">
            <wp:extent cx="2895600" cy="2171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72" cy="2174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415" w:rsidRDefault="00B85415" w:rsidP="00B8541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Зона русского языка и развития речи – здесь дети учатся чтению и письму.</w:t>
      </w:r>
    </w:p>
    <w:p w:rsidR="00A42E70" w:rsidRDefault="00A42E70" w:rsidP="00A42E70">
      <w:pPr>
        <w:pStyle w:val="a3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72FEA4">
            <wp:extent cx="2793870" cy="20955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87" cy="2095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415" w:rsidRDefault="00B85415" w:rsidP="00B8541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Космос – представление об окружающем мире, изучает биологию, географию, ботанику, историю, астрономию, природу и культуру.</w:t>
      </w:r>
      <w:proofErr w:type="gramEnd"/>
    </w:p>
    <w:p w:rsidR="00A42E70" w:rsidRPr="00A42E70" w:rsidRDefault="00A42E70" w:rsidP="00A42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884CC9">
            <wp:extent cx="2886075" cy="2164657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09" cy="2165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85415" w:rsidRDefault="00B85415" w:rsidP="00B854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Используя зоны в группе – это помогает нам поддерживать порядок. Находясь в группах с уклоном на систему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М.Монтессори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- дети свободны, но стоит отметить, что свобода у нас – это  не вседозволенность. Свобода заключается не в том, чтобы делать все, что вздумается, а в т ом, чтобы делать это правильно. То есть жить по правилам.</w:t>
      </w:r>
    </w:p>
    <w:p w:rsidR="00B85415" w:rsidRDefault="00B85415" w:rsidP="00B854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первых, девиз системы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М.Монтессори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«Помоги мне это сделать самому». А помогает сделать ребенку самому, ряд правил:</w:t>
      </w:r>
    </w:p>
    <w:p w:rsidR="00B85415" w:rsidRDefault="00B85415" w:rsidP="00B8541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Мы друг другу не мешаем, если просят – помогаем »</w:t>
      </w:r>
    </w:p>
    <w:p w:rsidR="00B85415" w:rsidRDefault="00B85415" w:rsidP="00B8541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Если что-то где-то взял, то на место и убрал »</w:t>
      </w:r>
    </w:p>
    <w:p w:rsidR="00B85415" w:rsidRDefault="00B85415" w:rsidP="00B8541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Мы работаем умело, каждый в группе занят делом »</w:t>
      </w:r>
    </w:p>
    <w:p w:rsidR="00B85415" w:rsidRDefault="00B85415" w:rsidP="00B8541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На кругу, говорим по одному »</w:t>
      </w:r>
    </w:p>
    <w:p w:rsidR="00B85415" w:rsidRDefault="00B85415" w:rsidP="00B8541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Мы в нашей группе не кричим, когда работаем – молчим »</w:t>
      </w:r>
    </w:p>
    <w:p w:rsidR="00B85415" w:rsidRDefault="00B85415" w:rsidP="00B8541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Если коврик на пути – коврик нужно обойти »</w:t>
      </w:r>
    </w:p>
    <w:p w:rsidR="00B85415" w:rsidRDefault="00787914" w:rsidP="00B854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первый взгляд покажется, что какой – то девиз, какие - то правила, все слишком умудренно и непонятно. Но хочу вас заверить, что это лишь первое впечатление. Система очень проста и доступна для всех, стоит только заинтересоваться ей.</w:t>
      </w:r>
      <w:r w:rsidR="00486716">
        <w:rPr>
          <w:rFonts w:ascii="Times New Roman" w:hAnsi="Times New Roman" w:cs="Times New Roman"/>
          <w:sz w:val="24"/>
          <w:szCs w:val="24"/>
        </w:rPr>
        <w:t xml:space="preserve"> Скажу на своем примере, работая в системе </w:t>
      </w:r>
      <w:proofErr w:type="spellStart"/>
      <w:r w:rsidR="00486716"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r w:rsidR="00486716">
        <w:rPr>
          <w:rFonts w:ascii="Times New Roman" w:hAnsi="Times New Roman" w:cs="Times New Roman"/>
          <w:sz w:val="24"/>
          <w:szCs w:val="24"/>
        </w:rPr>
        <w:t xml:space="preserve"> с 2010 года, легче программы обучения не встречала. Да, есть правила, которые дети знают наизусть и придерживаются их. Их это импонирует. Раньше работала с обычными детьми, а в последние годы приходится  работать с детьми с ОВЗ и хочу сказать, что система работает.                                                   Расскажу немного о работе с детьми с ЗПР. Эти дети очень эмоциональны, в обычной среде образовательного процесса им сложно. Кто </w:t>
      </w:r>
      <w:proofErr w:type="gramStart"/>
      <w:r w:rsidR="00486716">
        <w:rPr>
          <w:rFonts w:ascii="Times New Roman" w:hAnsi="Times New Roman" w:cs="Times New Roman"/>
          <w:sz w:val="24"/>
          <w:szCs w:val="24"/>
        </w:rPr>
        <w:t>работал с такими детьми знает</w:t>
      </w:r>
      <w:proofErr w:type="gramEnd"/>
      <w:r w:rsidR="00486716">
        <w:rPr>
          <w:rFonts w:ascii="Times New Roman" w:hAnsi="Times New Roman" w:cs="Times New Roman"/>
          <w:sz w:val="24"/>
          <w:szCs w:val="24"/>
        </w:rPr>
        <w:t xml:space="preserve">, что давить на них ни в коем случае нельзя – будет эмоциональный всплеск или даже проявится агрессивность. Еще им сложно сидеть за столами, часто они проводят свой день на полу или под столом. Работая в специально оборудованной среде по системе </w:t>
      </w:r>
      <w:proofErr w:type="spellStart"/>
      <w:r w:rsidR="00486716"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r w:rsidR="00486716">
        <w:rPr>
          <w:rFonts w:ascii="Times New Roman" w:hAnsi="Times New Roman" w:cs="Times New Roman"/>
          <w:sz w:val="24"/>
          <w:szCs w:val="24"/>
        </w:rPr>
        <w:t xml:space="preserve">  с ОВЗ намного спокойнее. Здесь</w:t>
      </w:r>
      <w:r w:rsidR="003B67FB">
        <w:rPr>
          <w:rFonts w:ascii="Times New Roman" w:hAnsi="Times New Roman" w:cs="Times New Roman"/>
          <w:sz w:val="24"/>
          <w:szCs w:val="24"/>
        </w:rPr>
        <w:t>,</w:t>
      </w:r>
      <w:r w:rsidR="00486716">
        <w:rPr>
          <w:rFonts w:ascii="Times New Roman" w:hAnsi="Times New Roman" w:cs="Times New Roman"/>
          <w:sz w:val="24"/>
          <w:szCs w:val="24"/>
        </w:rPr>
        <w:t xml:space="preserve"> </w:t>
      </w:r>
      <w:r w:rsidR="003B67FB">
        <w:rPr>
          <w:rFonts w:ascii="Times New Roman" w:hAnsi="Times New Roman" w:cs="Times New Roman"/>
          <w:sz w:val="24"/>
          <w:szCs w:val="24"/>
        </w:rPr>
        <w:t xml:space="preserve">большинство </w:t>
      </w:r>
      <w:r w:rsidR="00486716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3B67FB">
        <w:rPr>
          <w:rFonts w:ascii="Times New Roman" w:hAnsi="Times New Roman" w:cs="Times New Roman"/>
          <w:sz w:val="24"/>
          <w:szCs w:val="24"/>
        </w:rPr>
        <w:t xml:space="preserve">ов </w:t>
      </w:r>
      <w:proofErr w:type="spellStart"/>
      <w:r w:rsidR="00486716"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r w:rsidR="003B67FB">
        <w:rPr>
          <w:rFonts w:ascii="Times New Roman" w:hAnsi="Times New Roman" w:cs="Times New Roman"/>
          <w:sz w:val="24"/>
          <w:szCs w:val="24"/>
        </w:rPr>
        <w:t xml:space="preserve"> </w:t>
      </w:r>
      <w:r w:rsidR="00B07C84">
        <w:rPr>
          <w:rFonts w:ascii="Times New Roman" w:hAnsi="Times New Roman" w:cs="Times New Roman"/>
          <w:sz w:val="24"/>
          <w:szCs w:val="24"/>
        </w:rPr>
        <w:t xml:space="preserve"> подразумевают работу на коврике, что очень нравится детям с ОВЗ. Сами материалы </w:t>
      </w:r>
      <w:proofErr w:type="spellStart"/>
      <w:r w:rsidR="00B07C84">
        <w:rPr>
          <w:rFonts w:ascii="Times New Roman" w:hAnsi="Times New Roman" w:cs="Times New Roman"/>
          <w:sz w:val="24"/>
          <w:szCs w:val="24"/>
        </w:rPr>
        <w:t>Монтесс</w:t>
      </w:r>
      <w:r w:rsidR="007A5B30">
        <w:rPr>
          <w:rFonts w:ascii="Times New Roman" w:hAnsi="Times New Roman" w:cs="Times New Roman"/>
          <w:sz w:val="24"/>
          <w:szCs w:val="24"/>
        </w:rPr>
        <w:t>ори</w:t>
      </w:r>
      <w:proofErr w:type="spellEnd"/>
      <w:r w:rsidR="007A5B30">
        <w:rPr>
          <w:rFonts w:ascii="Times New Roman" w:hAnsi="Times New Roman" w:cs="Times New Roman"/>
          <w:sz w:val="24"/>
          <w:szCs w:val="24"/>
        </w:rPr>
        <w:t xml:space="preserve"> приятны на ощупь, красочные</w:t>
      </w:r>
      <w:r w:rsidR="00B07C84">
        <w:rPr>
          <w:rFonts w:ascii="Times New Roman" w:hAnsi="Times New Roman" w:cs="Times New Roman"/>
          <w:sz w:val="24"/>
          <w:szCs w:val="24"/>
        </w:rPr>
        <w:t>, доступны для работы деткам.</w:t>
      </w:r>
      <w:r w:rsidR="007A5B3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B85415">
        <w:rPr>
          <w:rFonts w:ascii="Times New Roman" w:hAnsi="Times New Roman" w:cs="Times New Roman"/>
          <w:sz w:val="24"/>
          <w:szCs w:val="24"/>
        </w:rPr>
        <w:t xml:space="preserve">Работая в системе </w:t>
      </w:r>
      <w:proofErr w:type="spellStart"/>
      <w:r w:rsidR="00B85415">
        <w:rPr>
          <w:rFonts w:ascii="Times New Roman" w:hAnsi="Times New Roman" w:cs="Times New Roman"/>
          <w:sz w:val="24"/>
          <w:szCs w:val="24"/>
        </w:rPr>
        <w:t>М.Монтессори</w:t>
      </w:r>
      <w:proofErr w:type="spellEnd"/>
      <w:r w:rsidR="00B85415">
        <w:rPr>
          <w:rFonts w:ascii="Times New Roman" w:hAnsi="Times New Roman" w:cs="Times New Roman"/>
          <w:sz w:val="24"/>
          <w:szCs w:val="24"/>
        </w:rPr>
        <w:t xml:space="preserve"> можно сделать вывод, что система,  принятая в прошлом  столетии – актуальна и в нынешнем ХХ</w:t>
      </w:r>
      <w:proofErr w:type="gramStart"/>
      <w:r w:rsidR="00B85415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="00B85415">
        <w:rPr>
          <w:rFonts w:ascii="Times New Roman" w:hAnsi="Times New Roman" w:cs="Times New Roman"/>
          <w:sz w:val="24"/>
          <w:szCs w:val="24"/>
        </w:rPr>
        <w:t xml:space="preserve"> веке. Ее уникальность, доступность развивающего материала позволяет всесторонне развиваться ребенку, при этом используя свой  темп развития, желание работать с тем или иным материалом. А  на выходе из дошкольного учреждения ребенок  владеет самостоятельностью, у него развиты все мыслительные операции, ребенок способен обслуживать себя полностью, у него нет проблем с общением, он терпелив и вынослив и ему легко дается  образовательная деятельность.</w:t>
      </w:r>
    </w:p>
    <w:p w:rsidR="00B85415" w:rsidRDefault="00B85415" w:rsidP="00B85415">
      <w:pPr>
        <w:rPr>
          <w:rFonts w:ascii="Times New Roman" w:hAnsi="Times New Roman" w:cs="Times New Roman"/>
          <w:sz w:val="24"/>
          <w:szCs w:val="24"/>
        </w:rPr>
      </w:pPr>
    </w:p>
    <w:p w:rsidR="00B85415" w:rsidRDefault="00B85415" w:rsidP="00B85415">
      <w:pPr>
        <w:rPr>
          <w:rFonts w:ascii="Times New Roman" w:hAnsi="Times New Roman" w:cs="Times New Roman"/>
          <w:sz w:val="24"/>
          <w:szCs w:val="24"/>
        </w:rPr>
      </w:pPr>
    </w:p>
    <w:p w:rsidR="00B85415" w:rsidRDefault="00B85415" w:rsidP="00B854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B85415" w:rsidRDefault="00B85415" w:rsidP="00B85415">
      <w:pPr>
        <w:rPr>
          <w:rFonts w:ascii="Times New Roman" w:hAnsi="Times New Roman" w:cs="Times New Roman"/>
          <w:sz w:val="24"/>
          <w:szCs w:val="24"/>
        </w:rPr>
      </w:pPr>
    </w:p>
    <w:p w:rsidR="00763BA8" w:rsidRDefault="00A42E70"/>
    <w:sectPr w:rsidR="00763B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43BFB"/>
    <w:multiLevelType w:val="hybridMultilevel"/>
    <w:tmpl w:val="A1F4A75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69512304"/>
    <w:multiLevelType w:val="hybridMultilevel"/>
    <w:tmpl w:val="343C29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BA421A"/>
    <w:multiLevelType w:val="hybridMultilevel"/>
    <w:tmpl w:val="BE00A428"/>
    <w:lvl w:ilvl="0" w:tplc="165E55D8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77041FE7"/>
    <w:multiLevelType w:val="hybridMultilevel"/>
    <w:tmpl w:val="22D0DD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415"/>
    <w:rsid w:val="00152C35"/>
    <w:rsid w:val="00202AB8"/>
    <w:rsid w:val="003B67FB"/>
    <w:rsid w:val="00486716"/>
    <w:rsid w:val="00787914"/>
    <w:rsid w:val="007A5B30"/>
    <w:rsid w:val="00941B93"/>
    <w:rsid w:val="00955C1F"/>
    <w:rsid w:val="009E7399"/>
    <w:rsid w:val="00A42E70"/>
    <w:rsid w:val="00A4400A"/>
    <w:rsid w:val="00B07C84"/>
    <w:rsid w:val="00B85415"/>
    <w:rsid w:val="00D1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54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2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2E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54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2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2E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5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1012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6</cp:revision>
  <dcterms:created xsi:type="dcterms:W3CDTF">2022-11-13T06:16:00Z</dcterms:created>
  <dcterms:modified xsi:type="dcterms:W3CDTF">2022-11-30T17:05:00Z</dcterms:modified>
</cp:coreProperties>
</file>