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F" w:rsidRPr="007929E3" w:rsidRDefault="007612CF" w:rsidP="007612CF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73">
        <w:rPr>
          <w:rFonts w:ascii="Times New Roman" w:hAnsi="Times New Roman" w:cs="Times New Roman"/>
          <w:b/>
          <w:sz w:val="28"/>
          <w:szCs w:val="28"/>
        </w:rPr>
        <w:t>ИСПОЛЬЗОВАНИЕ МЕТОДОВ АРТ-ТЕРАПИИ В КОРРЕКЦИОННОЙ РАБОТЕ С ЗАСТЕНЧИВЫМ РЕБЕНКОМ</w:t>
      </w: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Pr="007929E3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Pr="007929E3" w:rsidRDefault="007612CF" w:rsidP="0076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612CF" w:rsidRPr="007929E3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рассмотрены особенности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метода коррекционной работы с застенчивым ребенком.</w:t>
      </w:r>
    </w:p>
    <w:p w:rsidR="007612CF" w:rsidRP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76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E3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7612CF" w:rsidRP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r w:rsidRPr="00761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761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коррекционная</w:t>
      </w:r>
      <w:r w:rsidRPr="0076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7612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застенчивый</w:t>
      </w:r>
      <w:proofErr w:type="gramEnd"/>
      <w:r w:rsidRPr="0076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CF" w:rsidRPr="007612CF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CF" w:rsidRPr="007929E3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034A">
        <w:rPr>
          <w:rFonts w:ascii="Times New Roman" w:hAnsi="Times New Roman" w:cs="Times New Roman"/>
          <w:b/>
          <w:sz w:val="28"/>
          <w:szCs w:val="28"/>
          <w:lang w:val="en-US"/>
        </w:rPr>
        <w:t>THE USE OF ART THERAPY METHODS IN CORRECTIONAL WORK WITH A SHY CHILD</w:t>
      </w:r>
    </w:p>
    <w:p w:rsidR="007612CF" w:rsidRPr="007929E3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7612CF" w:rsidRPr="007929E3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34A">
        <w:rPr>
          <w:rFonts w:ascii="Times New Roman" w:hAnsi="Times New Roman" w:cs="Times New Roman"/>
          <w:sz w:val="28"/>
          <w:szCs w:val="28"/>
          <w:lang w:val="en-US"/>
        </w:rPr>
        <w:t>The article discusses the features of using art therapy as a method of correctional work with a shy child.</w:t>
      </w:r>
    </w:p>
    <w:p w:rsidR="007612CF" w:rsidRPr="007929E3" w:rsidRDefault="007612CF" w:rsidP="007612CF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7612CF" w:rsidRPr="005A6376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34A">
        <w:rPr>
          <w:rFonts w:ascii="Times New Roman" w:hAnsi="Times New Roman" w:cs="Times New Roman"/>
          <w:sz w:val="28"/>
          <w:szCs w:val="28"/>
          <w:lang w:val="en-US"/>
        </w:rPr>
        <w:t xml:space="preserve">Art therapy, correctional work, shy </w:t>
      </w:r>
      <w:proofErr w:type="gramStart"/>
      <w:r w:rsidRPr="001D034A">
        <w:rPr>
          <w:rFonts w:ascii="Times New Roman" w:hAnsi="Times New Roman" w:cs="Times New Roman"/>
          <w:sz w:val="28"/>
          <w:szCs w:val="28"/>
          <w:lang w:val="en-US"/>
        </w:rPr>
        <w:t>child.</w:t>
      </w:r>
      <w:proofErr w:type="gramEnd"/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A6376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 целью практического обоснования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выводов, полученных в ходе теоретического изучения проблемы </w:t>
      </w:r>
      <w:r>
        <w:rPr>
          <w:rFonts w:ascii="Times New Roman" w:hAnsi="Times New Roman"/>
          <w:bCs/>
          <w:sz w:val="28"/>
          <w:szCs w:val="28"/>
        </w:rPr>
        <w:t xml:space="preserve">профилактики и коррекции отрицательных эмоциональных состояний старших дошкольников средствами </w:t>
      </w:r>
      <w:proofErr w:type="spellStart"/>
      <w:r>
        <w:rPr>
          <w:rFonts w:ascii="Times New Roman" w:hAnsi="Times New Roman"/>
          <w:bCs/>
          <w:sz w:val="28"/>
          <w:szCs w:val="28"/>
        </w:rPr>
        <w:t>арт-терапии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мы выбрали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методики - </w:t>
      </w:r>
      <w:r>
        <w:rPr>
          <w:rFonts w:ascii="Times New Roman" w:eastAsia="Times New Roman" w:hAnsi="Times New Roman"/>
          <w:sz w:val="28"/>
          <w:szCs w:val="28"/>
        </w:rPr>
        <w:t xml:space="preserve">проективный тест тревожности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Р.Тэммл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В.Амен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658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рисуночная методика «Кактус»,</w:t>
      </w:r>
      <w:r w:rsidRPr="00F658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анкета для родителей, разработанная Г.П.Лаврентьевой и Т.М.Титаренко.</w:t>
      </w:r>
    </w:p>
    <w:p w:rsidR="007612CF" w:rsidRDefault="007612CF" w:rsidP="007612CF">
      <w:pPr>
        <w:pStyle w:val="a6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color w:val="FF0000"/>
          <w:sz w:val="28"/>
          <w:szCs w:val="28"/>
        </w:rPr>
        <w:t xml:space="preserve">   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. Для исследования были задействованы 2 параллельных класса –  «А» и  «Б». В классе «А»-20 человек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эксперементальная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группа, в классе «Б»-20 человек контрольная группа. </w:t>
      </w:r>
    </w:p>
    <w:p w:rsidR="007612CF" w:rsidRDefault="007612CF" w:rsidP="007612CF">
      <w:pPr>
        <w:spacing w:after="0" w:line="360" w:lineRule="auto"/>
        <w:ind w:firstLine="73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определение условий эффективности </w:t>
      </w:r>
      <w:r>
        <w:rPr>
          <w:rFonts w:ascii="Times New Roman" w:hAnsi="Times New Roman"/>
          <w:sz w:val="28"/>
          <w:szCs w:val="28"/>
        </w:rPr>
        <w:t>профилактики и коррекции отрицательных эмоциональных состояний</w:t>
      </w:r>
      <w:r>
        <w:rPr>
          <w:rFonts w:ascii="Times New Roman" w:eastAsia="Times New Roman" w:hAnsi="Times New Roman"/>
          <w:sz w:val="28"/>
          <w:szCs w:val="28"/>
        </w:rPr>
        <w:t xml:space="preserve"> старших дошкольников средствами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арт-терапии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 этап - констатирующий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эксперимент: подбор методик, первичная психологическая диагностика страхов, тревожности и агрессии у детей старшего дошкольного возраста.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II этап-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разработка и внедрение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развивающе-коррекционной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программы по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результатам диагностики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психокоррекция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арт-терапии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III этап - контрольная психологическая диагностика после проведенной работы.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При проведении обследования (как входящей диагностики, так и итоговой) использовался следующий психодиагностический инструментарий: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Для выявления уровня тревожности - проективный тест тревожности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Р.Тэммл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В.Амен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который помогает определить общий уровень тревожности ребенка;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диагностики агрессивности рисуночная методика «Кактус»;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помощи анкетирования родителей выявлялись поведенческие нарушения – агрессивность и тревожность ребенка (анкета, разработанная Г.П.Лаврентьевой и Т.М.Титаренко).</w:t>
      </w:r>
    </w:p>
    <w:p w:rsidR="007612CF" w:rsidRDefault="007612CF" w:rsidP="007612CF">
      <w:pPr>
        <w:spacing w:after="0" w:line="360" w:lineRule="auto"/>
        <w:jc w:val="both"/>
        <w:rPr>
          <w:rStyle w:val="a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I этап </w:t>
      </w:r>
      <w:r>
        <w:rPr>
          <w:rFonts w:ascii="Times New Roman" w:eastAsia="Times New Roman" w:hAnsi="Times New Roman"/>
          <w:sz w:val="28"/>
          <w:szCs w:val="28"/>
        </w:rPr>
        <w:t>посвящен выявлению у детей страхов, тревожности и агрессии. На этом этапе проводится психологическая диагностика с помощью отобранных методик. Рассмотрим их подробнее.</w:t>
      </w:r>
    </w:p>
    <w:p w:rsidR="007612CF" w:rsidRDefault="007612CF" w:rsidP="007612CF">
      <w:pPr>
        <w:spacing w:after="0" w:line="360" w:lineRule="auto"/>
        <w:jc w:val="both"/>
        <w:rPr>
          <w:color w:val="FF000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1.Для диагностики тревожности детей используется </w:t>
      </w:r>
      <w:r>
        <w:rPr>
          <w:rFonts w:ascii="Times New Roman" w:eastAsia="Times New Roman" w:hAnsi="Times New Roman"/>
          <w:bCs/>
          <w:sz w:val="28"/>
          <w:szCs w:val="28"/>
        </w:rPr>
        <w:t>«Тест тревожности»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Р.Тэммла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М.Дорки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В.Амена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58B6">
        <w:rPr>
          <w:rFonts w:ascii="Times New Roman" w:eastAsia="Times New Roman" w:hAnsi="Times New Roman"/>
          <w:sz w:val="28"/>
          <w:szCs w:val="28"/>
        </w:rPr>
        <w:t xml:space="preserve">      Цель: выявление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тревожности по отношению к ряду типичных для ребенка жизненных ситуаций взаимодействия с другими людьми, где соответствующее качество личности проявляется в наибольшей степени. </w:t>
      </w:r>
    </w:p>
    <w:p w:rsidR="007612CF" w:rsidRPr="00DF7439" w:rsidRDefault="007612CF" w:rsidP="007612C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 xml:space="preserve">Протоколы каждого ребенка подвергаются количественному и качественному анализу. </w:t>
      </w:r>
    </w:p>
    <w:p w:rsidR="007612CF" w:rsidRPr="00DF7439" w:rsidRDefault="007612CF" w:rsidP="007612C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bCs/>
          <w:sz w:val="28"/>
          <w:szCs w:val="28"/>
        </w:rPr>
        <w:t>Количественный анализ</w:t>
      </w:r>
    </w:p>
    <w:p w:rsidR="007612CF" w:rsidRPr="00DF7439" w:rsidRDefault="007612CF" w:rsidP="007612C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>На основании данных протокола вычисляется индекс тревожности ребенка (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DF7439">
        <w:rPr>
          <w:rFonts w:ascii="Times New Roman" w:eastAsia="Times New Roman" w:hAnsi="Times New Roman"/>
          <w:sz w:val="28"/>
          <w:szCs w:val="28"/>
        </w:rPr>
        <w:t xml:space="preserve">), который равен процентному отношению числа эмоционально негативных выборов (печальное лицо) к общему числу рисунков (14): 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5314"/>
        <w:gridCol w:w="939"/>
      </w:tblGrid>
      <w:tr w:rsidR="007612CF" w:rsidRPr="00DF7439" w:rsidTr="00AF45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2CF" w:rsidRPr="00DF7439" w:rsidRDefault="007612CF" w:rsidP="00AF45E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gramEnd"/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7612CF" w:rsidRPr="00DF7439" w:rsidRDefault="007612CF" w:rsidP="00AF45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743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Число эмоциональных негативных выборов</w:t>
            </w:r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612CF" w:rsidRPr="00DF7439" w:rsidRDefault="007612CF" w:rsidP="00AF45E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</w:t>
            </w:r>
            <w:proofErr w:type="spellEnd"/>
            <w:r w:rsidRPr="00DF7439">
              <w:rPr>
                <w:rFonts w:ascii="Times New Roman" w:eastAsia="Times New Roman" w:hAnsi="Times New Roman"/>
                <w:sz w:val="28"/>
                <w:szCs w:val="28"/>
              </w:rPr>
              <w:t xml:space="preserve"> 100% </w:t>
            </w:r>
          </w:p>
        </w:tc>
      </w:tr>
    </w:tbl>
    <w:p w:rsidR="007612CF" w:rsidRPr="00DF7439" w:rsidRDefault="007612CF" w:rsidP="007612C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lastRenderedPageBreak/>
        <w:t xml:space="preserve">В зависимости от уровня индекса тревожности дети подразделяются на 3 группы: </w:t>
      </w:r>
    </w:p>
    <w:p w:rsidR="007612CF" w:rsidRPr="00DF7439" w:rsidRDefault="007612CF" w:rsidP="007612CF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>а) высокий уровень тревожности (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DF7439">
        <w:rPr>
          <w:rFonts w:ascii="Times New Roman" w:eastAsia="Times New Roman" w:hAnsi="Times New Roman"/>
          <w:sz w:val="28"/>
          <w:szCs w:val="28"/>
        </w:rPr>
        <w:t xml:space="preserve"> выше 50%); </w:t>
      </w:r>
    </w:p>
    <w:p w:rsidR="007612CF" w:rsidRPr="00DF7439" w:rsidRDefault="007612CF" w:rsidP="007612CF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>б) средний уровень тревожности (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DF7439">
        <w:rPr>
          <w:rFonts w:ascii="Times New Roman" w:eastAsia="Times New Roman" w:hAnsi="Times New Roman"/>
          <w:sz w:val="28"/>
          <w:szCs w:val="28"/>
        </w:rPr>
        <w:t xml:space="preserve"> от 20 до 50%); </w:t>
      </w:r>
    </w:p>
    <w:p w:rsidR="007612CF" w:rsidRPr="00DF7439" w:rsidRDefault="007612CF" w:rsidP="007612CF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>в) низкий уровень тревожности (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DF7439">
        <w:rPr>
          <w:rFonts w:ascii="Times New Roman" w:eastAsia="Times New Roman" w:hAnsi="Times New Roman"/>
          <w:sz w:val="28"/>
          <w:szCs w:val="28"/>
        </w:rPr>
        <w:t xml:space="preserve"> от 0 до 20%). </w:t>
      </w:r>
    </w:p>
    <w:p w:rsidR="007612CF" w:rsidRPr="00DF7439" w:rsidRDefault="007612CF" w:rsidP="007612C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bCs/>
          <w:sz w:val="28"/>
          <w:szCs w:val="28"/>
        </w:rPr>
        <w:t>Качественный анализ</w:t>
      </w:r>
    </w:p>
    <w:p w:rsidR="007612CF" w:rsidRPr="00DF7439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7439">
        <w:rPr>
          <w:rFonts w:ascii="Times New Roman" w:eastAsia="Times New Roman" w:hAnsi="Times New Roman"/>
          <w:sz w:val="28"/>
          <w:szCs w:val="28"/>
        </w:rPr>
        <w:t xml:space="preserve">Каждый ответ ребенка анализируется отдельно. Делаются выводы относительно возможного характера эмоционального опыта ребенка в данной (и подобной ей) ситуации. Особенно высоким проективным значением обладают рис. 4 («Одевание»), 6 («Укладывание спать в одиночестве»), 14 («Еда в одиночестве»). Дети, делающие в этих ситуациях отрицательный эмоциональный выбор, вероятнее всего, будут обладать наивысшим 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DF7439">
        <w:rPr>
          <w:rFonts w:ascii="Times New Roman" w:eastAsia="Times New Roman" w:hAnsi="Times New Roman"/>
          <w:sz w:val="28"/>
          <w:szCs w:val="28"/>
        </w:rPr>
        <w:t xml:space="preserve">; дети, делающие отрицательные эмоциональные выборы в ситуациях, изображенных на рис. 2 («Ребенок и мать с младенцем»), 7 («Умывание»), 9 («Игнорирование») и 11 («Собирание игрушек»), с большей вероятностью будут обладать высоким или средним ИТ. </w:t>
      </w:r>
    </w:p>
    <w:p w:rsidR="007612CF" w:rsidRPr="00DF7439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F7439">
        <w:rPr>
          <w:rFonts w:ascii="Times New Roman" w:eastAsia="Times New Roman" w:hAnsi="Times New Roman"/>
          <w:sz w:val="28"/>
          <w:szCs w:val="28"/>
        </w:rPr>
        <w:t xml:space="preserve">Как правило, наибольший уровень тревожности проявляется в ситуациях, моделирующих отношения ребенок-ребенок («Игра с младшими детьми», «Объект агрессии», «Игра со старшими детьми», «Агрессивное нападение», «Изоляция»). </w:t>
      </w:r>
      <w:proofErr w:type="gramStart"/>
      <w:r w:rsidRPr="00DF7439">
        <w:rPr>
          <w:rFonts w:ascii="Times New Roman" w:eastAsia="Times New Roman" w:hAnsi="Times New Roman"/>
          <w:sz w:val="28"/>
          <w:szCs w:val="28"/>
        </w:rPr>
        <w:t xml:space="preserve">Значительно ниже уровень тревожности в рисунках, моделирующих отношения ребенок – взрослый («Ребенок и мать с младенцем», «Выговор», «Игнорирование», «Ребенок с родителями»), и в ситуациях, моделирующих повседневные действия («Одевание», «Укладывание спать в одиночестве», «Умывание», «Собирание игрушек», «Еда в одиночестве»). </w:t>
      </w:r>
      <w:proofErr w:type="gramEnd"/>
    </w:p>
    <w:p w:rsidR="007612CF" w:rsidRPr="00DF7439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 Для выявления уровня агрессивности использовалась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графическая методика «Кактус» </w:t>
      </w:r>
      <w:r>
        <w:rPr>
          <w:rFonts w:ascii="Times New Roman" w:eastAsia="Times New Roman" w:hAnsi="Times New Roman"/>
          <w:sz w:val="28"/>
          <w:szCs w:val="28"/>
        </w:rPr>
        <w:t xml:space="preserve">(М.А.Панфиловой).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Данная методика предназначена для работы с детьми старше 3 лет и 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2CD">
        <w:rPr>
          <w:rFonts w:ascii="Times New Roman" w:eastAsia="Times New Roman" w:hAnsi="Times New Roman"/>
          <w:sz w:val="28"/>
          <w:szCs w:val="28"/>
        </w:rPr>
        <w:lastRenderedPageBreak/>
        <w:t>Цель:</w:t>
      </w:r>
      <w:r>
        <w:t xml:space="preserve"> </w:t>
      </w:r>
      <w:r w:rsidRPr="00DF7439">
        <w:rPr>
          <w:rFonts w:ascii="Times New Roman" w:hAnsi="Times New Roman"/>
          <w:sz w:val="28"/>
          <w:szCs w:val="28"/>
        </w:rPr>
        <w:t>выявление состояния эмоциональной сферы ребенка, выявление наличия агрессии, ее направленности и интенсивности</w:t>
      </w:r>
      <w:r>
        <w:rPr>
          <w:rFonts w:ascii="Times New Roman" w:hAnsi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Обработка </w:t>
      </w:r>
      <w:r w:rsidRPr="004521B2">
        <w:rPr>
          <w:rFonts w:ascii="Times New Roman" w:eastAsia="Times New Roman" w:hAnsi="Times New Roman"/>
          <w:iCs/>
          <w:sz w:val="28"/>
          <w:szCs w:val="28"/>
        </w:rPr>
        <w:t>данных.</w:t>
      </w:r>
      <w:r w:rsidRPr="004521B2">
        <w:rPr>
          <w:rFonts w:ascii="Times New Roman" w:eastAsia="Times New Roman" w:hAnsi="Times New Roman"/>
          <w:sz w:val="28"/>
          <w:szCs w:val="28"/>
        </w:rPr>
        <w:br/>
        <w:t xml:space="preserve">При обработке результатов принимаются во внимание данные, соответствующие всем графическим методам, а именно: 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1B2">
        <w:rPr>
          <w:rFonts w:ascii="Times New Roman" w:eastAsia="Times New Roman" w:hAnsi="Times New Roman"/>
          <w:sz w:val="28"/>
          <w:szCs w:val="28"/>
        </w:rPr>
        <w:t>пространственное положение</w:t>
      </w:r>
      <w:proofErr w:type="gramStart"/>
      <w:r w:rsidRPr="004521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размер рисунка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характеристики линий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1B2">
        <w:rPr>
          <w:rFonts w:ascii="Times New Roman" w:eastAsia="Times New Roman" w:hAnsi="Times New Roman"/>
          <w:sz w:val="28"/>
          <w:szCs w:val="28"/>
        </w:rPr>
        <w:t>сила нажима на карандаш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Кроме того, учитываются специфические показатели, характерные именно для данной методики: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характеристика «образа кактуса» ( дикий, домашний, женственный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1B2">
        <w:rPr>
          <w:rFonts w:ascii="Times New Roman" w:eastAsia="Times New Roman" w:hAnsi="Times New Roman"/>
          <w:sz w:val="28"/>
          <w:szCs w:val="28"/>
        </w:rPr>
        <w:t>характеристика манеры рисования ( прорисованный, схематичный и пр.)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521B2"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 w:rsidRPr="004521B2">
        <w:rPr>
          <w:rFonts w:ascii="Times New Roman" w:eastAsia="Times New Roman" w:hAnsi="Times New Roman"/>
          <w:sz w:val="28"/>
          <w:szCs w:val="28"/>
        </w:rPr>
        <w:t>арактеристика иголок ( размер, расположение, количество)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21B2">
        <w:rPr>
          <w:rFonts w:ascii="Times New Roman" w:eastAsia="Times New Roman" w:hAnsi="Times New Roman"/>
          <w:iCs/>
          <w:sz w:val="28"/>
          <w:szCs w:val="28"/>
        </w:rPr>
        <w:t>Интерпретация результатов</w:t>
      </w:r>
      <w:proofErr w:type="gramStart"/>
      <w:r w:rsidRPr="004521B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4521B2">
        <w:rPr>
          <w:rFonts w:ascii="Times New Roman" w:eastAsia="Times New Roman" w:hAnsi="Times New Roman"/>
          <w:sz w:val="28"/>
          <w:szCs w:val="28"/>
        </w:rPr>
        <w:t xml:space="preserve"> по результатам обработанных данных </w:t>
      </w:r>
      <w:r w:rsidRPr="004521B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по рисунку можно диагностировать качества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 личности испытуемого ребенка : Агрессивность 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Импульсивность – отрывистые линии, сильный нажим.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Эгоцентризм, стремление к лидерству – к</w:t>
      </w:r>
      <w:r>
        <w:rPr>
          <w:rFonts w:ascii="Times New Roman" w:eastAsia="Times New Roman" w:hAnsi="Times New Roman"/>
          <w:sz w:val="28"/>
          <w:szCs w:val="28"/>
        </w:rPr>
        <w:t xml:space="preserve">рупный рисунок, расположенный в </w:t>
      </w:r>
      <w:r w:rsidRPr="004521B2">
        <w:rPr>
          <w:rFonts w:ascii="Times New Roman" w:eastAsia="Times New Roman" w:hAnsi="Times New Roman"/>
          <w:sz w:val="28"/>
          <w:szCs w:val="28"/>
        </w:rPr>
        <w:t>центре 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Неуверенность в себе, зависимость – маленький рисунок, расположенный внизу листа.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1B2">
        <w:rPr>
          <w:rFonts w:ascii="Times New Roman" w:eastAsia="Times New Roman" w:hAnsi="Times New Roman"/>
          <w:sz w:val="28"/>
          <w:szCs w:val="28"/>
        </w:rPr>
        <w:t>Демонстративность</w:t>
      </w:r>
      <w:proofErr w:type="spellEnd"/>
      <w:r w:rsidRPr="004521B2">
        <w:rPr>
          <w:rFonts w:ascii="Times New Roman" w:eastAsia="Times New Roman" w:hAnsi="Times New Roman"/>
          <w:sz w:val="28"/>
          <w:szCs w:val="28"/>
        </w:rPr>
        <w:t>, открытость – наличие выступающих отростков в кактусе, вычурность форм.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Скрытность, осторожность – расположение зигзагов по контуру или внутри кактуса.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Оптимизм – изображение «радостных» кактусов, использование ярких цветов в варианте с цветными карандашами.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Тревожность – преобладание внутренней штриховки, прерывистые линии, использование темных цветов в варианте с цветными карандашами.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>Женственность – наличие мягких линий и форм, украшений, цветов.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1B2">
        <w:rPr>
          <w:rFonts w:ascii="Times New Roman" w:eastAsia="Times New Roman" w:hAnsi="Times New Roman"/>
          <w:sz w:val="28"/>
          <w:szCs w:val="28"/>
        </w:rPr>
        <w:t>Экстравертированность</w:t>
      </w:r>
      <w:proofErr w:type="spellEnd"/>
      <w:r w:rsidRPr="004521B2">
        <w:rPr>
          <w:rFonts w:ascii="Times New Roman" w:eastAsia="Times New Roman" w:hAnsi="Times New Roman"/>
          <w:sz w:val="28"/>
          <w:szCs w:val="28"/>
        </w:rPr>
        <w:t xml:space="preserve"> – наличие на рисунке других кактусов или цветов.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1B2">
        <w:rPr>
          <w:rFonts w:ascii="Times New Roman" w:eastAsia="Times New Roman" w:hAnsi="Times New Roman"/>
          <w:sz w:val="28"/>
          <w:szCs w:val="28"/>
        </w:rPr>
        <w:t>Интровертированность</w:t>
      </w:r>
      <w:proofErr w:type="spellEnd"/>
      <w:r w:rsidRPr="004521B2">
        <w:rPr>
          <w:rFonts w:ascii="Times New Roman" w:eastAsia="Times New Roman" w:hAnsi="Times New Roman"/>
          <w:sz w:val="28"/>
          <w:szCs w:val="28"/>
        </w:rPr>
        <w:t xml:space="preserve"> – на рисунке изображен только один кактус.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Стремление к домашней защите, чувство семейной общности – наличие цветочного горшка на рисунке, </w:t>
      </w:r>
      <w:r w:rsidRPr="004521B2">
        <w:rPr>
          <w:rFonts w:ascii="Times New Roman" w:eastAsia="Times New Roman" w:hAnsi="Times New Roman"/>
          <w:sz w:val="28"/>
          <w:szCs w:val="28"/>
        </w:rPr>
        <w:lastRenderedPageBreak/>
        <w:t>изображение домашнего кактуса.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B2">
        <w:rPr>
          <w:rFonts w:ascii="Times New Roman" w:eastAsia="Times New Roman" w:hAnsi="Times New Roman"/>
          <w:sz w:val="28"/>
          <w:szCs w:val="28"/>
        </w:rPr>
        <w:t xml:space="preserve">Отсутствие стремления к домашней защите, чувство одиночества – изображение дикорастущего, пустынного </w:t>
      </w:r>
      <w:proofErr w:type="spellStart"/>
      <w:r w:rsidRPr="004521B2">
        <w:rPr>
          <w:rFonts w:ascii="Times New Roman" w:eastAsia="Times New Roman" w:hAnsi="Times New Roman"/>
          <w:sz w:val="28"/>
          <w:szCs w:val="28"/>
        </w:rPr>
        <w:t>кактуса</w:t>
      </w:r>
      <w:proofErr w:type="gramStart"/>
      <w:r w:rsidRPr="004521B2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4521B2">
        <w:rPr>
          <w:rFonts w:ascii="Times New Roman" w:eastAsia="Times New Roman" w:hAnsi="Times New Roman"/>
          <w:sz w:val="28"/>
          <w:szCs w:val="28"/>
        </w:rPr>
        <w:t>осле</w:t>
      </w:r>
      <w:proofErr w:type="spellEnd"/>
      <w:r w:rsidRPr="004521B2">
        <w:rPr>
          <w:rFonts w:ascii="Times New Roman" w:eastAsia="Times New Roman" w:hAnsi="Times New Roman"/>
          <w:sz w:val="28"/>
          <w:szCs w:val="28"/>
        </w:rPr>
        <w:t xml:space="preserve"> завершения рисунка ребенку в качестве дополнения можно задать вопросы, ответы которые помогут уточнить интерпретацию: </w:t>
      </w:r>
    </w:p>
    <w:p w:rsidR="007612CF" w:rsidRPr="00EA0CDA" w:rsidRDefault="007612CF" w:rsidP="007612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21B2">
        <w:rPr>
          <w:rFonts w:ascii="Times New Roman" w:eastAsia="Times New Roman" w:hAnsi="Times New Roman"/>
          <w:sz w:val="28"/>
          <w:szCs w:val="28"/>
        </w:rPr>
        <w:t xml:space="preserve">1. Этот кактус домашний или дикий? </w:t>
      </w:r>
      <w:r w:rsidRPr="004521B2">
        <w:rPr>
          <w:rFonts w:ascii="Times New Roman" w:eastAsia="Times New Roman" w:hAnsi="Times New Roman"/>
          <w:sz w:val="28"/>
          <w:szCs w:val="28"/>
        </w:rPr>
        <w:br/>
        <w:t xml:space="preserve">2. Этот кактус сильно колется? Его можно потрогать? </w:t>
      </w:r>
      <w:r w:rsidRPr="004521B2">
        <w:rPr>
          <w:rFonts w:ascii="Times New Roman" w:eastAsia="Times New Roman" w:hAnsi="Times New Roman"/>
          <w:sz w:val="28"/>
          <w:szCs w:val="28"/>
        </w:rPr>
        <w:br/>
        <w:t xml:space="preserve">3. Кактусу нравиться, когда за ним ухаживают, поливают, удобряют? </w:t>
      </w:r>
      <w:r w:rsidRPr="004521B2">
        <w:rPr>
          <w:rFonts w:ascii="Times New Roman" w:eastAsia="Times New Roman" w:hAnsi="Times New Roman"/>
          <w:sz w:val="28"/>
          <w:szCs w:val="28"/>
        </w:rPr>
        <w:br/>
        <w:t xml:space="preserve">4. Кактус растет один или с каким-то растением по соседству? Если растет с соседом, то, какое это растение? </w:t>
      </w:r>
      <w:r w:rsidRPr="004521B2">
        <w:rPr>
          <w:rFonts w:ascii="Times New Roman" w:eastAsia="Times New Roman" w:hAnsi="Times New Roman"/>
          <w:sz w:val="28"/>
          <w:szCs w:val="28"/>
        </w:rPr>
        <w:br/>
        <w:t xml:space="preserve">5. Когда кактус подрастет, то, как он изменится (иголки, объем, отростки)?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3.Дополнительно, с целью выявления уровня тревожности детей нами использовалась </w:t>
      </w:r>
      <w:r>
        <w:rPr>
          <w:rFonts w:ascii="Times New Roman" w:eastAsia="Times New Roman" w:hAnsi="Times New Roman"/>
          <w:bCs/>
          <w:sz w:val="28"/>
          <w:szCs w:val="28"/>
        </w:rPr>
        <w:t>«Анкета по выявлению тревожного ребенка»</w:t>
      </w:r>
      <w:r>
        <w:rPr>
          <w:rFonts w:ascii="Times New Roman" w:eastAsia="Times New Roman" w:hAnsi="Times New Roman"/>
          <w:sz w:val="28"/>
          <w:szCs w:val="28"/>
        </w:rPr>
        <w:t xml:space="preserve"> (по Г.П.Лаврентьевой, Т.М.Титаренко) путем опроса родителей. </w:t>
      </w:r>
    </w:p>
    <w:p w:rsidR="007612CF" w:rsidRPr="00E734A0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22CD">
        <w:rPr>
          <w:rFonts w:ascii="Times New Roman" w:eastAsia="Times New Roman" w:hAnsi="Times New Roman"/>
          <w:bCs/>
          <w:sz w:val="28"/>
          <w:szCs w:val="28"/>
        </w:rPr>
        <w:t>Цель: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выявить уровень  тревожности детей, путем опроса родителей.</w:t>
      </w:r>
    </w:p>
    <w:p w:rsidR="007612CF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Инструкция.</w:t>
      </w:r>
      <w:r>
        <w:rPr>
          <w:sz w:val="28"/>
          <w:szCs w:val="28"/>
        </w:rPr>
        <w:t xml:space="preserve"> Если содержащееся в анкете утверждение правильно, с вашей точки зрения, характеризует ребенка, поставьте плюс, если неправильно  минус.</w:t>
      </w:r>
    </w:p>
    <w:p w:rsidR="007612CF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CDA">
        <w:rPr>
          <w:sz w:val="28"/>
          <w:szCs w:val="28"/>
        </w:rPr>
        <w:t>Признаки тревожности: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Не может долго работать, не уставая.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 Ему трудно сосредоточиться на чем-то.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Любое задание вызывает излишнее беспокойство. Во время выполнения заданий очень </w:t>
      </w:r>
      <w:proofErr w:type="gramStart"/>
      <w:r w:rsidRPr="00EA0CDA">
        <w:rPr>
          <w:sz w:val="28"/>
          <w:szCs w:val="28"/>
        </w:rPr>
        <w:t>напряжен</w:t>
      </w:r>
      <w:proofErr w:type="gramEnd"/>
      <w:r w:rsidRPr="00EA0CDA">
        <w:rPr>
          <w:sz w:val="28"/>
          <w:szCs w:val="28"/>
        </w:rPr>
        <w:t>, скован.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Смущается чаще других.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Часто говорит о напряженных ситуациях.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Как правило, краснеет в незнакомой обстановке.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 Жалуется, что ему снятся страшные сны.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 Руки у него обычно холодные и влажные.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У него нередко бывает расстройство стула.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 Сильно потеет, когда волнуется.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 Не обладает хорошим аппетитом. Спит беспокойно, засыпает с трудом.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Пуглив, многое вызывает у него страх.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Обычно беспокоен, легко расстраивается.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Часто не может сдержать слезы.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Плохо переносит ожидание.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Не любит браться за новое дело.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 xml:space="preserve">Не </w:t>
      </w:r>
      <w:proofErr w:type="gramStart"/>
      <w:r w:rsidRPr="00EA0CDA">
        <w:rPr>
          <w:sz w:val="28"/>
          <w:szCs w:val="28"/>
        </w:rPr>
        <w:t>уверен</w:t>
      </w:r>
      <w:proofErr w:type="gramEnd"/>
      <w:r w:rsidRPr="00EA0CDA">
        <w:rPr>
          <w:sz w:val="28"/>
          <w:szCs w:val="28"/>
        </w:rPr>
        <w:t xml:space="preserve"> в себе, в своих силах.</w:t>
      </w:r>
      <w:r>
        <w:rPr>
          <w:sz w:val="28"/>
          <w:szCs w:val="28"/>
        </w:rPr>
        <w:t xml:space="preserve"> </w:t>
      </w:r>
      <w:r w:rsidRPr="00EA0CDA">
        <w:rPr>
          <w:sz w:val="28"/>
          <w:szCs w:val="28"/>
        </w:rPr>
        <w:t>Боится сталкиваться с трудностями.</w:t>
      </w:r>
    </w:p>
    <w:p w:rsidR="007612CF" w:rsidRPr="00EA0CDA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A0CDA">
        <w:rPr>
          <w:sz w:val="28"/>
          <w:szCs w:val="28"/>
        </w:rPr>
        <w:t>Суммируется количество плюсов, чтобы получить общий балл тревожности. Если по анкете набрано 15-20 баллов, то это говорит о высоком уровне тревожности, 7-14 баллов - о среднем и 1-6 баллов - о низком.</w:t>
      </w:r>
    </w:p>
    <w:p w:rsidR="007612CF" w:rsidRPr="00EA0CDA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CDA">
        <w:rPr>
          <w:sz w:val="28"/>
          <w:szCs w:val="28"/>
        </w:rPr>
        <w:t>По результатам анкет и после беседы с родителями, была определена группа детей для коррекционных занятий с высоким и средним уровнем тревожности</w:t>
      </w:r>
      <w:r>
        <w:rPr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наблюдения за свободной деятельностью детей  анализировалась игровая активность, при этом рассматривали: мотивационные предпочтения, особенности свободной деятельности дошкольников, выполнение  в игре ролевых действий. Каждый компонент оценивался в бальной системе. Результаты исследования представлены в  таблицах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Таблица 1,2)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начале эксперимента у контрольной и экспериментальной группы был одинаковый уровень тревожности.  Высокий уровень тревожности имеют 10 детей (6 мальчиков и 4 девочки), что составляет 30% и 20%, средний уровень тревожности имеют 8 детей (5 мальчиков и 3 девочки) - это 25% и 15%, соответственно низкий уровень тревожности имеют двое детей (1 мальчик и 1 девочка) - что составляет 10%.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443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12CF" w:rsidRPr="00344DEB" w:rsidRDefault="007612CF" w:rsidP="007612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44DEB">
        <w:rPr>
          <w:rFonts w:ascii="Times New Roman" w:eastAsia="Times New Roman" w:hAnsi="Times New Roman"/>
          <w:b/>
          <w:sz w:val="28"/>
          <w:szCs w:val="28"/>
        </w:rPr>
        <w:t>Рис.2.1.</w:t>
      </w:r>
      <w:r w:rsidRPr="00344DEB">
        <w:rPr>
          <w:rFonts w:ascii="Times New Roman" w:hAnsi="Times New Roman"/>
          <w:b/>
          <w:sz w:val="28"/>
          <w:szCs w:val="28"/>
        </w:rPr>
        <w:t xml:space="preserve"> Результаты диагностики эмоциональной сферы детей, выявленные в экспериментальной и контрольной группах по 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диагностики тревожности  </w:t>
      </w:r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«Тест тревожности»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Р.Тэммла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М.Дорки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В.Амена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44DEB">
        <w:rPr>
          <w:rFonts w:ascii="Times New Roman" w:hAnsi="Times New Roman"/>
          <w:b/>
          <w:sz w:val="28"/>
          <w:szCs w:val="28"/>
        </w:rPr>
        <w:t xml:space="preserve"> на констатирующем этапе эксперимент</w:t>
      </w:r>
      <w:proofErr w:type="gramStart"/>
      <w:r w:rsidRPr="00344DE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в детях)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В основном дети переживают тревожность, вызванную стрессовыми ситуациями (укладывание спать, точное выполнение требований взрослых, агрессия со стороны других детей, наказание и др.). Кроме того, тревожность носит и личностный характер, когда ребенок стабильно сталкивается с расхождениями между своими реальными возможностями и высоким уровнем достижений, которого ждут от него взрослые.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В процессе исследования дети с высокими показателями тревожности проявляли беспокойство, неуверенность в себе, в правильности своих ответов. Их интересовало, что и как отвечали другие дети, проявляли вредные привычки невротического характера – кусали ногти, качали ногой, покусывали нижнюю губу и так далее. У некоторых из этой категории детей можно было наблюдать физиологические признаки повышенной тревожности – учащалось дыхание, потели ладони рук, проявлялась гиперемия в области лица и шеи.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022CD">
        <w:rPr>
          <w:rFonts w:ascii="Times New Roman" w:hAnsi="Times New Roman"/>
          <w:sz w:val="28"/>
          <w:szCs w:val="28"/>
        </w:rPr>
        <w:t>.</w:t>
      </w:r>
      <w:r w:rsidRPr="00D022CD">
        <w:rPr>
          <w:rFonts w:ascii="Times New Roman" w:eastAsia="Times New Roman" w:hAnsi="Times New Roman"/>
          <w:sz w:val="28"/>
          <w:szCs w:val="28"/>
        </w:rPr>
        <w:t xml:space="preserve"> Диагностики агрессивности рисуночная методика «Кактус».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3)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Отметим, что во время исследования почти все тревожные дети медлительны, молчаливы, и, несмотря на то, что понимают инструкцию и задание, ответить на вопрос им порой бывает трудно. Дети боятся отвечать, боятся сказать что-то неправильно и при этом даже не пытаются дать ответ, или говорят, что не знают ответа, либо просто молчат.</w:t>
      </w:r>
      <w:r w:rsidRPr="00344D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начале эксперимента у контрольной и экспериментальной группы был одинаковый результат.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Таким образом, по результатам графической методики «Кактус» в среднем для данной выборки характерны низкие показатели открытости и оптимизма, и самые высокие показатели состояния эмоциональной сферы: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повышенный уровень агрессии показали - 14 детей,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тревожности – 17 детей,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стремление к защите – 17 детей,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эгоцентризма – 12 детей,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интровертированности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15 детей.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37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Pr="00C43732" w:rsidRDefault="007612CF" w:rsidP="00761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Рис.2.2.</w:t>
      </w:r>
      <w:r w:rsidRPr="00422F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3732">
        <w:rPr>
          <w:rFonts w:ascii="Times New Roman" w:hAnsi="Times New Roman"/>
          <w:b/>
          <w:sz w:val="28"/>
          <w:szCs w:val="28"/>
        </w:rPr>
        <w:t xml:space="preserve">Результаты диагностики эмоциональной сферы детей, выявленные в экспериментальной и контрольной </w:t>
      </w:r>
      <w:proofErr w:type="gramStart"/>
      <w:r w:rsidRPr="00C43732">
        <w:rPr>
          <w:rFonts w:ascii="Times New Roman" w:hAnsi="Times New Roman"/>
          <w:b/>
          <w:sz w:val="28"/>
          <w:szCs w:val="28"/>
        </w:rPr>
        <w:t>группах</w:t>
      </w:r>
      <w:proofErr w:type="gramEnd"/>
      <w:r w:rsidRPr="00C43732">
        <w:rPr>
          <w:rFonts w:ascii="Times New Roman" w:hAnsi="Times New Roman"/>
          <w:b/>
          <w:sz w:val="28"/>
          <w:szCs w:val="28"/>
        </w:rPr>
        <w:t xml:space="preserve"> по методике «Кактус» на констатирующем этапе эксперимента</w:t>
      </w:r>
    </w:p>
    <w:p w:rsidR="007612CF" w:rsidRPr="00422F62" w:rsidRDefault="007612CF" w:rsidP="007612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2CF" w:rsidRPr="005A3168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612CF" w:rsidRDefault="007612CF" w:rsidP="007612C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После анализа рисунков была выделена группа по критериям, которые указывают на проявления достаточно высокой степени тревожности и агрессии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Таблица3,4)</w:t>
      </w:r>
    </w:p>
    <w:p w:rsidR="007612CF" w:rsidRPr="00422F62" w:rsidRDefault="007612CF" w:rsidP="007612C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24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12CF" w:rsidRPr="00C43732" w:rsidRDefault="007612CF" w:rsidP="00761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Рис.2.3.</w:t>
      </w:r>
      <w:r w:rsidRPr="00422F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3732">
        <w:rPr>
          <w:rFonts w:ascii="Times New Roman" w:hAnsi="Times New Roman"/>
          <w:b/>
          <w:sz w:val="28"/>
          <w:szCs w:val="28"/>
        </w:rPr>
        <w:t xml:space="preserve">Результаты диагностики эмоциональной сферы детей, выявленные в экспериментальной и контрольной </w:t>
      </w:r>
      <w:proofErr w:type="gramStart"/>
      <w:r w:rsidRPr="00C43732">
        <w:rPr>
          <w:rFonts w:ascii="Times New Roman" w:hAnsi="Times New Roman"/>
          <w:b/>
          <w:sz w:val="28"/>
          <w:szCs w:val="28"/>
        </w:rPr>
        <w:t>группах</w:t>
      </w:r>
      <w:proofErr w:type="gramEnd"/>
      <w:r w:rsidRPr="00C43732">
        <w:rPr>
          <w:rFonts w:ascii="Times New Roman" w:hAnsi="Times New Roman"/>
          <w:b/>
          <w:sz w:val="28"/>
          <w:szCs w:val="28"/>
        </w:rPr>
        <w:t xml:space="preserve"> по методике «Кактус» на констатирующем этапе эксперимента</w:t>
      </w:r>
    </w:p>
    <w:p w:rsidR="007612CF" w:rsidRPr="00284559" w:rsidRDefault="007612CF" w:rsidP="007612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2CF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4559">
        <w:rPr>
          <w:sz w:val="28"/>
          <w:szCs w:val="28"/>
          <w:lang w:eastAsia="en-US"/>
        </w:rPr>
        <w:lastRenderedPageBreak/>
        <w:t xml:space="preserve">   3.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целью выявления уровня тревожности детей нами использовалась </w:t>
      </w:r>
      <w:r>
        <w:rPr>
          <w:bCs/>
          <w:sz w:val="28"/>
          <w:szCs w:val="28"/>
        </w:rPr>
        <w:t>«Анкета по выявлению тревожного ребенка»</w:t>
      </w:r>
      <w:r>
        <w:rPr>
          <w:sz w:val="28"/>
          <w:szCs w:val="28"/>
        </w:rPr>
        <w:t xml:space="preserve"> (по Г.П.Лаврентьевой, Т.М.Титаренко) путем опроса родителей. </w:t>
      </w:r>
      <w:r w:rsidRPr="00EA0CDA">
        <w:rPr>
          <w:sz w:val="28"/>
          <w:szCs w:val="28"/>
        </w:rPr>
        <w:t>Суммируется количество плюсов, чтобы получить общий балл тр</w:t>
      </w:r>
      <w:r>
        <w:rPr>
          <w:sz w:val="28"/>
          <w:szCs w:val="28"/>
        </w:rPr>
        <w:t xml:space="preserve">евожности.  По результатам  у </w:t>
      </w:r>
      <w:proofErr w:type="gramStart"/>
      <w:r>
        <w:rPr>
          <w:sz w:val="28"/>
          <w:szCs w:val="28"/>
        </w:rPr>
        <w:t>экспериментальной</w:t>
      </w:r>
      <w:proofErr w:type="gramEnd"/>
      <w:r>
        <w:rPr>
          <w:sz w:val="28"/>
          <w:szCs w:val="28"/>
        </w:rPr>
        <w:t xml:space="preserve"> 1-низкий, 8-средний, 11-высокий. У контрольной группы -1 </w:t>
      </w: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>, 8-средний,11-высокий. Группы не отличаются.</w:t>
      </w:r>
    </w:p>
    <w:p w:rsidR="007612CF" w:rsidRPr="00EA0CDA" w:rsidRDefault="007612CF" w:rsidP="007612C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1D4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2CF" w:rsidRPr="00D671D4" w:rsidRDefault="007612CF" w:rsidP="00761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71D4">
        <w:rPr>
          <w:rFonts w:ascii="Times New Roman" w:eastAsia="Times New Roman" w:hAnsi="Times New Roman"/>
          <w:b/>
          <w:sz w:val="28"/>
          <w:szCs w:val="28"/>
        </w:rPr>
        <w:t xml:space="preserve">Рис.2.4. </w:t>
      </w:r>
      <w:proofErr w:type="gramStart"/>
      <w:r w:rsidRPr="00D671D4">
        <w:rPr>
          <w:rFonts w:ascii="Times New Roman" w:hAnsi="Times New Roman"/>
          <w:b/>
          <w:sz w:val="28"/>
          <w:szCs w:val="28"/>
        </w:rPr>
        <w:t xml:space="preserve">Результаты диагностики эмоциональной сферы детей, выявленные в экспериментальной и контрольной группах по методике </w:t>
      </w:r>
      <w:r w:rsidRPr="00D671D4">
        <w:rPr>
          <w:rFonts w:ascii="Times New Roman" w:hAnsi="Times New Roman"/>
          <w:b/>
          <w:bCs/>
          <w:sz w:val="28"/>
          <w:szCs w:val="28"/>
        </w:rPr>
        <w:t>«Анкета по выявлению тревожного ребенка»</w:t>
      </w:r>
      <w:r w:rsidRPr="00D671D4">
        <w:rPr>
          <w:rFonts w:ascii="Times New Roman" w:hAnsi="Times New Roman"/>
          <w:b/>
          <w:sz w:val="28"/>
          <w:szCs w:val="28"/>
        </w:rPr>
        <w:t xml:space="preserve"> (по Г.П.Лаврентьевой, Т.М.Титаренко) путем опроса родителей  на констатирующем этапе эксперимента</w:t>
      </w:r>
      <w:proofErr w:type="gramEnd"/>
    </w:p>
    <w:p w:rsidR="007612CF" w:rsidRPr="00D671D4" w:rsidRDefault="007612CF" w:rsidP="007612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III этап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контрольный. С целью проверки эффективности проводимой  коррекционной программы, направленной на снижение уровня тревожности, была проведена повторная психологическая диагностика, с использованием тех же методик, что и на начальном этапе, которая позволила проследить  тревожность у детей дошкольного возраста экспериментальной и контрольных групп.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Результаты контрольного эксперимента показали, что у большинства детей, посетивших наши занятия, стали заметны улучшения в эмоциональной сфере. </w:t>
      </w:r>
    </w:p>
    <w:p w:rsidR="007612CF" w:rsidRDefault="007612CF" w:rsidP="007612C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Методика контрольного обследования совпадала с методикой констатирующего обследования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определение условий эффективности </w:t>
      </w:r>
      <w:r>
        <w:rPr>
          <w:rFonts w:ascii="Times New Roman" w:hAnsi="Times New Roman"/>
          <w:sz w:val="28"/>
          <w:szCs w:val="28"/>
        </w:rPr>
        <w:t>профилактики и коррекции отрицательных эмоциональных состояний</w:t>
      </w:r>
      <w:r>
        <w:rPr>
          <w:rFonts w:ascii="Times New Roman" w:eastAsia="Times New Roman" w:hAnsi="Times New Roman"/>
          <w:sz w:val="28"/>
          <w:szCs w:val="28"/>
        </w:rPr>
        <w:t xml:space="preserve"> старших дошкольников средствами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12CF" w:rsidRDefault="007612CF" w:rsidP="007612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анализировались с привлечением данных констатирующего обследования уровня </w:t>
      </w:r>
      <w:r>
        <w:rPr>
          <w:rFonts w:ascii="Times New Roman" w:eastAsia="Times New Roman" w:hAnsi="Times New Roman"/>
          <w:sz w:val="28"/>
          <w:szCs w:val="28"/>
        </w:rPr>
        <w:t xml:space="preserve">процесса </w:t>
      </w:r>
      <w:r>
        <w:rPr>
          <w:rFonts w:ascii="Times New Roman" w:hAnsi="Times New Roman"/>
          <w:sz w:val="28"/>
          <w:szCs w:val="28"/>
        </w:rPr>
        <w:t>профилактики и коррекции отрицательных эмоциональных состояний</w:t>
      </w:r>
      <w:r>
        <w:rPr>
          <w:rFonts w:ascii="Times New Roman" w:eastAsia="Times New Roman" w:hAnsi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коррекционной работы и проведения контрольного диагностирования уровня тревожности по методике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Р.Тэммла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В.Амена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получены следующие данные (табл.8).</w:t>
      </w:r>
    </w:p>
    <w:p w:rsidR="007612CF" w:rsidRDefault="007612CF" w:rsidP="007612C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Для проверки эффективности экспериментальной работы было проведено контрольное обследование тест тревожности  Р. </w:t>
      </w:r>
      <w:proofErr w:type="spellStart"/>
      <w:r>
        <w:rPr>
          <w:rFonts w:ascii="Times New Roman" w:hAnsi="Times New Roman"/>
          <w:sz w:val="28"/>
          <w:szCs w:val="28"/>
        </w:rPr>
        <w:t>Тэммла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Аммена</w:t>
      </w:r>
      <w:proofErr w:type="spellEnd"/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Обобщая данные по экспериментальной группе детей с разной степенью тревожности, отметим что: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Высокий уровень тревожности – 10% (2 ребёнка)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Средний уровень тревожности – 35,0% (7детей)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тревожности – 45% (11 детей)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71D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2CF" w:rsidRDefault="007612CF" w:rsidP="007612C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612CF" w:rsidRDefault="007612CF" w:rsidP="007612C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612CF" w:rsidRDefault="007612CF" w:rsidP="007612C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Рис.</w:t>
      </w:r>
      <w:r w:rsidRPr="00CA11A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2B6759">
        <w:rPr>
          <w:rFonts w:ascii="Times New Roman" w:hAnsi="Times New Roman"/>
          <w:b/>
          <w:sz w:val="28"/>
          <w:szCs w:val="28"/>
        </w:rPr>
        <w:t xml:space="preserve"> </w:t>
      </w:r>
      <w:r w:rsidRPr="00344DEB">
        <w:rPr>
          <w:rFonts w:ascii="Times New Roman" w:hAnsi="Times New Roman"/>
          <w:b/>
          <w:sz w:val="28"/>
          <w:szCs w:val="28"/>
        </w:rPr>
        <w:t>Результаты диагностики эмоциональной сферы детей, вы</w:t>
      </w:r>
      <w:r>
        <w:rPr>
          <w:rFonts w:ascii="Times New Roman" w:hAnsi="Times New Roman"/>
          <w:b/>
          <w:sz w:val="28"/>
          <w:szCs w:val="28"/>
        </w:rPr>
        <w:t>явленные в экспериментальной  группе</w:t>
      </w:r>
      <w:r w:rsidRPr="00344DEB">
        <w:rPr>
          <w:rFonts w:ascii="Times New Roman" w:hAnsi="Times New Roman"/>
          <w:b/>
          <w:sz w:val="28"/>
          <w:szCs w:val="28"/>
        </w:rPr>
        <w:t xml:space="preserve"> по 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диагностики тревожности  </w:t>
      </w:r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«Тест тревожности»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Р.Тэммла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М.Дорки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В.Амена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на контрольном</w:t>
      </w:r>
      <w:r w:rsidRPr="00344DEB">
        <w:rPr>
          <w:rFonts w:ascii="Times New Roman" w:hAnsi="Times New Roman"/>
          <w:b/>
          <w:sz w:val="28"/>
          <w:szCs w:val="28"/>
        </w:rPr>
        <w:t xml:space="preserve"> этапе эксперимент</w:t>
      </w:r>
      <w:proofErr w:type="gramStart"/>
      <w:r w:rsidRPr="00344DE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 детях) </w:t>
      </w:r>
    </w:p>
    <w:p w:rsidR="007612CF" w:rsidRDefault="007612CF" w:rsidP="007612C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160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контрольной группе  остался  на прежнем уровне без изменений.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Высокий уровень тревожности -50%(10 детей)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средний уровень тревожности-40%(8 детей)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Низкий-10%(2 детей)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041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F5041F">
        <w:rPr>
          <w:rFonts w:ascii="Times New Roman" w:eastAsia="Times New Roman" w:hAnsi="Times New Roman"/>
          <w:b/>
          <w:sz w:val="28"/>
          <w:szCs w:val="28"/>
        </w:rPr>
        <w:t>Рис.2.5.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Сравнительные </w:t>
      </w:r>
      <w:r w:rsidRPr="002B6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344DEB">
        <w:rPr>
          <w:rFonts w:ascii="Times New Roman" w:hAnsi="Times New Roman"/>
          <w:b/>
          <w:sz w:val="28"/>
          <w:szCs w:val="28"/>
        </w:rPr>
        <w:t>езультаты диагностики эмоциональной сферы детей, вы</w:t>
      </w:r>
      <w:r>
        <w:rPr>
          <w:rFonts w:ascii="Times New Roman" w:hAnsi="Times New Roman"/>
          <w:b/>
          <w:sz w:val="28"/>
          <w:szCs w:val="28"/>
        </w:rPr>
        <w:t>явленные в экспериментальной и контрольных группах</w:t>
      </w:r>
      <w:r w:rsidRPr="00344DEB">
        <w:rPr>
          <w:rFonts w:ascii="Times New Roman" w:hAnsi="Times New Roman"/>
          <w:b/>
          <w:sz w:val="28"/>
          <w:szCs w:val="28"/>
        </w:rPr>
        <w:t xml:space="preserve"> по 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диагностики тревожности  </w:t>
      </w:r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«Тест тревожности»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Р.Тэммла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М.Дорки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В.Амена</w:t>
      </w:r>
      <w:proofErr w:type="spellEnd"/>
      <w:r w:rsidRPr="00344DE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344DE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на контрольном</w:t>
      </w:r>
      <w:r w:rsidRPr="00344DEB">
        <w:rPr>
          <w:rFonts w:ascii="Times New Roman" w:hAnsi="Times New Roman"/>
          <w:b/>
          <w:sz w:val="28"/>
          <w:szCs w:val="28"/>
        </w:rPr>
        <w:t xml:space="preserve"> этапе эксперимента</w:t>
      </w:r>
      <w:r>
        <w:rPr>
          <w:rFonts w:ascii="Times New Roman" w:hAnsi="Times New Roman"/>
          <w:b/>
          <w:sz w:val="28"/>
          <w:szCs w:val="28"/>
        </w:rPr>
        <w:t xml:space="preserve"> (в детях)</w:t>
      </w:r>
      <w:proofErr w:type="gramEnd"/>
    </w:p>
    <w:p w:rsidR="007612CF" w:rsidRDefault="007612CF" w:rsidP="007612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612CF" w:rsidRPr="00284559" w:rsidRDefault="007612CF" w:rsidP="007612C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7E3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C7E36">
        <w:rPr>
          <w:rFonts w:ascii="Times New Roman" w:eastAsia="Times New Roman" w:hAnsi="Times New Roman"/>
          <w:sz w:val="28"/>
          <w:szCs w:val="28"/>
        </w:rPr>
        <w:t>Диагностики агрессивности рисуночная методика «Кактус». (Таблица 5,6)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Данное исследование позволило сделать вывод о том, что более половины детей экспериментальной группы испытывают </w:t>
      </w:r>
      <w:r w:rsidRPr="002B6759">
        <w:rPr>
          <w:rFonts w:ascii="Times New Roman" w:eastAsia="Times New Roman" w:hAnsi="Times New Roman"/>
          <w:sz w:val="28"/>
          <w:szCs w:val="28"/>
        </w:rPr>
        <w:t>на контрольном этапе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низкий  уровень тревожности.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Рассматривая рисунки детей, видим снижение у детей агрессивности, тревожности, страхов - отрицательных эмоциональных состояний.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Если в начале коррекционных занятий дети использовали яркие цвета, хотя сюжет рисунка в основном выбирался детьми положительный, что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говорит о том, что дети активно освобождались от негативных переживаний, то,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прошествии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половины занятий – и линии и цвета в рисунках детей стали заметнее мягче, спокойнее. Ну а в завершении коррекционной работы рисунки стали приобретать радостную и светлую окраску, и сюжет, и содержание рисунков поменялся в лучшую сторону.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Как видим, почти у 50% детей удалось снизить тревожность и страхи до оптимального уровня.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После проведения коррекционной работы и контрольного диагностирования по методике «Кактус», также произошла динамика в сторону снижения, обеспечившая переход детей в подгруппы с более благоприятным уровнем тревожности.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экспериментальной группы сравнительного анализа представлены на рисунке.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7E3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CF" w:rsidRPr="00DA3F3C" w:rsidRDefault="007612CF" w:rsidP="007612CF">
      <w:pPr>
        <w:pStyle w:val="30"/>
        <w:ind w:firstLine="737"/>
        <w:contextualSpacing/>
        <w:jc w:val="center"/>
        <w:rPr>
          <w:b/>
          <w:sz w:val="28"/>
          <w:szCs w:val="28"/>
        </w:rPr>
      </w:pPr>
      <w:r w:rsidRPr="00DA3F3C">
        <w:rPr>
          <w:b/>
          <w:sz w:val="28"/>
          <w:szCs w:val="28"/>
        </w:rPr>
        <w:t>Рис. 2.6. Сравнительные результаты уровня тревожности в экспериментальной и контрольной группах, выявленные по методике «Кактус» на контрольном этапе эксперимент</w:t>
      </w:r>
      <w:proofErr w:type="gramStart"/>
      <w:r w:rsidRPr="00DA3F3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 детях)</w:t>
      </w:r>
    </w:p>
    <w:p w:rsidR="007612CF" w:rsidRPr="00DA3F3C" w:rsidRDefault="007612CF" w:rsidP="007612CF">
      <w:pPr>
        <w:tabs>
          <w:tab w:val="left" w:pos="301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12CF" w:rsidRPr="00A419A0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3.Таблица 8 - Результаты диагностики повторного анкетирования на этапе контрольного эксперимента (по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опроснику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Г.П.Лаврентьевой, Т.М.Титаренко)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Мы видим, что количество тревожных детей значительно снизилось. После проведенной коррекции в экспериментальной группе выявилась следующая картина: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высокой тревожностью - 2 ребенка, что составляет – 11,0%,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 средним уровнем тревожности - 10 детей – 55,6%,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низким уровнем тревожности - 6 детей – 33,4%.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контрольной группе осталось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высокой  тревожностью-11 детей-55%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 средним уровнем тревожности-8 детей-40%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низким уровнем тревожности-1 ребенок-5%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A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2CF" w:rsidRPr="00343ACF" w:rsidRDefault="007612CF" w:rsidP="007612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3ACF">
        <w:rPr>
          <w:rFonts w:ascii="Times New Roman" w:hAnsi="Times New Roman"/>
          <w:b/>
          <w:sz w:val="28"/>
          <w:szCs w:val="28"/>
        </w:rPr>
        <w:t xml:space="preserve">Рис. 2.7. Сравнительные результаты уровня тревожности в экспериментальной и контрольной группах, ( по </w:t>
      </w:r>
      <w:proofErr w:type="spellStart"/>
      <w:r w:rsidRPr="00343ACF">
        <w:rPr>
          <w:rFonts w:ascii="Times New Roman" w:hAnsi="Times New Roman"/>
          <w:b/>
          <w:sz w:val="28"/>
          <w:szCs w:val="28"/>
        </w:rPr>
        <w:t>опроснику</w:t>
      </w:r>
      <w:proofErr w:type="spellEnd"/>
      <w:r w:rsidRPr="00343ACF">
        <w:rPr>
          <w:rFonts w:ascii="Times New Roman" w:hAnsi="Times New Roman"/>
          <w:b/>
          <w:sz w:val="28"/>
          <w:szCs w:val="28"/>
        </w:rPr>
        <w:t xml:space="preserve"> </w:t>
      </w:r>
      <w:r w:rsidRPr="00343ACF">
        <w:rPr>
          <w:rFonts w:ascii="Times New Roman" w:eastAsia="Times New Roman" w:hAnsi="Times New Roman"/>
          <w:b/>
          <w:sz w:val="28"/>
          <w:szCs w:val="28"/>
        </w:rPr>
        <w:t>Г.П.Лаврентьевой, Т.М.Титаренко</w:t>
      </w:r>
      <w:proofErr w:type="gramStart"/>
      <w:r w:rsidRPr="00343ACF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в детях)</w:t>
      </w:r>
    </w:p>
    <w:p w:rsidR="007612CF" w:rsidRPr="00DA3F3C" w:rsidRDefault="007612CF" w:rsidP="007612CF">
      <w:pPr>
        <w:pStyle w:val="30"/>
        <w:ind w:firstLine="737"/>
        <w:contextualSpacing/>
        <w:rPr>
          <w:b/>
          <w:sz w:val="28"/>
          <w:szCs w:val="28"/>
        </w:rPr>
      </w:pP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После итоговой диагностики было проведено индивидуальное консультирование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родителей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исследуемых детей (Приложение 6), на которых они ознакомились с полученными результатами. </w:t>
      </w:r>
    </w:p>
    <w:p w:rsidR="007612CF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Работа с родителями тревожного ребенка и другими взрослыми включает и беседу, конспект которой предлагается в приложении 7. </w:t>
      </w:r>
    </w:p>
    <w:p w:rsidR="007612CF" w:rsidRPr="00973EBD" w:rsidRDefault="007612CF" w:rsidP="007612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Беседа с родителями проводится с целью расширения их представлений и знаний о возможных причинах появления тревожности и страхов у детей, способах взаимодействия с такими детьми, также были даны рекомендации по снижению эмоциональных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комплексов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с большим количеством людей, преодолевая, в том числе, и сложности во взаимоотношениях с окружающими людьми. </w:t>
      </w:r>
      <w:r w:rsidRPr="00801EB1">
        <w:rPr>
          <w:rFonts w:ascii="Times New Roman" w:hAnsi="Times New Roman" w:cs="Times New Roman"/>
          <w:sz w:val="28"/>
          <w:szCs w:val="28"/>
        </w:rPr>
        <w:t>Уверенным в себе, общительным ребятам легче. Но есть дети, поведение которых явно говорит, что перед вами застенчивый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Проблему застенчивости у детей рассматривали в своих трудах такие исследователи как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Донская и др. Особенности коррекционной работы с застенчивыми детьми изучали Л.Д. Лебедева, Ю.М. Орлова, Д.Б. Уотсон и др. Ученые выделяют различные методы и средства коррекции застенчивости у детей, среди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релаксация, телесно ориентированная терапия, но особого внимания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 коррекции застенчивости у детей.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Застенчивых детей иногда называют «невидимками», «тихонями», поскольку они мало общаются и избегают чужого внимания. Как правило, у таких детей можно наблюдать опущенную голову, прячущийся взгляд, ссутуленные плечи. Застенчивость затрудняет адаптацию детей в обществе.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утверждает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иногда этих детей считают «идеальными воспитанниками</w:t>
      </w:r>
      <w:r w:rsidRPr="000636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учениками», ведь они послушные, тихие, уступчивые. Однако такое мнение может быть обманчивым, поскольку у таких детей может быть немало психологических проблем: заниженная самооценка; неуверенность в себе и в своих силах, возможностях; нежелание общаться с незнакомыми людьми, стремление избежать знакомства, «ускользнуть»; нежелание участвовать в общественных мероприятиях; болезненная привязанность к родителям, вызванная желанием защищенности; послушное выполнение требований взрослых из страха привлечь внимание, даже если ребенок не хочет выполнять задание или ему это не интересно; нежелание обсуждать свои проблемы; неспособность отстаивать свою точку зрения, склонность соглашаться с настойчивыми людьми </w:t>
      </w:r>
      <w:r w:rsidRPr="000636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36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этим, можно сказать, что внутренние переживания застенчивых детей гораздо серьезнее, чем это проявляется внешне. 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коррекции застенчивости у детей может использоваться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направлена на развитие личности ребенка в процессе творчества.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расширяет жизненный опыт детей, делает их более уверенными в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лучше ребенок может выражать себя, тем больше он ощущает себя неповторимой личностью. Это особенно актуально в работе с застенчивыми детьми, которые не всегда могут выразить словами свое эмоциональное состояние, проблемы и трудности.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полагает Т.К. Донская, в коррекционной работе с застенчивыми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такие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8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уделить особое внимание </w:t>
      </w:r>
      <w:r w:rsidRPr="001D03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ыбору персонажей и установлению </w:t>
      </w:r>
      <w:r w:rsidRPr="001D034A">
        <w:rPr>
          <w:rFonts w:ascii="Times New Roman" w:hAnsi="Times New Roman" w:cs="Times New Roman"/>
          <w:sz w:val="28"/>
          <w:szCs w:val="28"/>
        </w:rPr>
        <w:t>взаимоо</w:t>
      </w:r>
      <w:r>
        <w:rPr>
          <w:rFonts w:ascii="Times New Roman" w:hAnsi="Times New Roman" w:cs="Times New Roman"/>
          <w:sz w:val="28"/>
          <w:szCs w:val="28"/>
        </w:rPr>
        <w:t xml:space="preserve">тношений между ними; необходимо </w:t>
      </w:r>
      <w:r w:rsidRPr="001D034A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в сказку героев с отношениями, </w:t>
      </w:r>
      <w:r w:rsidRPr="001D034A">
        <w:rPr>
          <w:rFonts w:ascii="Times New Roman" w:hAnsi="Times New Roman" w:cs="Times New Roman"/>
          <w:sz w:val="28"/>
          <w:szCs w:val="28"/>
        </w:rPr>
        <w:t>приближен</w:t>
      </w:r>
      <w:r>
        <w:rPr>
          <w:rFonts w:ascii="Times New Roman" w:hAnsi="Times New Roman" w:cs="Times New Roman"/>
          <w:sz w:val="28"/>
          <w:szCs w:val="28"/>
        </w:rPr>
        <w:t xml:space="preserve">ными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proofErr w:type="spellStart"/>
      <w:r w:rsidRPr="001D034A">
        <w:rPr>
          <w:rFonts w:ascii="Times New Roman" w:hAnsi="Times New Roman" w:cs="Times New Roman"/>
          <w:sz w:val="28"/>
          <w:szCs w:val="28"/>
        </w:rPr>
        <w:t>психокорр</w:t>
      </w:r>
      <w:r>
        <w:rPr>
          <w:rFonts w:ascii="Times New Roman" w:hAnsi="Times New Roman" w:cs="Times New Roman"/>
          <w:sz w:val="28"/>
          <w:szCs w:val="28"/>
        </w:rPr>
        <w:t>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важно выяснить </w:t>
      </w:r>
      <w:r w:rsidRPr="001D034A">
        <w:rPr>
          <w:rFonts w:ascii="Times New Roman" w:hAnsi="Times New Roman" w:cs="Times New Roman"/>
          <w:sz w:val="28"/>
          <w:szCs w:val="28"/>
        </w:rPr>
        <w:t>скрытую п</w:t>
      </w:r>
      <w:r>
        <w:rPr>
          <w:rFonts w:ascii="Times New Roman" w:hAnsi="Times New Roman" w:cs="Times New Roman"/>
          <w:sz w:val="28"/>
          <w:szCs w:val="28"/>
        </w:rPr>
        <w:t>ричину неконструктивного поведе</w:t>
      </w:r>
      <w:r w:rsidRPr="001D034A">
        <w:rPr>
          <w:rFonts w:ascii="Times New Roman" w:hAnsi="Times New Roman" w:cs="Times New Roman"/>
          <w:sz w:val="28"/>
          <w:szCs w:val="28"/>
        </w:rPr>
        <w:t>ния ребенк</w:t>
      </w:r>
      <w:r>
        <w:rPr>
          <w:rFonts w:ascii="Times New Roman" w:hAnsi="Times New Roman" w:cs="Times New Roman"/>
          <w:sz w:val="28"/>
          <w:szCs w:val="28"/>
        </w:rPr>
        <w:t>а. Психологу необходимо заблаго</w:t>
      </w:r>
      <w:r w:rsidRPr="001D034A">
        <w:rPr>
          <w:rFonts w:ascii="Times New Roman" w:hAnsi="Times New Roman" w:cs="Times New Roman"/>
          <w:sz w:val="28"/>
          <w:szCs w:val="28"/>
        </w:rPr>
        <w:t xml:space="preserve">временно сочинить </w:t>
      </w:r>
      <w:r>
        <w:rPr>
          <w:rFonts w:ascii="Times New Roman" w:hAnsi="Times New Roman" w:cs="Times New Roman"/>
          <w:sz w:val="28"/>
          <w:szCs w:val="28"/>
        </w:rPr>
        <w:t xml:space="preserve">сказку для конкретного </w:t>
      </w:r>
      <w:r w:rsidRPr="001D034A">
        <w:rPr>
          <w:rFonts w:ascii="Times New Roman" w:hAnsi="Times New Roman" w:cs="Times New Roman"/>
          <w:sz w:val="28"/>
          <w:szCs w:val="28"/>
        </w:rPr>
        <w:t>ребенка, к</w:t>
      </w:r>
      <w:r>
        <w:rPr>
          <w:rFonts w:ascii="Times New Roman" w:hAnsi="Times New Roman" w:cs="Times New Roman"/>
          <w:sz w:val="28"/>
          <w:szCs w:val="28"/>
        </w:rPr>
        <w:t>оторая обязательно должна содер</w:t>
      </w:r>
      <w:r w:rsidRPr="001D034A">
        <w:rPr>
          <w:rFonts w:ascii="Times New Roman" w:hAnsi="Times New Roman" w:cs="Times New Roman"/>
          <w:sz w:val="28"/>
          <w:szCs w:val="28"/>
        </w:rPr>
        <w:t>жать класси</w:t>
      </w:r>
      <w:r>
        <w:rPr>
          <w:rFonts w:ascii="Times New Roman" w:hAnsi="Times New Roman" w:cs="Times New Roman"/>
          <w:sz w:val="28"/>
          <w:szCs w:val="28"/>
        </w:rPr>
        <w:t>ческую схему: завязку, кульмина</w:t>
      </w:r>
      <w:r w:rsidRPr="001D034A">
        <w:rPr>
          <w:rFonts w:ascii="Times New Roman" w:hAnsi="Times New Roman" w:cs="Times New Roman"/>
          <w:sz w:val="28"/>
          <w:szCs w:val="28"/>
        </w:rPr>
        <w:t>цию и развязку.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правило, плоскостные или веревочные куклы, куклы-марионетки, куклы-костюмы.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Хендерсон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обращает внимание на то, что коррекция застенчивости у детей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игр-пантомим, ролевых игр, подвижных игр или игр-фантазий </w:t>
      </w:r>
      <w:r w:rsidRPr="003358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8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застенчивые дети всегда могут выразить словами свое эмоциональное состояние, проблемы и трудности.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расширяет жизненный опыт детей, делает их более уверенными в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лучше ребенок может выражать себя, тем больше он ощущает себя неповторимой личностью. В коррекционной работе с застенчивыми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такие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2CF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7612CF" w:rsidRPr="007929E3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</w:p>
    <w:p w:rsidR="007612CF" w:rsidRPr="007929E3" w:rsidRDefault="007612CF" w:rsidP="007612CF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612CF" w:rsidRPr="000636EB" w:rsidRDefault="007612CF" w:rsidP="007612CF">
      <w:pPr>
        <w:pStyle w:val="a3"/>
        <w:numPr>
          <w:ilvl w:val="1"/>
          <w:numId w:val="1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0636EB">
        <w:rPr>
          <w:rFonts w:ascii="Times New Roman" w:hAnsi="Times New Roman" w:cs="Times New Roman"/>
          <w:sz w:val="28"/>
          <w:szCs w:val="28"/>
        </w:rPr>
        <w:t xml:space="preserve">Донская, Т.К. </w:t>
      </w:r>
      <w:proofErr w:type="spellStart"/>
      <w:r w:rsidRPr="000636EB">
        <w:rPr>
          <w:rFonts w:ascii="Times New Roman" w:hAnsi="Times New Roman" w:cs="Times New Roman"/>
          <w:sz w:val="28"/>
          <w:szCs w:val="28"/>
        </w:rPr>
        <w:t>Арт-педагогика</w:t>
      </w:r>
      <w:proofErr w:type="spellEnd"/>
      <w:r w:rsidRPr="000636EB">
        <w:rPr>
          <w:rFonts w:ascii="Times New Roman" w:hAnsi="Times New Roman" w:cs="Times New Roman"/>
          <w:sz w:val="28"/>
          <w:szCs w:val="28"/>
        </w:rPr>
        <w:t xml:space="preserve"> в современной образовательной парадигме / Т.К. Донская // На</w:t>
      </w:r>
      <w:r>
        <w:rPr>
          <w:rFonts w:ascii="Times New Roman" w:hAnsi="Times New Roman" w:cs="Times New Roman"/>
          <w:sz w:val="28"/>
          <w:szCs w:val="28"/>
        </w:rPr>
        <w:t>ука. Искусство, культура. – 2022</w:t>
      </w:r>
      <w:r w:rsidRPr="000636EB">
        <w:rPr>
          <w:rFonts w:ascii="Times New Roman" w:hAnsi="Times New Roman" w:cs="Times New Roman"/>
          <w:sz w:val="28"/>
          <w:szCs w:val="28"/>
        </w:rPr>
        <w:t>. – № 2. – С. 144–152.</w:t>
      </w:r>
    </w:p>
    <w:p w:rsidR="007612CF" w:rsidRPr="000636EB" w:rsidRDefault="007612CF" w:rsidP="007612CF">
      <w:pPr>
        <w:pStyle w:val="a3"/>
        <w:numPr>
          <w:ilvl w:val="1"/>
          <w:numId w:val="1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EB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0636EB">
        <w:rPr>
          <w:rFonts w:ascii="Times New Roman" w:hAnsi="Times New Roman" w:cs="Times New Roman"/>
          <w:sz w:val="28"/>
          <w:szCs w:val="28"/>
        </w:rPr>
        <w:t xml:space="preserve">, Ф. Застенчивость / Ф. </w:t>
      </w:r>
      <w:proofErr w:type="spellStart"/>
      <w:r w:rsidRPr="000636EB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0636EB">
        <w:rPr>
          <w:rFonts w:ascii="Times New Roman" w:hAnsi="Times New Roman" w:cs="Times New Roman"/>
          <w:sz w:val="28"/>
          <w:szCs w:val="28"/>
        </w:rPr>
        <w:t>: пер. с анг</w:t>
      </w:r>
      <w:r>
        <w:rPr>
          <w:rFonts w:ascii="Times New Roman" w:hAnsi="Times New Roman" w:cs="Times New Roman"/>
          <w:sz w:val="28"/>
          <w:szCs w:val="28"/>
        </w:rPr>
        <w:t xml:space="preserve">л.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нон-фикшн, 2021</w:t>
      </w:r>
      <w:r w:rsidRPr="000636EB">
        <w:rPr>
          <w:rFonts w:ascii="Times New Roman" w:hAnsi="Times New Roman" w:cs="Times New Roman"/>
          <w:sz w:val="28"/>
          <w:szCs w:val="28"/>
        </w:rPr>
        <w:t xml:space="preserve">. – 380 </w:t>
      </w:r>
      <w:proofErr w:type="gramStart"/>
      <w:r w:rsidRPr="000636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36EB">
        <w:rPr>
          <w:rFonts w:ascii="Times New Roman" w:hAnsi="Times New Roman" w:cs="Times New Roman"/>
          <w:sz w:val="28"/>
          <w:szCs w:val="28"/>
        </w:rPr>
        <w:t>.</w:t>
      </w:r>
    </w:p>
    <w:p w:rsidR="007612CF" w:rsidRPr="000636EB" w:rsidRDefault="007612CF" w:rsidP="007612CF">
      <w:pPr>
        <w:pStyle w:val="a3"/>
        <w:numPr>
          <w:ilvl w:val="1"/>
          <w:numId w:val="1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EB">
        <w:rPr>
          <w:rFonts w:ascii="Times New Roman" w:hAnsi="Times New Roman" w:cs="Times New Roman"/>
          <w:sz w:val="28"/>
          <w:szCs w:val="28"/>
        </w:rPr>
        <w:t>Хендерсон</w:t>
      </w:r>
      <w:proofErr w:type="spellEnd"/>
      <w:r w:rsidRPr="000636EB">
        <w:rPr>
          <w:rFonts w:ascii="Times New Roman" w:hAnsi="Times New Roman" w:cs="Times New Roman"/>
          <w:sz w:val="28"/>
          <w:szCs w:val="28"/>
        </w:rPr>
        <w:t xml:space="preserve"> Л. Застенчивость. Практическое руководство, которое поможет избавиться от неуверенности. – М.: Манн, Иванов и Фербер, 2022. – 195 </w:t>
      </w:r>
      <w:proofErr w:type="gramStart"/>
      <w:r w:rsidRPr="000636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36EB">
        <w:rPr>
          <w:rFonts w:ascii="Times New Roman" w:hAnsi="Times New Roman" w:cs="Times New Roman"/>
          <w:sz w:val="28"/>
          <w:szCs w:val="28"/>
        </w:rPr>
        <w:t>.</w:t>
      </w:r>
    </w:p>
    <w:p w:rsidR="007612CF" w:rsidRDefault="007612CF" w:rsidP="007612CF"/>
    <w:p w:rsidR="007612CF" w:rsidRDefault="007612CF" w:rsidP="007612CF"/>
    <w:p w:rsidR="007612CF" w:rsidRDefault="007612CF" w:rsidP="007612CF">
      <w:r>
        <w:t>плагиат</w:t>
      </w:r>
      <w:bookmarkStart w:id="0" w:name="_GoBack"/>
      <w:bookmarkEnd w:id="0"/>
    </w:p>
    <w:p w:rsidR="007612CF" w:rsidRDefault="007612CF" w:rsidP="007612CF">
      <w:r>
        <w:rPr>
          <w:noProof/>
          <w:lang w:eastAsia="ru-RU"/>
        </w:rPr>
        <w:drawing>
          <wp:inline distT="0" distB="0" distL="0" distR="0">
            <wp:extent cx="5940425" cy="614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CF" w:rsidRDefault="007612CF" w:rsidP="007612CF"/>
    <w:p w:rsidR="00D240C1" w:rsidRDefault="007612CF"/>
    <w:sectPr w:rsidR="00D240C1" w:rsidSect="00BA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AE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2CF"/>
    <w:rsid w:val="007612CF"/>
    <w:rsid w:val="00A505BB"/>
    <w:rsid w:val="00C172CF"/>
    <w:rsid w:val="00E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CF"/>
    <w:pPr>
      <w:ind w:left="720"/>
      <w:contextualSpacing/>
    </w:pPr>
  </w:style>
  <w:style w:type="character" w:styleId="a4">
    <w:name w:val="Hyperlink"/>
    <w:rsid w:val="007612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612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3 Знак"/>
    <w:link w:val="30"/>
    <w:semiHidden/>
    <w:rsid w:val="00761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rsid w:val="00761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7612C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6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85;&#1072;&#1076;&#110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85;&#1072;&#1076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5;&#1072;&#1076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тест</a:t>
            </a:r>
            <a:r>
              <a:rPr lang="ru-RU" baseline="0"/>
              <a:t> тревожности Р.Тэммла, М.Дорки,В.Аммена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1111111111111192E-2"/>
          <c:y val="0.45192512394284318"/>
          <c:w val="0.93888888888889133"/>
          <c:h val="0.34318314377369508"/>
        </c:manualLayout>
      </c:layout>
      <c:bar3DChart>
        <c:barDir val="col"/>
        <c:grouping val="clustered"/>
        <c:ser>
          <c:idx val="0"/>
          <c:order val="0"/>
          <c:tx>
            <c:v>эспериментальная группа в начале эксперимента</c:v>
          </c:tx>
          <c:dLbls>
            <c:delete val="1"/>
          </c:dLbls>
          <c:cat>
            <c:strLit>
              <c:ptCount val="1"/>
              <c:pt idx="0">
                <c:v>высокий средний низкий</c:v>
              </c:pt>
            </c:strLit>
          </c:cat>
          <c:val>
            <c:numRef>
              <c:f>Лист5!$A$1:$C$1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v>контрольная группа в начале эксперимента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Lit>
              <c:ptCount val="1"/>
              <c:pt idx="0">
                <c:v>высокий средний низкий</c:v>
              </c:pt>
            </c:strLit>
          </c:cat>
          <c:val>
            <c:numRef>
              <c:f>Лист5!$A$2:$C$2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cone"/>
        <c:axId val="88377600"/>
        <c:axId val="88430464"/>
        <c:axId val="0"/>
      </c:bar3DChart>
      <c:catAx>
        <c:axId val="88377600"/>
        <c:scaling>
          <c:orientation val="minMax"/>
        </c:scaling>
        <c:delete val="1"/>
        <c:axPos val="b"/>
        <c:majorTickMark val="none"/>
        <c:tickLblPos val="none"/>
        <c:crossAx val="88430464"/>
        <c:crosses val="autoZero"/>
        <c:auto val="1"/>
        <c:lblAlgn val="ctr"/>
        <c:lblOffset val="100"/>
      </c:catAx>
      <c:valAx>
        <c:axId val="884304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377600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Графическая</a:t>
            </a:r>
            <a:r>
              <a:rPr lang="ru-RU" baseline="0"/>
              <a:t> методика "Кактус"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7222222222222332E-2"/>
          <c:y val="0.32897200349956529"/>
          <c:w val="0.93888888888889133"/>
          <c:h val="0.57819626713327565"/>
        </c:manualLayout>
      </c:layout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уровень агрессии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1416666666666667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тревожность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эгоцентризм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интровертированность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Лист6!$A$1:$A$5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17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стремление</a:t>
                    </a:r>
                    <a:r>
                      <a:rPr lang="ru-RU" baseline="0"/>
                      <a:t> к защите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val>
            <c:numRef>
              <c:f>Лист6!$B$1:$B$5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17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Val val="1"/>
        </c:dLbls>
        <c:shape val="cone"/>
        <c:axId val="89708416"/>
        <c:axId val="89709952"/>
        <c:axId val="0"/>
      </c:bar3DChart>
      <c:catAx>
        <c:axId val="89708416"/>
        <c:scaling>
          <c:orientation val="minMax"/>
        </c:scaling>
        <c:axPos val="b"/>
        <c:majorTickMark val="none"/>
        <c:tickLblPos val="nextTo"/>
        <c:crossAx val="89709952"/>
        <c:crosses val="autoZero"/>
        <c:auto val="1"/>
        <c:lblAlgn val="ctr"/>
        <c:lblOffset val="100"/>
      </c:catAx>
      <c:valAx>
        <c:axId val="897099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708416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методика</a:t>
            </a:r>
            <a:r>
              <a:rPr lang="ru-RU" baseline="0"/>
              <a:t> "Кактус"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стремление</a:t>
                    </a:r>
                    <a:r>
                      <a:rPr lang="ru-RU" baseline="0"/>
                      <a:t> к защите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интровертированность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Лист7!$A$1:$A$5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агрессия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тревожность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эгоцентризм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Лист7!$B$1:$B$5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cone"/>
        <c:axId val="77956992"/>
        <c:axId val="77958528"/>
        <c:axId val="0"/>
      </c:bar3DChart>
      <c:catAx>
        <c:axId val="77956992"/>
        <c:scaling>
          <c:orientation val="minMax"/>
        </c:scaling>
        <c:axPos val="b"/>
        <c:majorTickMark val="none"/>
        <c:tickLblPos val="nextTo"/>
        <c:crossAx val="77958528"/>
        <c:crosses val="autoZero"/>
        <c:auto val="1"/>
        <c:lblAlgn val="ctr"/>
        <c:lblOffset val="100"/>
      </c:catAx>
      <c:valAx>
        <c:axId val="779585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79569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Анкета по выявлению тревожного ребенка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Лист9!$A$1:$C$1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val>
            <c:numRef>
              <c:f>Лист9!$A$2:$C$2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shape val="cone"/>
        <c:axId val="86185088"/>
        <c:axId val="86186624"/>
        <c:axId val="0"/>
      </c:bar3DChart>
      <c:catAx>
        <c:axId val="86185088"/>
        <c:scaling>
          <c:orientation val="minMax"/>
        </c:scaling>
        <c:axPos val="b"/>
        <c:majorTickMark val="none"/>
        <c:tickLblPos val="nextTo"/>
        <c:crossAx val="86186624"/>
        <c:crosses val="autoZero"/>
        <c:auto val="1"/>
        <c:lblAlgn val="ctr"/>
        <c:lblOffset val="100"/>
      </c:catAx>
      <c:valAx>
        <c:axId val="86186624"/>
        <c:scaling>
          <c:orientation val="minMax"/>
        </c:scaling>
        <c:delete val="1"/>
        <c:axPos val="l"/>
        <c:numFmt formatCode="General" sourceLinked="1"/>
        <c:tickLblPos val="none"/>
        <c:crossAx val="861850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тест</a:t>
            </a:r>
            <a:r>
              <a:rPr lang="ru-RU" baseline="0"/>
              <a:t> тревожности Р.Тэммла,М.Дорки,В.Аммена 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dLbls>
            <c:dLbl>
              <c:idx val="0"/>
              <c:layout>
                <c:manualLayout>
                  <c:x val="-5.55555555555555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Лист8!$A$1:$A$3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shape val="cone"/>
        <c:axId val="86211584"/>
        <c:axId val="86221568"/>
        <c:axId val="0"/>
      </c:bar3DChart>
      <c:catAx>
        <c:axId val="86211584"/>
        <c:scaling>
          <c:orientation val="minMax"/>
        </c:scaling>
        <c:axPos val="b"/>
        <c:majorTickMark val="none"/>
        <c:tickLblPos val="nextTo"/>
        <c:crossAx val="86221568"/>
        <c:crosses val="autoZero"/>
        <c:auto val="1"/>
        <c:lblAlgn val="ctr"/>
        <c:lblOffset val="100"/>
      </c:catAx>
      <c:valAx>
        <c:axId val="862215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2115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Тест</a:t>
            </a:r>
            <a:r>
              <a:rPr lang="ru-RU" baseline="0"/>
              <a:t> тревожности Р.Тэммла,М.Дорки, В.Аммена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Лист11!$A$1:$C$1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Лист11!$A$2:$C$2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cone"/>
        <c:axId val="86243584"/>
        <c:axId val="86261760"/>
        <c:axId val="0"/>
      </c:bar3DChart>
      <c:catAx>
        <c:axId val="86243584"/>
        <c:scaling>
          <c:orientation val="minMax"/>
        </c:scaling>
        <c:axPos val="b"/>
        <c:majorTickMark val="none"/>
        <c:tickLblPos val="nextTo"/>
        <c:crossAx val="86261760"/>
        <c:crosses val="autoZero"/>
        <c:auto val="1"/>
        <c:lblAlgn val="ctr"/>
        <c:lblOffset val="100"/>
      </c:catAx>
      <c:valAx>
        <c:axId val="86261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2435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Графическая</a:t>
            </a:r>
            <a:r>
              <a:rPr lang="ru-RU" baseline="0"/>
              <a:t> методика "Кактус"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val>
            <c:numRef>
              <c:f>Лист13!$A$1:$E$1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уровень агрессии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тревожность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стремление</a:t>
                    </a:r>
                    <a:r>
                      <a:rPr lang="ru-RU" baseline="0"/>
                      <a:t> к защите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эгоцентризм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интровертированность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Лист13!$A$2:$E$2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cone"/>
        <c:axId val="86271488"/>
        <c:axId val="86273024"/>
        <c:axId val="0"/>
      </c:bar3DChart>
      <c:catAx>
        <c:axId val="86271488"/>
        <c:scaling>
          <c:orientation val="minMax"/>
        </c:scaling>
        <c:axPos val="b"/>
        <c:majorTickMark val="none"/>
        <c:tickLblPos val="nextTo"/>
        <c:crossAx val="86273024"/>
        <c:crosses val="autoZero"/>
        <c:auto val="1"/>
        <c:lblAlgn val="ctr"/>
        <c:lblOffset val="100"/>
      </c:catAx>
      <c:valAx>
        <c:axId val="86273024"/>
        <c:scaling>
          <c:orientation val="minMax"/>
        </c:scaling>
        <c:delete val="1"/>
        <c:axPos val="l"/>
        <c:numFmt formatCode="General" sourceLinked="1"/>
        <c:tickLblPos val="none"/>
        <c:crossAx val="862714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Анкета по выявлению тревожного ребенка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экспериментальная группа</c:v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уровень тревожности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уровень тревожности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Лист14!$A$1:$C$1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уровень тревожности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Лист14!$A$2:$C$2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cone"/>
        <c:axId val="86323968"/>
        <c:axId val="86325504"/>
        <c:axId val="0"/>
      </c:bar3DChart>
      <c:catAx>
        <c:axId val="86323968"/>
        <c:scaling>
          <c:orientation val="minMax"/>
        </c:scaling>
        <c:axPos val="b"/>
        <c:majorTickMark val="none"/>
        <c:tickLblPos val="nextTo"/>
        <c:crossAx val="86325504"/>
        <c:crosses val="autoZero"/>
        <c:auto val="1"/>
        <c:lblAlgn val="ctr"/>
        <c:lblOffset val="100"/>
      </c:catAx>
      <c:valAx>
        <c:axId val="86325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3239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0.17708</cdr:x>
      <cdr:y>0.08681</cdr:y>
    </cdr:from>
    <cdr:to>
      <cdr:x>0.37708</cdr:x>
      <cdr:y>0.42014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9625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0.36667</cdr:x>
      <cdr:y>0.04514</cdr:y>
    </cdr:from>
    <cdr:to>
      <cdr:x>0.56667</cdr:x>
      <cdr:y>0.37847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76400" y="123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0.11042</cdr:x>
      <cdr:y>0.62847</cdr:y>
    </cdr:from>
    <cdr:to>
      <cdr:x>0.82917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4825" y="1724024"/>
          <a:ext cx="3286125" cy="1019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0.33125</cdr:x>
      <cdr:y>0.49653</cdr:y>
    </cdr:from>
    <cdr:to>
      <cdr:x>0.53125</cdr:x>
      <cdr:y>0.82986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14475" y="1362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3231</Words>
  <Characters>18422</Characters>
  <Application>Microsoft Office Word</Application>
  <DocSecurity>0</DocSecurity>
  <Lines>153</Lines>
  <Paragraphs>43</Paragraphs>
  <ScaleCrop>false</ScaleCrop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2023-01-11T08:37:00Z</dcterms:created>
  <dcterms:modified xsi:type="dcterms:W3CDTF">2023-01-11T08:38:00Z</dcterms:modified>
</cp:coreProperties>
</file>