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DD" w:rsidRPr="00B27363" w:rsidRDefault="00BC1ADD" w:rsidP="008257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B27363">
        <w:rPr>
          <w:b/>
          <w:caps/>
        </w:rPr>
        <w:t>Формирование основ функциональной грамотности обучающихся в рамках реализации краевого проекта</w:t>
      </w:r>
    </w:p>
    <w:p w:rsidR="00BC1ADD" w:rsidRDefault="00BC1ADD" w:rsidP="00B2736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aps/>
        </w:rPr>
      </w:pPr>
      <w:r w:rsidRPr="00B27363">
        <w:rPr>
          <w:b/>
          <w:caps/>
        </w:rPr>
        <w:t xml:space="preserve">«Семья народов Красноярского </w:t>
      </w:r>
      <w:r w:rsidR="00745B75" w:rsidRPr="00B27363">
        <w:rPr>
          <w:b/>
          <w:caps/>
        </w:rPr>
        <w:t>края</w:t>
      </w:r>
      <w:r w:rsidR="00870A7F" w:rsidRPr="00B27363">
        <w:rPr>
          <w:b/>
          <w:caps/>
        </w:rPr>
        <w:t>»</w:t>
      </w:r>
    </w:p>
    <w:p w:rsidR="008257E1" w:rsidRPr="00B27363" w:rsidRDefault="008257E1" w:rsidP="008257E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Николаева Е.А.</w:t>
      </w:r>
      <w:r w:rsidRPr="00B27363">
        <w:rPr>
          <w:i/>
        </w:rPr>
        <w:t>,</w:t>
      </w:r>
    </w:p>
    <w:p w:rsidR="008257E1" w:rsidRPr="00B27363" w:rsidRDefault="008257E1" w:rsidP="008257E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 w:rsidRPr="00B27363">
        <w:rPr>
          <w:i/>
        </w:rPr>
        <w:t xml:space="preserve">учитель технологии </w:t>
      </w:r>
    </w:p>
    <w:p w:rsidR="008257E1" w:rsidRPr="00B27363" w:rsidRDefault="008257E1" w:rsidP="008257E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i/>
        </w:rPr>
      </w:pPr>
      <w:r w:rsidRPr="00B27363">
        <w:rPr>
          <w:i/>
        </w:rPr>
        <w:t>МБОУ СОШ №15 г. Канска</w:t>
      </w:r>
    </w:p>
    <w:p w:rsidR="008257E1" w:rsidRPr="00B27363" w:rsidRDefault="008257E1" w:rsidP="008257E1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  <w:hyperlink r:id="rId8" w:history="1">
        <w:r w:rsidRPr="00B27363">
          <w:rPr>
            <w:rStyle w:val="a4"/>
            <w:i/>
            <w:color w:val="auto"/>
            <w:lang w:val="en-US"/>
          </w:rPr>
          <w:t>nikea</w:t>
        </w:r>
        <w:r w:rsidRPr="00B27363">
          <w:rPr>
            <w:rStyle w:val="a4"/>
            <w:i/>
            <w:color w:val="auto"/>
          </w:rPr>
          <w:t>@</w:t>
        </w:r>
        <w:r w:rsidRPr="00B27363">
          <w:rPr>
            <w:rStyle w:val="a4"/>
            <w:i/>
            <w:color w:val="auto"/>
            <w:lang w:val="en-US"/>
          </w:rPr>
          <w:t>inbox</w:t>
        </w:r>
        <w:r w:rsidRPr="00B27363">
          <w:rPr>
            <w:rStyle w:val="a4"/>
            <w:i/>
            <w:color w:val="auto"/>
          </w:rPr>
          <w:t>.</w:t>
        </w:r>
        <w:r w:rsidRPr="00B27363">
          <w:rPr>
            <w:rStyle w:val="a4"/>
            <w:i/>
            <w:color w:val="auto"/>
            <w:lang w:val="en-US"/>
          </w:rPr>
          <w:t>ru</w:t>
        </w:r>
      </w:hyperlink>
      <w:r w:rsidRPr="00B27363">
        <w:t xml:space="preserve"> </w:t>
      </w:r>
    </w:p>
    <w:p w:rsidR="008257E1" w:rsidRPr="00B27363" w:rsidRDefault="008257E1" w:rsidP="00B2736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aps/>
        </w:rPr>
      </w:pPr>
    </w:p>
    <w:p w:rsidR="00460154" w:rsidRPr="00B27363" w:rsidRDefault="00460154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7363">
        <w:t>В течение  двух лет в нашей школе я занимаюсь реализацией краевого проекта «Семья народов Красноярского края»</w:t>
      </w:r>
      <w:r w:rsidR="00810FED" w:rsidRPr="00B27363">
        <w:t xml:space="preserve"> </w:t>
      </w:r>
      <w:proofErr w:type="gramStart"/>
      <w:r w:rsidR="00810FED" w:rsidRPr="00B27363">
        <w:t>с</w:t>
      </w:r>
      <w:proofErr w:type="gramEnd"/>
      <w:r w:rsidR="00810FED" w:rsidRPr="00B27363">
        <w:t xml:space="preserve"> </w:t>
      </w:r>
      <w:proofErr w:type="gramStart"/>
      <w:r w:rsidR="00810FED" w:rsidRPr="00B27363">
        <w:t>рамках</w:t>
      </w:r>
      <w:proofErr w:type="gramEnd"/>
      <w:r w:rsidR="00810FED" w:rsidRPr="00B27363">
        <w:t xml:space="preserve"> государственной программы </w:t>
      </w:r>
      <w:r w:rsidRPr="00B27363">
        <w:t xml:space="preserve"> </w:t>
      </w:r>
      <w:r w:rsidR="00810FED" w:rsidRPr="00B27363">
        <w:t xml:space="preserve">«Укрепление единства российской нации и этнокультурное развитие народов Красноярского края». </w:t>
      </w:r>
      <w:r w:rsidRPr="00B27363">
        <w:t xml:space="preserve">Мною была разработана программа внеурочной деятельности с одноимённым названием для обучающихся 6 классов в объёме 17 аудиторных часов. </w:t>
      </w:r>
    </w:p>
    <w:p w:rsidR="00BC1ADD" w:rsidRPr="00B27363" w:rsidRDefault="00460154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7363">
        <w:t xml:space="preserve">Красноярский край всегда отличали многонациональная палитра и </w:t>
      </w:r>
      <w:proofErr w:type="spellStart"/>
      <w:r w:rsidRPr="00B27363">
        <w:t>поликонфессиональный</w:t>
      </w:r>
      <w:proofErr w:type="spellEnd"/>
      <w:r w:rsidRPr="00B27363">
        <w:t xml:space="preserve"> состав населения. На этой огромной территории проживают представители более 150 этносов. Главная цель </w:t>
      </w:r>
      <w:r w:rsidR="00BC1ADD" w:rsidRPr="00B27363">
        <w:t>проекта</w:t>
      </w:r>
      <w:r w:rsidRPr="00B27363">
        <w:t xml:space="preserve"> </w:t>
      </w:r>
      <w:r w:rsidR="00BC1ADD" w:rsidRPr="00B27363">
        <w:t xml:space="preserve">— это популяризация исторически сложившихся межнациональных традиций Красноярского края, направленных на развитие поликультурного общества, в котором комфортно живётся людям всех народов и религий. </w:t>
      </w:r>
    </w:p>
    <w:p w:rsidR="00BC1ADD" w:rsidRPr="00B27363" w:rsidRDefault="00BC1ADD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7363">
        <w:t xml:space="preserve">Структура </w:t>
      </w:r>
      <w:r w:rsidR="00A4635A" w:rsidRPr="00B27363">
        <w:t>программы</w:t>
      </w:r>
      <w:r w:rsidRPr="00B27363">
        <w:t xml:space="preserve"> предусматривает проведение </w:t>
      </w:r>
      <w:r w:rsidR="00A4635A" w:rsidRPr="00B27363">
        <w:t>16 внеурочных занятий</w:t>
      </w:r>
      <w:r w:rsidRPr="00B27363">
        <w:t xml:space="preserve"> и итогового </w:t>
      </w:r>
      <w:r w:rsidR="00A4635A" w:rsidRPr="00B27363">
        <w:t>мероприятия</w:t>
      </w:r>
      <w:r w:rsidRPr="00B27363">
        <w:t xml:space="preserve"> — викторины по завершении курса. На каждом из занятий школьники постепенно заполняют карту народов Красноярского края, которая впоследствии становится учебным пособием.</w:t>
      </w:r>
    </w:p>
    <w:p w:rsidR="00BC1ADD" w:rsidRPr="00B27363" w:rsidRDefault="002E1080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7363">
        <w:t xml:space="preserve">В УМК курса входит комплект рабочих тетрадей с заданиями, методическое пособие для педагога. </w:t>
      </w:r>
      <w:r w:rsidR="00BC1ADD" w:rsidRPr="00B27363">
        <w:t xml:space="preserve">Усвоению материала способствуют </w:t>
      </w:r>
      <w:r w:rsidRPr="00B27363">
        <w:t xml:space="preserve">также подготовленные </w:t>
      </w:r>
      <w:r w:rsidR="00BC1ADD" w:rsidRPr="00B27363">
        <w:t xml:space="preserve"> </w:t>
      </w:r>
      <w:r w:rsidR="00E926DA" w:rsidRPr="00B27363">
        <w:t>видео</w:t>
      </w:r>
      <w:r w:rsidRPr="00B27363">
        <w:t>ролики</w:t>
      </w:r>
      <w:r w:rsidR="00BC1ADD" w:rsidRPr="00B27363">
        <w:t xml:space="preserve">, </w:t>
      </w:r>
      <w:r w:rsidRPr="00B27363">
        <w:t xml:space="preserve">и </w:t>
      </w:r>
      <w:r w:rsidR="00BC1ADD" w:rsidRPr="00B27363">
        <w:t xml:space="preserve"> </w:t>
      </w:r>
      <w:proofErr w:type="spellStart"/>
      <w:r w:rsidRPr="00B27363">
        <w:t>мультимедийные</w:t>
      </w:r>
      <w:proofErr w:type="spellEnd"/>
      <w:r w:rsidRPr="00B27363">
        <w:t xml:space="preserve"> </w:t>
      </w:r>
      <w:r w:rsidR="00BC1ADD" w:rsidRPr="00B27363">
        <w:t>презентации по к</w:t>
      </w:r>
      <w:r w:rsidRPr="00B27363">
        <w:t>аждой теме. Наличие интересных</w:t>
      </w:r>
      <w:r w:rsidR="00BC1ADD" w:rsidRPr="00B27363">
        <w:t xml:space="preserve"> заданий позволяет углубиться в историю региона и своей семьи, что становится дополнительным стимулом для упрочнения связей между поколениями.</w:t>
      </w:r>
    </w:p>
    <w:p w:rsidR="002E1080" w:rsidRPr="00B27363" w:rsidRDefault="002E1080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7363">
        <w:t xml:space="preserve">Курс имеет яркую </w:t>
      </w:r>
      <w:proofErr w:type="spellStart"/>
      <w:r w:rsidRPr="00B27363">
        <w:t>метапредметную</w:t>
      </w:r>
      <w:proofErr w:type="spellEnd"/>
      <w:r w:rsidRPr="00B27363">
        <w:t xml:space="preserve"> направленность: тематика занятий затрагивает вопросы истории и географии Красноярского края, культуру и </w:t>
      </w:r>
      <w:r w:rsidR="00C45FBC" w:rsidRPr="00B27363">
        <w:t>праздники</w:t>
      </w:r>
      <w:r w:rsidRPr="00B27363">
        <w:t xml:space="preserve"> народов, проживающих на его территории</w:t>
      </w:r>
      <w:r w:rsidR="00E567C5" w:rsidRPr="00B27363">
        <w:t xml:space="preserve">. </w:t>
      </w:r>
      <w:r w:rsidR="00C45FBC" w:rsidRPr="00B27363">
        <w:t>Особое место в структуре курса занимает тема устройств</w:t>
      </w:r>
      <w:r w:rsidR="00746360" w:rsidRPr="00B27363">
        <w:t>а</w:t>
      </w:r>
      <w:r w:rsidR="00C45FBC" w:rsidRPr="00B27363">
        <w:t xml:space="preserve"> быта кочевых малочисленных народов севера.</w:t>
      </w:r>
    </w:p>
    <w:p w:rsidR="004F59DD" w:rsidRPr="00B27363" w:rsidRDefault="00C45FBC" w:rsidP="00B27363">
      <w:pPr>
        <w:pStyle w:val="a3"/>
        <w:spacing w:before="0" w:beforeAutospacing="0" w:after="0" w:afterAutospacing="0"/>
        <w:ind w:firstLine="567"/>
        <w:jc w:val="both"/>
      </w:pPr>
      <w:r w:rsidRPr="00B27363">
        <w:t xml:space="preserve">В ходе занятий  я использую </w:t>
      </w:r>
      <w:r w:rsidR="00B27363" w:rsidRPr="00B27363">
        <w:t xml:space="preserve">не только готовые задания из рабочей тетради. В работу стараюсь преимущественно включать материалы, разработанные самостоятельно - </w:t>
      </w:r>
      <w:r w:rsidRPr="00B27363">
        <w:t xml:space="preserve">разнообразные средства </w:t>
      </w:r>
      <w:r w:rsidR="009003B6" w:rsidRPr="00B27363">
        <w:t xml:space="preserve">по </w:t>
      </w:r>
      <w:r w:rsidRPr="00B27363">
        <w:t>формировани</w:t>
      </w:r>
      <w:r w:rsidR="009003B6" w:rsidRPr="00B27363">
        <w:t>ю</w:t>
      </w:r>
      <w:r w:rsidRPr="00B27363">
        <w:t xml:space="preserve"> </w:t>
      </w:r>
      <w:r w:rsidR="00745B75" w:rsidRPr="00B27363">
        <w:t>функциональной</w:t>
      </w:r>
      <w:r w:rsidR="003D348F" w:rsidRPr="00B27363">
        <w:t xml:space="preserve"> грамотности. Расскажу о некоторых из них.</w:t>
      </w:r>
    </w:p>
    <w:p w:rsidR="003D348F" w:rsidRPr="00B27363" w:rsidRDefault="009003B6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5FBC" w:rsidRPr="00B27363">
        <w:rPr>
          <w:rFonts w:ascii="Times New Roman" w:hAnsi="Times New Roman" w:cs="Times New Roman"/>
          <w:b/>
          <w:sz w:val="24"/>
          <w:szCs w:val="24"/>
        </w:rPr>
        <w:t> </w:t>
      </w:r>
      <w:r w:rsidRPr="00B27363">
        <w:rPr>
          <w:rFonts w:ascii="Times New Roman" w:hAnsi="Times New Roman" w:cs="Times New Roman"/>
          <w:b/>
          <w:sz w:val="24"/>
          <w:szCs w:val="24"/>
        </w:rPr>
        <w:t>Т</w:t>
      </w:r>
      <w:r w:rsidR="00C45FBC" w:rsidRPr="00B27363">
        <w:rPr>
          <w:rFonts w:ascii="Times New Roman" w:hAnsi="Times New Roman" w:cs="Times New Roman"/>
          <w:b/>
          <w:sz w:val="24"/>
          <w:szCs w:val="24"/>
        </w:rPr>
        <w:t>ехнологи</w:t>
      </w:r>
      <w:r w:rsidR="003D348F" w:rsidRPr="00B27363">
        <w:rPr>
          <w:rFonts w:ascii="Times New Roman" w:hAnsi="Times New Roman" w:cs="Times New Roman"/>
          <w:b/>
          <w:sz w:val="24"/>
          <w:szCs w:val="24"/>
        </w:rPr>
        <w:t>и</w:t>
      </w:r>
      <w:r w:rsidR="00C45FBC" w:rsidRPr="00B27363">
        <w:rPr>
          <w:rFonts w:ascii="Times New Roman" w:hAnsi="Times New Roman" w:cs="Times New Roman"/>
          <w:b/>
          <w:sz w:val="24"/>
          <w:szCs w:val="24"/>
        </w:rPr>
        <w:t xml:space="preserve"> продуктивного чтения</w:t>
      </w:r>
    </w:p>
    <w:p w:rsidR="00D95DB9" w:rsidRPr="00B27363" w:rsidRDefault="003D348F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>Рабочие тетради содержат большое колич</w:t>
      </w:r>
      <w:r w:rsidR="00D95DB9" w:rsidRPr="00B27363">
        <w:rPr>
          <w:rFonts w:ascii="Times New Roman" w:hAnsi="Times New Roman" w:cs="Times New Roman"/>
          <w:sz w:val="24"/>
          <w:szCs w:val="24"/>
        </w:rPr>
        <w:t xml:space="preserve">ество текстового материала с иллюстрациями. На этапе </w:t>
      </w:r>
      <w:r w:rsidR="00D95DB9" w:rsidRPr="00B27363">
        <w:rPr>
          <w:rFonts w:ascii="Times New Roman" w:hAnsi="Times New Roman" w:cs="Times New Roman"/>
          <w:i/>
          <w:sz w:val="24"/>
          <w:szCs w:val="24"/>
        </w:rPr>
        <w:t>до чтения</w:t>
      </w:r>
      <w:r w:rsidR="00D95DB9" w:rsidRPr="00B27363">
        <w:rPr>
          <w:rFonts w:ascii="Times New Roman" w:hAnsi="Times New Roman" w:cs="Times New Roman"/>
          <w:sz w:val="24"/>
          <w:szCs w:val="24"/>
        </w:rPr>
        <w:t xml:space="preserve"> ребятам предлагается по заголовку или сопутствующей иллюстрации предположить, о чём пойдёт речь в тексте, выясняется, какие ассоциации вызывает у детей заглави</w:t>
      </w:r>
      <w:r w:rsidR="0058151F" w:rsidRPr="00B27363">
        <w:rPr>
          <w:rFonts w:ascii="Times New Roman" w:hAnsi="Times New Roman" w:cs="Times New Roman"/>
          <w:sz w:val="24"/>
          <w:szCs w:val="24"/>
        </w:rPr>
        <w:t>е.</w:t>
      </w:r>
    </w:p>
    <w:p w:rsidR="00D95DB9" w:rsidRPr="00B27363" w:rsidRDefault="00D95DB9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i/>
          <w:sz w:val="24"/>
          <w:szCs w:val="24"/>
        </w:rPr>
        <w:t>По ходу чтения</w:t>
      </w:r>
      <w:r w:rsidRPr="00B27363">
        <w:rPr>
          <w:rFonts w:ascii="Times New Roman" w:hAnsi="Times New Roman" w:cs="Times New Roman"/>
          <w:sz w:val="24"/>
          <w:szCs w:val="24"/>
        </w:rPr>
        <w:t xml:space="preserve"> детям предлагается задать вопрос автору или прокомментировать отдельные части текста.</w:t>
      </w:r>
    </w:p>
    <w:p w:rsidR="00D95DB9" w:rsidRPr="00B27363" w:rsidRDefault="00D95DB9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i/>
          <w:sz w:val="24"/>
          <w:szCs w:val="24"/>
        </w:rPr>
        <w:t>После прочтения</w:t>
      </w:r>
      <w:r w:rsidRPr="00B27363">
        <w:rPr>
          <w:rFonts w:ascii="Times New Roman" w:hAnsi="Times New Roman" w:cs="Times New Roman"/>
          <w:sz w:val="24"/>
          <w:szCs w:val="24"/>
        </w:rPr>
        <w:t xml:space="preserve"> </w:t>
      </w:r>
      <w:r w:rsidR="00834F0A" w:rsidRPr="00B27363">
        <w:rPr>
          <w:rFonts w:ascii="Times New Roman" w:hAnsi="Times New Roman" w:cs="Times New Roman"/>
          <w:sz w:val="24"/>
          <w:szCs w:val="24"/>
        </w:rPr>
        <w:t>организуется  коллективное обсуждение, соотнесение</w:t>
      </w:r>
      <w:r w:rsidR="000E139C" w:rsidRPr="00B27363">
        <w:rPr>
          <w:rFonts w:ascii="Times New Roman" w:hAnsi="Times New Roman" w:cs="Times New Roman"/>
          <w:sz w:val="24"/>
          <w:szCs w:val="24"/>
        </w:rPr>
        <w:t xml:space="preserve"> позиции автора и мнения детей. По итогам некоторых тем предлагаю выполнить творческое задание, например, составить кроссворд.</w:t>
      </w:r>
    </w:p>
    <w:p w:rsidR="003D348F" w:rsidRPr="00B27363" w:rsidRDefault="00834F0A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>Подобные приёмы одинаково хорошо подходят для работы не только с текстовой информацией, но и с учебными видеоматериалами.</w:t>
      </w:r>
    </w:p>
    <w:p w:rsidR="00C43F52" w:rsidRPr="00B27363" w:rsidRDefault="00C43F52" w:rsidP="00B2736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B27363">
        <w:rPr>
          <w:b/>
        </w:rPr>
        <w:t xml:space="preserve">2. Игры на </w:t>
      </w:r>
      <w:proofErr w:type="spellStart"/>
      <w:r w:rsidRPr="00B27363">
        <w:rPr>
          <w:b/>
        </w:rPr>
        <w:t>командообразование</w:t>
      </w:r>
      <w:proofErr w:type="spellEnd"/>
    </w:p>
    <w:p w:rsidR="00C43F52" w:rsidRPr="00B27363" w:rsidRDefault="00C43F52" w:rsidP="00B27363">
      <w:pPr>
        <w:pStyle w:val="a3"/>
        <w:spacing w:before="0" w:beforeAutospacing="0" w:after="0" w:afterAutospacing="0"/>
        <w:ind w:firstLine="567"/>
        <w:jc w:val="both"/>
      </w:pPr>
      <w:r w:rsidRPr="00B27363">
        <w:t xml:space="preserve">По своей природе дети стремятся к взаимодействию: кто-то нуждается в поддержке, кто-то – в признании своих успехов. Внеурочная среда – даёт возможность каждому себя проявить, и проще всего это осуществить в небольшом коллективе детей. Для групповой </w:t>
      </w:r>
      <w:r w:rsidRPr="00B27363">
        <w:lastRenderedPageBreak/>
        <w:t xml:space="preserve">работы формирую команды детей не по взаимной симпатии (хотя и такой опыт тоже был),  а по признаку уровня мышления детей и методом случайного выбора. Например, каждый ребёнок выбирает одну из карточек с изображением предмета национальной одежды (головного убора, обуви) народов Красноярского края. Затем я предлагаю рассмотреть, что изображено на карточках у его одноклассников и </w:t>
      </w:r>
      <w:proofErr w:type="gramStart"/>
      <w:r w:rsidRPr="00B27363">
        <w:t>попробовать</w:t>
      </w:r>
      <w:proofErr w:type="gramEnd"/>
      <w:r w:rsidRPr="00B27363">
        <w:t xml:space="preserve"> объединиться в группы. Признак группировки дети должны определить самостоятельно. Кто-то пытается объединиться по принц</w:t>
      </w:r>
      <w:r w:rsidR="0058151F" w:rsidRPr="00B27363">
        <w:t>и</w:t>
      </w:r>
      <w:r w:rsidRPr="00B27363">
        <w:t xml:space="preserve">пу «одежда-обувь-головной убор», кто-то – понимает, что предметы одежды принадлежат представителям разных этносов и объединяются по этому принципу. </w:t>
      </w:r>
    </w:p>
    <w:p w:rsidR="009003B6" w:rsidRPr="00B27363" w:rsidRDefault="00C45FBC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52" w:rsidRPr="00B27363">
        <w:rPr>
          <w:rFonts w:ascii="Times New Roman" w:hAnsi="Times New Roman" w:cs="Times New Roman"/>
          <w:b/>
          <w:sz w:val="24"/>
          <w:szCs w:val="24"/>
        </w:rPr>
        <w:t>3</w:t>
      </w:r>
      <w:r w:rsidR="00834F0A" w:rsidRPr="00B27363">
        <w:rPr>
          <w:rFonts w:ascii="Times New Roman" w:hAnsi="Times New Roman" w:cs="Times New Roman"/>
          <w:b/>
          <w:sz w:val="24"/>
          <w:szCs w:val="24"/>
        </w:rPr>
        <w:t>. К</w:t>
      </w:r>
      <w:r w:rsidR="00BC5B4D" w:rsidRPr="00B27363">
        <w:rPr>
          <w:rFonts w:ascii="Times New Roman" w:hAnsi="Times New Roman" w:cs="Times New Roman"/>
          <w:b/>
          <w:sz w:val="24"/>
          <w:szCs w:val="24"/>
        </w:rPr>
        <w:t>ейс-</w:t>
      </w:r>
      <w:r w:rsidR="009003B6" w:rsidRPr="00B27363">
        <w:rPr>
          <w:rFonts w:ascii="Times New Roman" w:hAnsi="Times New Roman" w:cs="Times New Roman"/>
          <w:b/>
          <w:sz w:val="24"/>
          <w:szCs w:val="24"/>
        </w:rPr>
        <w:t>метод</w:t>
      </w:r>
    </w:p>
    <w:p w:rsidR="006B2417" w:rsidRPr="00B27363" w:rsidRDefault="006B2417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7272C"/>
          <w:sz w:val="24"/>
          <w:szCs w:val="24"/>
          <w:lang w:eastAsia="ru-RU"/>
        </w:rPr>
      </w:pPr>
      <w:r w:rsidRPr="00B27363">
        <w:rPr>
          <w:rFonts w:ascii="Times New Roman" w:hAnsi="Times New Roman" w:cs="Times New Roman"/>
          <w:color w:val="000000"/>
          <w:sz w:val="24"/>
          <w:szCs w:val="24"/>
        </w:rPr>
        <w:t xml:space="preserve">Кейсы являются логичным инструментом для моделирования деятельности </w:t>
      </w:r>
      <w:proofErr w:type="gramStart"/>
      <w:r w:rsidRPr="00B2736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27363">
        <w:rPr>
          <w:rFonts w:ascii="Times New Roman" w:hAnsi="Times New Roman" w:cs="Times New Roman"/>
          <w:color w:val="000000"/>
          <w:sz w:val="24"/>
          <w:szCs w:val="24"/>
        </w:rPr>
        <w:t>. Чаще всего используются сюжетные кейсы при изучении быта северных народов. Преимуществами метода являются:</w:t>
      </w:r>
    </w:p>
    <w:p w:rsidR="009003B6" w:rsidRPr="00B27363" w:rsidRDefault="00746360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направленность: </w:t>
      </w:r>
      <w:r w:rsidR="006B2417"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="009003B6"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применить теоретические знания к решению практических задач. Такой подход дает более широкое представление о </w:t>
      </w:r>
      <w:r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нежели лекционный материал</w:t>
      </w:r>
      <w:r w:rsidR="009003B6"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FBC" w:rsidRPr="00B27363" w:rsidRDefault="00746360" w:rsidP="00B27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нтерактивный формат: </w:t>
      </w:r>
      <w:r w:rsidR="009003B6"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6B2417"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003B6"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эффективное усвоение материала за счет высокой эмоциональной вовлеченности </w:t>
      </w:r>
      <w:r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003B6" w:rsidRPr="00B273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погружаются в ситуацию с головой: у кейса есть главный герой, на место которого ставит себя команда и решает проблему от его лица. Акцент при обучении делается не на овладение готовым знанием, а на его выработку.</w:t>
      </w:r>
    </w:p>
    <w:p w:rsidR="00C45FBC" w:rsidRPr="00B27363" w:rsidRDefault="00C43F52" w:rsidP="00B27363">
      <w:pPr>
        <w:pStyle w:val="a3"/>
        <w:spacing w:before="0" w:beforeAutospacing="0" w:after="0" w:afterAutospacing="0"/>
        <w:ind w:firstLine="567"/>
        <w:jc w:val="both"/>
      </w:pPr>
      <w:r w:rsidRPr="00B27363">
        <w:rPr>
          <w:b/>
        </w:rPr>
        <w:t>4</w:t>
      </w:r>
      <w:r w:rsidR="00746360" w:rsidRPr="00B27363">
        <w:rPr>
          <w:b/>
        </w:rPr>
        <w:t xml:space="preserve">. </w:t>
      </w:r>
      <w:r w:rsidR="00C45FBC" w:rsidRPr="00B27363">
        <w:rPr>
          <w:b/>
        </w:rPr>
        <w:t> </w:t>
      </w:r>
      <w:r w:rsidR="00746360" w:rsidRPr="00B27363">
        <w:rPr>
          <w:b/>
        </w:rPr>
        <w:t>Т</w:t>
      </w:r>
      <w:r w:rsidR="00C45FBC" w:rsidRPr="00B27363">
        <w:rPr>
          <w:b/>
        </w:rPr>
        <w:t>ехнологии развития критического мышления</w:t>
      </w:r>
      <w:r w:rsidR="00C45FBC" w:rsidRPr="00B27363">
        <w:t xml:space="preserve"> с использованием</w:t>
      </w:r>
      <w:r w:rsidR="00BC5B4D" w:rsidRPr="00B27363">
        <w:t>,</w:t>
      </w:r>
      <w:r w:rsidR="00C45FBC" w:rsidRPr="00B27363">
        <w:t xml:space="preserve"> приемов «Корзина идей», «Верные и неверные утверждения», «Кластер» и</w:t>
      </w:r>
      <w:r w:rsidR="003D348F" w:rsidRPr="00B27363">
        <w:t xml:space="preserve"> т.д. </w:t>
      </w:r>
      <w:r w:rsidR="000E3FD8" w:rsidRPr="00B27363">
        <w:t xml:space="preserve">применяются </w:t>
      </w:r>
      <w:r w:rsidR="003D348F" w:rsidRPr="00B27363">
        <w:t>на разных стадиях занятия.</w:t>
      </w:r>
    </w:p>
    <w:p w:rsidR="00746360" w:rsidRPr="00B27363" w:rsidRDefault="00C43F52" w:rsidP="00B2736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B27363">
        <w:rPr>
          <w:b/>
        </w:rPr>
        <w:t>5</w:t>
      </w:r>
      <w:r w:rsidR="00746360" w:rsidRPr="00B27363">
        <w:rPr>
          <w:b/>
        </w:rPr>
        <w:t>.</w:t>
      </w:r>
      <w:r w:rsidR="00455715" w:rsidRPr="00B27363">
        <w:rPr>
          <w:b/>
        </w:rPr>
        <w:t> ИКТ</w:t>
      </w:r>
    </w:p>
    <w:p w:rsidR="00455715" w:rsidRPr="00B27363" w:rsidRDefault="00455715" w:rsidP="00B27363">
      <w:pPr>
        <w:pStyle w:val="a3"/>
        <w:spacing w:before="0" w:beforeAutospacing="0" w:after="0" w:afterAutospacing="0"/>
        <w:ind w:firstLine="567"/>
        <w:jc w:val="both"/>
      </w:pPr>
      <w:r w:rsidRPr="00B27363">
        <w:t xml:space="preserve">Часть материала выдаётся на моей странице в сети для самостоятельного изучения дома. Кроме того, там же размещаю </w:t>
      </w:r>
      <w:r w:rsidR="000E139C" w:rsidRPr="00B27363">
        <w:t xml:space="preserve">дополнительные </w:t>
      </w:r>
      <w:r w:rsidRPr="00B27363">
        <w:t>интересные задания по темам</w:t>
      </w:r>
      <w:r w:rsidR="00961F91" w:rsidRPr="00B27363">
        <w:t>, которые можно выполнять по желанию</w:t>
      </w:r>
      <w:r w:rsidRPr="00B27363">
        <w:t xml:space="preserve">. </w:t>
      </w:r>
      <w:r w:rsidR="004F59DD" w:rsidRPr="00B27363">
        <w:t>Не смотря на то, что курс носит факультативный характер, дети откликаются и активно участвуют в такой работе, если материал интересен и выложен на популярной, доступной для них площадке. Самые активные участники получают сувениры с символикой проекта (ручки, брелоки, закладки).</w:t>
      </w:r>
    </w:p>
    <w:p w:rsidR="00C45FBC" w:rsidRPr="00B27363" w:rsidRDefault="00C43F52" w:rsidP="00B2736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B27363">
        <w:rPr>
          <w:b/>
        </w:rPr>
        <w:t>6</w:t>
      </w:r>
      <w:r w:rsidR="00746360" w:rsidRPr="00B27363">
        <w:rPr>
          <w:b/>
        </w:rPr>
        <w:t xml:space="preserve">. </w:t>
      </w:r>
      <w:r w:rsidR="00A8606E" w:rsidRPr="00B27363">
        <w:rPr>
          <w:b/>
        </w:rPr>
        <w:t>И</w:t>
      </w:r>
      <w:r w:rsidR="003D348F" w:rsidRPr="00B27363">
        <w:rPr>
          <w:b/>
        </w:rPr>
        <w:t>гровые и проектные технологии.</w:t>
      </w:r>
    </w:p>
    <w:p w:rsidR="0058151F" w:rsidRPr="00B27363" w:rsidRDefault="008257E1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45pt;margin-top:209.25pt;width:243.05pt;height:.05pt;z-index:251660288" wrapcoords="-67 0 -67 21016 21600 21016 21600 0 -67 0" stroked="f">
            <v:textbox style="mso-fit-shape-to-text:t" inset="0,0,0,0">
              <w:txbxContent>
                <w:p w:rsidR="008257E1" w:rsidRPr="008257E1" w:rsidRDefault="008257E1" w:rsidP="008257E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8257E1">
                    <w:rPr>
                      <w:color w:val="auto"/>
                    </w:rPr>
                    <w:t xml:space="preserve">Рисунок </w:t>
                  </w:r>
                  <w:r w:rsidRPr="008257E1">
                    <w:rPr>
                      <w:color w:val="auto"/>
                    </w:rPr>
                    <w:fldChar w:fldCharType="begin"/>
                  </w:r>
                  <w:r w:rsidRPr="008257E1">
                    <w:rPr>
                      <w:color w:val="auto"/>
                    </w:rPr>
                    <w:instrText xml:space="preserve"> SEQ Рисунок \* ARABIC </w:instrText>
                  </w:r>
                  <w:r w:rsidRPr="008257E1">
                    <w:rPr>
                      <w:color w:val="auto"/>
                    </w:rPr>
                    <w:fldChar w:fldCharType="separate"/>
                  </w:r>
                  <w:r w:rsidRPr="008257E1">
                    <w:rPr>
                      <w:noProof/>
                      <w:color w:val="auto"/>
                    </w:rPr>
                    <w:t>1</w:t>
                  </w:r>
                  <w:r w:rsidRPr="008257E1">
                    <w:rPr>
                      <w:color w:val="auto"/>
                    </w:rPr>
                    <w:fldChar w:fldCharType="end"/>
                  </w:r>
                  <w:r w:rsidRPr="008257E1">
                    <w:rPr>
                      <w:color w:val="auto"/>
                    </w:rPr>
                    <w:t>. Групповой творческий проект "Коллекция моделей традиционных национальных костюмов народов Красноярского края"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287655</wp:posOffset>
            </wp:positionV>
            <wp:extent cx="3086735" cy="2312670"/>
            <wp:effectExtent l="19050" t="0" r="0" b="0"/>
            <wp:wrapTight wrapText="bothSides">
              <wp:wrapPolygon edited="0">
                <wp:start x="-133" y="0"/>
                <wp:lineTo x="-133" y="21351"/>
                <wp:lineTo x="21596" y="21351"/>
                <wp:lineTo x="21596" y="0"/>
                <wp:lineTo x="-133" y="0"/>
              </wp:wrapPolygon>
            </wp:wrapTight>
            <wp:docPr id="1" name="Рисунок 0" descr="IMG_20220419_09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9_093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51F" w:rsidRPr="00B27363">
        <w:t>По итогам курса дети принимают участие в викторине «</w:t>
      </w:r>
      <w:r w:rsidR="00AB1712" w:rsidRPr="00B27363">
        <w:t>Большая</w:t>
      </w:r>
      <w:r w:rsidR="0058151F" w:rsidRPr="00B27363">
        <w:t xml:space="preserve"> семья большого края», где в игровой форме закрепляется и обобщается материал, полученный за полугодие. </w:t>
      </w:r>
    </w:p>
    <w:p w:rsidR="00AD27BC" w:rsidRPr="00B27363" w:rsidRDefault="0058151F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7363">
        <w:t xml:space="preserve">Формой промежуточной аттестации по </w:t>
      </w:r>
      <w:r w:rsidR="00AB1712" w:rsidRPr="00B27363">
        <w:t>итогам данного курса</w:t>
      </w:r>
      <w:r w:rsidRPr="00B27363">
        <w:t xml:space="preserve"> является проект</w:t>
      </w:r>
      <w:r w:rsidR="00AB1712" w:rsidRPr="00B27363">
        <w:t>ная работа</w:t>
      </w:r>
      <w:r w:rsidRPr="00B27363">
        <w:t>. Чаще всего ученические проекты носят информационный характ</w:t>
      </w:r>
      <w:r w:rsidR="00AB1712" w:rsidRPr="00B27363">
        <w:t xml:space="preserve">ер, но есть и те, кто проводит мини-исследования по понравившейся теме, имеют место и творческие проекты. </w:t>
      </w:r>
    </w:p>
    <w:p w:rsidR="00AB1712" w:rsidRPr="00B27363" w:rsidRDefault="00AB1712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>Например, в прошлом учебном году по итогам курса был разработан групповой творческий проект «Коллекция моделей традиционных национальных костюмов народов Красноярского края».</w:t>
      </w:r>
      <w:r w:rsidR="00243BA8" w:rsidRPr="00B27363">
        <w:rPr>
          <w:rFonts w:ascii="Times New Roman" w:hAnsi="Times New Roman" w:cs="Times New Roman"/>
          <w:sz w:val="24"/>
          <w:szCs w:val="24"/>
        </w:rPr>
        <w:t xml:space="preserve"> </w:t>
      </w:r>
      <w:r w:rsidRPr="00B27363">
        <w:rPr>
          <w:rFonts w:ascii="Times New Roman" w:hAnsi="Times New Roman" w:cs="Times New Roman"/>
          <w:sz w:val="24"/>
          <w:szCs w:val="24"/>
        </w:rPr>
        <w:t xml:space="preserve">В ходе занятий обучающиеся знакомились с </w:t>
      </w:r>
      <w:r w:rsidRPr="00B27363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особенностями традиционного костюма северных народов, выполняли </w:t>
      </w:r>
      <w:r w:rsidR="00243BA8" w:rsidRPr="00B27363">
        <w:rPr>
          <w:rFonts w:ascii="Times New Roman" w:hAnsi="Times New Roman" w:cs="Times New Roman"/>
          <w:sz w:val="24"/>
          <w:szCs w:val="24"/>
        </w:rPr>
        <w:t xml:space="preserve">их </w:t>
      </w:r>
      <w:r w:rsidRPr="00B27363">
        <w:rPr>
          <w:rFonts w:ascii="Times New Roman" w:hAnsi="Times New Roman" w:cs="Times New Roman"/>
          <w:sz w:val="24"/>
          <w:szCs w:val="24"/>
        </w:rPr>
        <w:t>эскизы</w:t>
      </w:r>
      <w:r w:rsidR="00243BA8" w:rsidRPr="00B27363">
        <w:rPr>
          <w:rFonts w:ascii="Times New Roman" w:hAnsi="Times New Roman" w:cs="Times New Roman"/>
          <w:sz w:val="24"/>
          <w:szCs w:val="24"/>
        </w:rPr>
        <w:t>. Лучшие рисунки  были отобраны и нашли своё воплощение в работах детей уже из ткани и меха.</w:t>
      </w:r>
    </w:p>
    <w:p w:rsidR="00E926DA" w:rsidRPr="00B27363" w:rsidRDefault="00AB1712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73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ежегодной зональной выставке предметов декоративно-прикладного творчества работа заняла 1 место, а сегодня костюмы украшают экспозицию школьного этнографическо-краеведческого музея «Сибирская изба».</w:t>
      </w:r>
    </w:p>
    <w:p w:rsidR="00674F54" w:rsidRPr="00B27363" w:rsidRDefault="00674F54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7363">
        <w:rPr>
          <w:rFonts w:ascii="Times New Roman" w:hAnsi="Times New Roman" w:cs="Times New Roman"/>
          <w:sz w:val="24"/>
          <w:szCs w:val="24"/>
        </w:rPr>
        <w:t xml:space="preserve">Курс «Семья народов Красноярского края»  </w:t>
      </w:r>
      <w:r w:rsidR="00E926DA" w:rsidRPr="00B27363">
        <w:rPr>
          <w:rFonts w:ascii="Times New Roman" w:hAnsi="Times New Roman" w:cs="Times New Roman"/>
          <w:sz w:val="24"/>
          <w:szCs w:val="24"/>
        </w:rPr>
        <w:t xml:space="preserve">играет важную роль не только в системе духовно-нравственного воспитания школьников, но и помогает ребятам в овладении базовыми </w:t>
      </w:r>
      <w:proofErr w:type="spellStart"/>
      <w:r w:rsidR="00E926DA" w:rsidRPr="00B2736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E926DA" w:rsidRPr="00B27363">
        <w:rPr>
          <w:rFonts w:ascii="Times New Roman" w:hAnsi="Times New Roman" w:cs="Times New Roman"/>
          <w:sz w:val="24"/>
          <w:szCs w:val="24"/>
        </w:rPr>
        <w:t xml:space="preserve"> компетентностями, такими как:</w:t>
      </w:r>
    </w:p>
    <w:p w:rsidR="00E926DA" w:rsidRPr="00B27363" w:rsidRDefault="00674F54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 xml:space="preserve">– умением вести диалог, распределять функции и роли в процессе выполнения коллективной работы; </w:t>
      </w:r>
    </w:p>
    <w:p w:rsidR="00E926DA" w:rsidRPr="00B27363" w:rsidRDefault="00674F54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 xml:space="preserve">– навыками использования средств информационных технологий для решения различных учебно-творческих задач в процессе поиска дополнительного материала, выполнения творческих проектов; </w:t>
      </w:r>
    </w:p>
    <w:p w:rsidR="00E926DA" w:rsidRPr="00B27363" w:rsidRDefault="00674F54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>– навыками смыслового чтения текста</w:t>
      </w:r>
      <w:r w:rsidR="00695841" w:rsidRPr="00B27363">
        <w:rPr>
          <w:rFonts w:ascii="Times New Roman" w:hAnsi="Times New Roman" w:cs="Times New Roman"/>
          <w:sz w:val="24"/>
          <w:szCs w:val="24"/>
        </w:rPr>
        <w:t>;</w:t>
      </w:r>
    </w:p>
    <w:p w:rsidR="00E926DA" w:rsidRPr="00B27363" w:rsidRDefault="00674F54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 xml:space="preserve"> – способами извлечения необходимой информации из текстов</w:t>
      </w:r>
      <w:r w:rsidR="00E926DA" w:rsidRPr="00B27363">
        <w:rPr>
          <w:rFonts w:ascii="Times New Roman" w:hAnsi="Times New Roman" w:cs="Times New Roman"/>
          <w:sz w:val="24"/>
          <w:szCs w:val="24"/>
        </w:rPr>
        <w:t xml:space="preserve"> и видеороликов</w:t>
      </w:r>
      <w:r w:rsidRPr="00B273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0FED" w:rsidRPr="00B27363" w:rsidRDefault="00674F54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>– навыками активного включения в процесс восприятия и в практическую деятельность, связанную с созданием разнообразных «продуктов» с учетом особенностей народного творчества.</w:t>
      </w:r>
    </w:p>
    <w:p w:rsidR="00695841" w:rsidRPr="00B27363" w:rsidRDefault="00695841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363">
        <w:rPr>
          <w:rFonts w:ascii="Times New Roman" w:hAnsi="Times New Roman" w:cs="Times New Roman"/>
          <w:sz w:val="24"/>
          <w:szCs w:val="24"/>
        </w:rPr>
        <w:t>Закончить сво</w:t>
      </w:r>
      <w:r w:rsidR="00B27363" w:rsidRPr="00B27363">
        <w:rPr>
          <w:rFonts w:ascii="Times New Roman" w:hAnsi="Times New Roman" w:cs="Times New Roman"/>
          <w:sz w:val="24"/>
          <w:szCs w:val="24"/>
        </w:rPr>
        <w:t xml:space="preserve">ю статью </w:t>
      </w:r>
      <w:r w:rsidRPr="00B27363">
        <w:rPr>
          <w:rFonts w:ascii="Times New Roman" w:hAnsi="Times New Roman" w:cs="Times New Roman"/>
          <w:sz w:val="24"/>
          <w:szCs w:val="24"/>
        </w:rPr>
        <w:t>мне хотелось бы словами Президента РФ</w:t>
      </w:r>
      <w:r w:rsidR="00745B75" w:rsidRPr="00B27363">
        <w:rPr>
          <w:rFonts w:ascii="Times New Roman" w:hAnsi="Times New Roman" w:cs="Times New Roman"/>
          <w:sz w:val="24"/>
          <w:szCs w:val="24"/>
        </w:rPr>
        <w:t xml:space="preserve"> В.В. Путина</w:t>
      </w:r>
      <w:r w:rsidRPr="00B27363">
        <w:rPr>
          <w:rFonts w:ascii="Times New Roman" w:hAnsi="Times New Roman" w:cs="Times New Roman"/>
          <w:sz w:val="24"/>
          <w:szCs w:val="24"/>
        </w:rPr>
        <w:t>: «Наши предки строили Россию тысячу лет как многонациональное государство. Любой человек, живущий в нашей стране, не должен забывать о своей вере и этнической принадлежности. Но он должен быть</w:t>
      </w:r>
      <w:r w:rsidR="00B27363" w:rsidRPr="00B27363">
        <w:rPr>
          <w:rFonts w:ascii="Times New Roman" w:hAnsi="Times New Roman" w:cs="Times New Roman"/>
          <w:sz w:val="24"/>
          <w:szCs w:val="24"/>
        </w:rPr>
        <w:t>,</w:t>
      </w:r>
      <w:r w:rsidRPr="00B27363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B27363" w:rsidRPr="00B27363">
        <w:rPr>
          <w:rFonts w:ascii="Times New Roman" w:hAnsi="Times New Roman" w:cs="Times New Roman"/>
          <w:sz w:val="24"/>
          <w:szCs w:val="24"/>
        </w:rPr>
        <w:t>,</w:t>
      </w:r>
      <w:r w:rsidRPr="00B27363">
        <w:rPr>
          <w:rFonts w:ascii="Times New Roman" w:hAnsi="Times New Roman" w:cs="Times New Roman"/>
          <w:sz w:val="24"/>
          <w:szCs w:val="24"/>
        </w:rPr>
        <w:t xml:space="preserve"> гражданином России и гордиться этим». </w:t>
      </w:r>
    </w:p>
    <w:p w:rsidR="00E926DA" w:rsidRPr="00B27363" w:rsidRDefault="00E926DA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712" w:rsidRPr="00B27363" w:rsidRDefault="00AB1712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712" w:rsidRPr="00B27363" w:rsidRDefault="00AB1712" w:rsidP="00B27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712" w:rsidRPr="00B27363" w:rsidRDefault="00AB1712" w:rsidP="00B273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sectPr w:rsidR="00AB1712" w:rsidRPr="00B27363" w:rsidSect="000E139C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00" w:rsidRDefault="00045900" w:rsidP="00B27363">
      <w:pPr>
        <w:spacing w:after="0" w:line="240" w:lineRule="auto"/>
      </w:pPr>
      <w:r>
        <w:separator/>
      </w:r>
    </w:p>
  </w:endnote>
  <w:endnote w:type="continuationSeparator" w:id="0">
    <w:p w:rsidR="00045900" w:rsidRDefault="00045900" w:rsidP="00B2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63" w:rsidRDefault="00B273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00" w:rsidRDefault="00045900" w:rsidP="00B27363">
      <w:pPr>
        <w:spacing w:after="0" w:line="240" w:lineRule="auto"/>
      </w:pPr>
      <w:r>
        <w:separator/>
      </w:r>
    </w:p>
  </w:footnote>
  <w:footnote w:type="continuationSeparator" w:id="0">
    <w:p w:rsidR="00045900" w:rsidRDefault="00045900" w:rsidP="00B2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2D67"/>
    <w:multiLevelType w:val="multilevel"/>
    <w:tmpl w:val="ECE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ADD"/>
    <w:rsid w:val="00045900"/>
    <w:rsid w:val="00074C9B"/>
    <w:rsid w:val="000E139C"/>
    <w:rsid w:val="000E3FD8"/>
    <w:rsid w:val="00106C64"/>
    <w:rsid w:val="00243BA8"/>
    <w:rsid w:val="002E1080"/>
    <w:rsid w:val="003501E1"/>
    <w:rsid w:val="003B16FE"/>
    <w:rsid w:val="003D348F"/>
    <w:rsid w:val="00455715"/>
    <w:rsid w:val="00460154"/>
    <w:rsid w:val="004F59DD"/>
    <w:rsid w:val="0055580C"/>
    <w:rsid w:val="0058151F"/>
    <w:rsid w:val="005B2EED"/>
    <w:rsid w:val="00674F54"/>
    <w:rsid w:val="00695841"/>
    <w:rsid w:val="006B2417"/>
    <w:rsid w:val="00745B75"/>
    <w:rsid w:val="00746360"/>
    <w:rsid w:val="00810FED"/>
    <w:rsid w:val="008257E1"/>
    <w:rsid w:val="00834F0A"/>
    <w:rsid w:val="00870A7F"/>
    <w:rsid w:val="008A6B6C"/>
    <w:rsid w:val="008B7275"/>
    <w:rsid w:val="009003B6"/>
    <w:rsid w:val="0091357B"/>
    <w:rsid w:val="00961F91"/>
    <w:rsid w:val="00A4635A"/>
    <w:rsid w:val="00A621B2"/>
    <w:rsid w:val="00A8606E"/>
    <w:rsid w:val="00AB1712"/>
    <w:rsid w:val="00AC129B"/>
    <w:rsid w:val="00AD27BC"/>
    <w:rsid w:val="00B27363"/>
    <w:rsid w:val="00BB7344"/>
    <w:rsid w:val="00BC1ADD"/>
    <w:rsid w:val="00BC5B4D"/>
    <w:rsid w:val="00C43F52"/>
    <w:rsid w:val="00C4454E"/>
    <w:rsid w:val="00C45231"/>
    <w:rsid w:val="00C45FBC"/>
    <w:rsid w:val="00D95DB9"/>
    <w:rsid w:val="00DB407C"/>
    <w:rsid w:val="00E567C5"/>
    <w:rsid w:val="00E926DA"/>
    <w:rsid w:val="00EC748A"/>
    <w:rsid w:val="00E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1A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363"/>
  </w:style>
  <w:style w:type="paragraph" w:styleId="a7">
    <w:name w:val="footer"/>
    <w:basedOn w:val="a"/>
    <w:link w:val="a8"/>
    <w:uiPriority w:val="99"/>
    <w:unhideWhenUsed/>
    <w:rsid w:val="00B2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363"/>
  </w:style>
  <w:style w:type="paragraph" w:styleId="a9">
    <w:name w:val="Balloon Text"/>
    <w:basedOn w:val="a"/>
    <w:link w:val="aa"/>
    <w:uiPriority w:val="99"/>
    <w:semiHidden/>
    <w:unhideWhenUsed/>
    <w:rsid w:val="00B2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36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8257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e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F1B5-07FF-489A-96C7-FE95C110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2022-10-21T08:29:00Z</cp:lastPrinted>
  <dcterms:created xsi:type="dcterms:W3CDTF">2022-11-10T00:45:00Z</dcterms:created>
  <dcterms:modified xsi:type="dcterms:W3CDTF">2022-11-10T00:45:00Z</dcterms:modified>
</cp:coreProperties>
</file>