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F9E" w:rsidRDefault="00C34F9E" w:rsidP="00C34F9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8"/>
        </w:rPr>
        <w:t>Портова</w:t>
      </w:r>
      <w:proofErr w:type="spellEnd"/>
      <w:r>
        <w:rPr>
          <w:rFonts w:ascii="Times New Roman" w:eastAsia="Calibri" w:hAnsi="Times New Roman" w:cs="Times New Roman"/>
          <w:b/>
          <w:sz w:val="24"/>
          <w:szCs w:val="28"/>
        </w:rPr>
        <w:t xml:space="preserve"> Полина Андреевна</w:t>
      </w:r>
    </w:p>
    <w:p w:rsidR="00C34F9E" w:rsidRDefault="00C34F9E" w:rsidP="00C34F9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Учитель русского языка и литературы МКОУ «СОШ №3» </w:t>
      </w:r>
      <w:proofErr w:type="spellStart"/>
      <w:r>
        <w:rPr>
          <w:rFonts w:ascii="Times New Roman" w:eastAsia="Calibri" w:hAnsi="Times New Roman" w:cs="Times New Roman"/>
          <w:b/>
          <w:sz w:val="24"/>
          <w:szCs w:val="28"/>
        </w:rPr>
        <w:t>мкр</w:t>
      </w:r>
      <w:proofErr w:type="spellEnd"/>
      <w:r>
        <w:rPr>
          <w:rFonts w:ascii="Times New Roman" w:eastAsia="Calibri" w:hAnsi="Times New Roman" w:cs="Times New Roman"/>
          <w:b/>
          <w:sz w:val="24"/>
          <w:szCs w:val="28"/>
        </w:rPr>
        <w:t xml:space="preserve">. Сокольники (г. Новомосковск) </w:t>
      </w:r>
    </w:p>
    <w:p w:rsidR="00C34F9E" w:rsidRDefault="00C34F9E" w:rsidP="00C34F9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C34F9E">
        <w:rPr>
          <w:rFonts w:ascii="Times New Roman" w:eastAsia="Calibri" w:hAnsi="Times New Roman" w:cs="Times New Roman"/>
          <w:b/>
          <w:sz w:val="24"/>
          <w:szCs w:val="28"/>
        </w:rPr>
        <w:t>Статья на тему: «</w:t>
      </w:r>
      <w:r w:rsidRPr="00C34F9E">
        <w:rPr>
          <w:rFonts w:ascii="Times New Roman" w:eastAsia="Calibri" w:hAnsi="Times New Roman" w:cs="Times New Roman"/>
          <w:b/>
          <w:sz w:val="24"/>
          <w:szCs w:val="28"/>
        </w:rPr>
        <w:t xml:space="preserve">Образ «маленького человека» в прозе Т. Н. Толстой: </w:t>
      </w:r>
      <w:r>
        <w:rPr>
          <w:rFonts w:ascii="Times New Roman" w:eastAsia="Calibri" w:hAnsi="Times New Roman" w:cs="Times New Roman"/>
          <w:b/>
          <w:sz w:val="24"/>
          <w:szCs w:val="28"/>
        </w:rPr>
        <w:t>методический аспект</w:t>
      </w:r>
      <w:r w:rsidRPr="00C34F9E">
        <w:rPr>
          <w:rFonts w:ascii="Times New Roman" w:eastAsia="Calibri" w:hAnsi="Times New Roman" w:cs="Times New Roman"/>
          <w:b/>
          <w:sz w:val="24"/>
          <w:szCs w:val="28"/>
        </w:rPr>
        <w:t>»</w:t>
      </w:r>
      <w:r w:rsidRPr="00C34F9E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C34F9E" w:rsidRPr="00C34F9E" w:rsidRDefault="00C34F9E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t>Пути рассмотрения образа «маленького человека» в прозе Татьяны Толстой различны. Одним из главных путей рассмотрения персонажа как субъекта произведения является комплексный анализ поведения и речевой деятельности главного героя и его окружения. Также немаловажным является анализ внешности героя, места и времени, в которых происходят описываемые события, социально-бытовых условий.</w:t>
      </w:r>
    </w:p>
    <w:p w:rsidR="00C34F9E" w:rsidRPr="00C34F9E" w:rsidRDefault="00C34F9E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t xml:space="preserve">Рассматривая методику обучения, мы считали необходимым направить весь ее ход на поиски и разработку методов и приемов анализа образов персонажей Татьяны Толстой, которые ярко раскрывают понятие «маленький человек». Ее произведения вполне отвечают задачам, поставленным программами по литературе для средних школ. </w:t>
      </w:r>
    </w:p>
    <w:p w:rsidR="00C34F9E" w:rsidRPr="00C34F9E" w:rsidRDefault="00C34F9E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t xml:space="preserve">Для того чтобы ученики старших классов смогли наиболее полно рассмотреть образ «маленького человека» в прозе Т. Н. Толстой, мы предлагаем на уроках литературы использовать следующие методы: словесный и репродуктивный методы, проблемный анализ произведений, синтез полученных знаний, наблюдение, дискуссия, проектирование. </w:t>
      </w:r>
    </w:p>
    <w:p w:rsidR="00C34F9E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Творчество Т. Н. Толстой может изучаться только в старших классах, поэтому н</w:t>
      </w:r>
      <w:r w:rsidR="00C34F9E">
        <w:rPr>
          <w:rFonts w:ascii="Times New Roman" w:eastAsia="Calibri" w:hAnsi="Times New Roman" w:cs="Times New Roman"/>
          <w:sz w:val="24"/>
          <w:szCs w:val="28"/>
        </w:rPr>
        <w:t xml:space="preserve">ами был разработан </w:t>
      </w:r>
      <w:r>
        <w:rPr>
          <w:rFonts w:ascii="Times New Roman" w:eastAsia="Calibri" w:hAnsi="Times New Roman" w:cs="Times New Roman"/>
          <w:sz w:val="24"/>
          <w:szCs w:val="28"/>
        </w:rPr>
        <w:t xml:space="preserve">урок по литературе для 11 класса на тему: </w:t>
      </w:r>
      <w:r w:rsidRPr="006679EF">
        <w:rPr>
          <w:rFonts w:ascii="Times New Roman" w:eastAsia="Calibri" w:hAnsi="Times New Roman" w:cs="Times New Roman"/>
          <w:sz w:val="24"/>
          <w:szCs w:val="28"/>
        </w:rPr>
        <w:t>«Маленькие люди», кто они? Традиции русской классической литературы в малой прозе Татьяны Толстой».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Тема «маленький человек» была наиболее популярной для русской литературы XIX века, однако на данную тему пишет прозаические произведения современная писательница – Т. Толстая.  Урок рассчитан для внеклассного чтения.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Цели: образовательные – рассмотреть образ «маленького человека» в малой прозе Татьяны Толстой, выявить связь ее произведений с творчеством писателей </w:t>
      </w:r>
      <w:r w:rsidRPr="006679EF">
        <w:rPr>
          <w:rFonts w:ascii="Times New Roman" w:eastAsia="Calibri" w:hAnsi="Times New Roman" w:cs="Times New Roman"/>
          <w:sz w:val="24"/>
          <w:szCs w:val="28"/>
          <w:lang w:val="en-US"/>
        </w:rPr>
        <w:t>XIX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века, проследить особенности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хронотопа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в рассказах писательницы.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Воспитательные – выявить ценности, которые утверждает Т. Толстая в своей прозе, способствовать формированию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эмпатии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и толерантности по отношению к людям.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Развивающие – продолжать развивать навык самостоятельно оценивать произведения, анализировать и интерпретировать образы главных героев в сравнении с образами персонажей классических произведений русской литературы, развивать умение грамотно и аргументированно выражать свои мысли. </w:t>
      </w:r>
    </w:p>
    <w:p w:rsidR="00207DCB" w:rsidRDefault="00207DCB" w:rsidP="0081028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207DCB" w:rsidRDefault="00207DCB" w:rsidP="0081028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679EF" w:rsidRPr="00810283" w:rsidRDefault="006679EF" w:rsidP="0081028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810283">
        <w:rPr>
          <w:rFonts w:ascii="Times New Roman" w:eastAsia="Calibri" w:hAnsi="Times New Roman" w:cs="Times New Roman"/>
          <w:b/>
          <w:sz w:val="24"/>
          <w:szCs w:val="28"/>
        </w:rPr>
        <w:lastRenderedPageBreak/>
        <w:t>Ход урока.</w:t>
      </w:r>
    </w:p>
    <w:p w:rsidR="006679EF" w:rsidRPr="00207DCB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207DCB">
        <w:rPr>
          <w:rFonts w:ascii="Times New Roman" w:eastAsia="Calibri" w:hAnsi="Times New Roman" w:cs="Times New Roman"/>
          <w:b/>
          <w:sz w:val="24"/>
          <w:szCs w:val="28"/>
          <w:lang w:val="en-US"/>
        </w:rPr>
        <w:t>I</w:t>
      </w:r>
      <w:r w:rsidRPr="00207DCB">
        <w:rPr>
          <w:rFonts w:ascii="Times New Roman" w:eastAsia="Calibri" w:hAnsi="Times New Roman" w:cs="Times New Roman"/>
          <w:b/>
          <w:sz w:val="24"/>
          <w:szCs w:val="28"/>
        </w:rPr>
        <w:t>. Организационный момент.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Учитель. Многие из нас с удовольствием читают новинки мировой прозы, но стоит отметить, что современная русская литература представляется не менее интересной и более близкой нам. В ней мы видим продолжение традиций великой русской классической литературы и современное восприятие жизни во всех ее проявлениях. Современные писатели обращаются к проблеме человеческой индивидуальности, через познание внутреннего мира героя читатель приближается к познанию сущности мира и человеческого бытия.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 Творчество Татьяны Никитичны Толстой интересно своеобразным подходом к раскрытию нравственных аспектов, к изображению героев и к стилю написания произведений. В ее творчестве мы можем видеть продолжение традиций великой русской классики, например</w:t>
      </w:r>
      <w:r w:rsidR="00810283">
        <w:rPr>
          <w:rFonts w:ascii="Times New Roman" w:eastAsia="Calibri" w:hAnsi="Times New Roman" w:cs="Times New Roman"/>
          <w:sz w:val="24"/>
          <w:szCs w:val="28"/>
        </w:rPr>
        <w:t>,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А.С. Пушкина и Н.В. Гоголя.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Татьяна Никитична Толстая – современная и достаточно известная писательница, она пишет рассказы и романы, статьи и эссе. В своих рассказах она исследует социально-психологические и нравственные вопросы современной жизни, поднимает тему «маленького человека».</w:t>
      </w:r>
    </w:p>
    <w:p w:rsidR="006679EF" w:rsidRPr="00207DCB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4"/>
          <w:szCs w:val="28"/>
        </w:rPr>
      </w:pPr>
      <w:r w:rsidRPr="00207DCB">
        <w:rPr>
          <w:rFonts w:ascii="Times New Roman" w:eastAsia="Calibri" w:hAnsi="Times New Roman" w:cs="Times New Roman"/>
          <w:b/>
          <w:iCs/>
          <w:sz w:val="24"/>
          <w:szCs w:val="28"/>
          <w:lang w:val="en-US"/>
        </w:rPr>
        <w:t>II</w:t>
      </w:r>
      <w:r w:rsidRPr="00207DCB">
        <w:rPr>
          <w:rFonts w:ascii="Times New Roman" w:eastAsia="Calibri" w:hAnsi="Times New Roman" w:cs="Times New Roman"/>
          <w:b/>
          <w:iCs/>
          <w:sz w:val="24"/>
          <w:szCs w:val="28"/>
        </w:rPr>
        <w:t>. Презентация учащегося на тему «Жизнь и творчество Т. Толстой».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Вступительное слово. Сообщение первого ученика.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Т.Н. Толстая – один из самых ярких современных писателей. Ее произведения занимают особое место в современном литературном процессе. Татьяна Толстая начала писать в 80-ые годы </w:t>
      </w:r>
      <w:r w:rsidRPr="006679EF">
        <w:rPr>
          <w:rFonts w:ascii="Times New Roman" w:eastAsia="Calibri" w:hAnsi="Times New Roman" w:cs="Times New Roman"/>
          <w:sz w:val="24"/>
          <w:szCs w:val="28"/>
          <w:lang w:val="en-US"/>
        </w:rPr>
        <w:t>XX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века и сразу стала известной благодаря своим рассказам. Главным литературным открытием стал роман «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Кысь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>», за который она была удостоена премии «Триумф» в 2001 году. Также писательница является победителем конкурса «Лучшие издания международной книжной выставки-ярмарки» в номинации «Проза-2001».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В одном интервью Татьяна Толстая говорит о себе: «Мне интересны люди «с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отшиба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», то есть к которым мы, как правило, глухи, кого мы воспринимаем как нелепых, не в силах расслышать их речей, не в силах разглядеть их боли. Они уходят из жизни, мало чего поняв, часто недополучив чего-то важного, и уходя, недоумевают как дети: праздник окончен, а где же подарки? А подарком и была жизнь, да и сами они были подарком, но никто им этого не объяснил» </w:t>
      </w:r>
      <w:r w:rsidRPr="006F21A8">
        <w:rPr>
          <w:rFonts w:ascii="Times New Roman" w:eastAsia="Calibri" w:hAnsi="Times New Roman" w:cs="Times New Roman"/>
          <w:sz w:val="24"/>
          <w:szCs w:val="28"/>
        </w:rPr>
        <w:t>[</w:t>
      </w:r>
      <w:r w:rsidR="006F21A8" w:rsidRPr="006F21A8">
        <w:rPr>
          <w:rFonts w:ascii="Times New Roman" w:eastAsia="Calibri" w:hAnsi="Times New Roman" w:cs="Times New Roman"/>
          <w:sz w:val="24"/>
          <w:szCs w:val="28"/>
        </w:rPr>
        <w:t>4</w:t>
      </w:r>
      <w:r w:rsidRPr="006F21A8">
        <w:rPr>
          <w:rFonts w:ascii="Times New Roman" w:eastAsia="Calibri" w:hAnsi="Times New Roman" w:cs="Times New Roman"/>
          <w:sz w:val="24"/>
          <w:szCs w:val="28"/>
        </w:rPr>
        <w:t>].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Сообщение второго ученика.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Многие критики считают, что Т. Толстая </w:t>
      </w:r>
      <w:r w:rsidRPr="006679EF">
        <w:rPr>
          <w:rFonts w:ascii="Times New Roman" w:eastAsia="Calibri" w:hAnsi="Times New Roman" w:cs="Times New Roman"/>
          <w:iCs/>
          <w:sz w:val="24"/>
          <w:szCs w:val="28"/>
        </w:rPr>
        <w:t>пишет лишь о женских</w:t>
      </w:r>
      <w:r w:rsidRPr="006679EF">
        <w:rPr>
          <w:rFonts w:ascii="Times New Roman" w:eastAsia="Calibri" w:hAnsi="Times New Roman" w:cs="Times New Roman"/>
          <w:sz w:val="24"/>
          <w:szCs w:val="28"/>
        </w:rPr>
        <w:t> </w:t>
      </w:r>
      <w:r w:rsidRPr="006679EF">
        <w:rPr>
          <w:rFonts w:ascii="Times New Roman" w:eastAsia="Calibri" w:hAnsi="Times New Roman" w:cs="Times New Roman"/>
          <w:iCs/>
          <w:sz w:val="24"/>
          <w:szCs w:val="28"/>
        </w:rPr>
        <w:t>судьбах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, однако не стоит забывать, что писательница затрагивает проблему «маленького человека», а ими </w:t>
      </w:r>
      <w:r w:rsidRPr="006679EF">
        <w:rPr>
          <w:rFonts w:ascii="Times New Roman" w:eastAsia="Calibri" w:hAnsi="Times New Roman" w:cs="Times New Roman"/>
          <w:sz w:val="24"/>
          <w:szCs w:val="28"/>
        </w:rPr>
        <w:lastRenderedPageBreak/>
        <w:t>являются почти исключительно герои-мужчины. Ее произведения отмечены светлыми тонами и не утопают в житейской грязи страшных будней.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Татьяна Толстая наследует традиции русской классики и в то же время привносит в литературу свое новое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ви́дение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, «прежде всего ее высочайшей морали и искренности, ее любви к своему народу, к каждому простому человеку» </w:t>
      </w:r>
      <w:r w:rsidRPr="006F21A8">
        <w:rPr>
          <w:rFonts w:ascii="Times New Roman" w:eastAsia="Calibri" w:hAnsi="Times New Roman" w:cs="Times New Roman"/>
          <w:sz w:val="24"/>
          <w:szCs w:val="28"/>
        </w:rPr>
        <w:t>[</w:t>
      </w:r>
      <w:r w:rsidR="006F21A8" w:rsidRPr="006F21A8">
        <w:rPr>
          <w:rFonts w:ascii="Times New Roman" w:eastAsia="Calibri" w:hAnsi="Times New Roman" w:cs="Times New Roman"/>
          <w:sz w:val="24"/>
          <w:szCs w:val="28"/>
        </w:rPr>
        <w:t>5</w:t>
      </w:r>
      <w:r w:rsidRPr="006F21A8">
        <w:rPr>
          <w:rFonts w:ascii="Times New Roman" w:eastAsia="Calibri" w:hAnsi="Times New Roman" w:cs="Times New Roman"/>
          <w:sz w:val="24"/>
          <w:szCs w:val="28"/>
        </w:rPr>
        <w:t>, с. 286]</w:t>
      </w:r>
      <w:r w:rsidRPr="00810283">
        <w:rPr>
          <w:rFonts w:ascii="Times New Roman" w:eastAsia="Calibri" w:hAnsi="Times New Roman" w:cs="Times New Roman"/>
          <w:b/>
          <w:color w:val="FF0000"/>
          <w:sz w:val="24"/>
          <w:szCs w:val="28"/>
        </w:rPr>
        <w:t xml:space="preserve"> </w:t>
      </w:r>
      <w:r w:rsidRPr="006679EF">
        <w:rPr>
          <w:rFonts w:ascii="Times New Roman" w:eastAsia="Calibri" w:hAnsi="Times New Roman" w:cs="Times New Roman"/>
          <w:sz w:val="24"/>
          <w:szCs w:val="28"/>
        </w:rPr>
        <w:t>(Л. И. Вуколов). Ее новаторство</w:t>
      </w:r>
      <w:r w:rsidR="00810283">
        <w:rPr>
          <w:rFonts w:ascii="Times New Roman" w:eastAsia="Calibri" w:hAnsi="Times New Roman" w:cs="Times New Roman"/>
          <w:sz w:val="24"/>
          <w:szCs w:val="28"/>
        </w:rPr>
        <w:t xml:space="preserve"> во многом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заключается в том, что она умеет создать особенный сюжет, который будет понятен современному читателю. Она умело соединяет реальное и антиутопическое, часто экспериментирует с языком произведений и со стилем. В ее произведениях можно увидеть явные цитаты и отсылки к текстам классических произведений. Во многих произведениях автора чувствуется трагизм эпохи, в своих рассказах Т. Толстая достаточно часто обращается к </w:t>
      </w:r>
      <w:r w:rsidRPr="006679EF">
        <w:rPr>
          <w:rFonts w:ascii="Times New Roman" w:eastAsia="Calibri" w:hAnsi="Times New Roman" w:cs="Times New Roman"/>
          <w:iCs/>
          <w:sz w:val="24"/>
          <w:szCs w:val="28"/>
        </w:rPr>
        <w:t xml:space="preserve">теме «маленького человека», семьи и детства. Эти проблемы являются не новыми и восходят к традициям русской классической литературы </w:t>
      </w:r>
      <w:r w:rsidRPr="006679EF">
        <w:rPr>
          <w:rFonts w:ascii="Times New Roman" w:eastAsia="Calibri" w:hAnsi="Times New Roman" w:cs="Times New Roman"/>
          <w:iCs/>
          <w:sz w:val="24"/>
          <w:szCs w:val="28"/>
          <w:lang w:val="en-US"/>
        </w:rPr>
        <w:t>XIX</w:t>
      </w:r>
      <w:r w:rsidRPr="006679EF">
        <w:rPr>
          <w:rFonts w:ascii="Times New Roman" w:eastAsia="Calibri" w:hAnsi="Times New Roman" w:cs="Times New Roman"/>
          <w:iCs/>
          <w:sz w:val="24"/>
          <w:szCs w:val="28"/>
        </w:rPr>
        <w:t xml:space="preserve"> века, а именно к творчеству А. С. Пушкина, Н. В. Гоголя, А. П. Чехова и др.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У Татьяны Толстой «</w:t>
      </w:r>
      <w:r w:rsidRPr="006679EF">
        <w:rPr>
          <w:rFonts w:ascii="Times New Roman" w:eastAsia="Calibri" w:hAnsi="Times New Roman" w:cs="Times New Roman"/>
          <w:bCs/>
          <w:sz w:val="24"/>
          <w:szCs w:val="28"/>
        </w:rPr>
        <w:t xml:space="preserve">маленький» (в значении «одинокий», «ненужный людям») человек вызывает сочувствие читателя, что особенно важно в наше суровое время.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Учитель: Спасибо за сообщения, молодцы. Обратимся теперь к рассказам Т. Толстой «На золотом крыльце сидели…», «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Петерс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», «Пламень небесный» и «Чистый понедельник». Попытаемся понять их главную мысль, выявить их художественные особенности, связь с традициями русской литературы </w:t>
      </w:r>
      <w:r w:rsidRPr="006679EF">
        <w:rPr>
          <w:rFonts w:ascii="Times New Roman" w:eastAsia="Calibri" w:hAnsi="Times New Roman" w:cs="Times New Roman"/>
          <w:sz w:val="24"/>
          <w:szCs w:val="28"/>
          <w:lang w:val="en-US"/>
        </w:rPr>
        <w:t>XIX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века.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Ребята, как вы думаете, почему писательница именно так назвала свои рассказы? Назовите героев других авторов, которые изображены «маленькими» людьми.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Ответы учеников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: Названия рассказов включают в себя некий символ, к примеру «На золотом крыльце сидели…» служит эпиграфом, за ним следует всем известная считалочка, благодаря которой читатель может окунуться в детство. Рассказ «Пламень небесный» – это тоже символичное название, Коробейников, который отдыхает в санатории, приходит на дачу к своим знакомым, он возникает словно ниоткуда, «вспыхивает», как пламень, и в конце гаснет – мы понимаем, что герой умрет... </w:t>
      </w:r>
      <w:proofErr w:type="gramStart"/>
      <w:r w:rsidRPr="006679EF">
        <w:rPr>
          <w:rFonts w:ascii="Times New Roman" w:eastAsia="Calibri" w:hAnsi="Times New Roman" w:cs="Times New Roman"/>
          <w:sz w:val="24"/>
          <w:szCs w:val="28"/>
        </w:rPr>
        <w:t>А</w:t>
      </w:r>
      <w:proofErr w:type="gram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название рассказа Т. Толстой «Чистый лист» уже не только символизирует начало новой жизни, но и актуализирует вечный философский спор о том, что такое душа и разум, какими они даются человеку «от природы» и какими становятся с течением времени.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Вопрос учителя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: </w:t>
      </w:r>
      <w:proofErr w:type="gramStart"/>
      <w:r w:rsidRPr="006679EF">
        <w:rPr>
          <w:rFonts w:ascii="Times New Roman" w:eastAsia="Calibri" w:hAnsi="Times New Roman" w:cs="Times New Roman"/>
          <w:sz w:val="24"/>
          <w:szCs w:val="28"/>
        </w:rPr>
        <w:t>В</w:t>
      </w:r>
      <w:proofErr w:type="gram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чем, по вашему мнению, заключается своеобразие сюжетов и стиля «малой прозы» Т. Толстой? </w:t>
      </w:r>
    </w:p>
    <w:p w:rsidR="00810283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Ответ ученика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: Т. Толстая в своих произведениях показывает трагедию «маленького человека», который парадоксально стремится к чему-то более высокому, более </w:t>
      </w:r>
      <w:r w:rsidRPr="006679EF">
        <w:rPr>
          <w:rFonts w:ascii="Times New Roman" w:eastAsia="Calibri" w:hAnsi="Times New Roman" w:cs="Times New Roman"/>
          <w:sz w:val="24"/>
          <w:szCs w:val="28"/>
        </w:rPr>
        <w:lastRenderedPageBreak/>
        <w:t>значительному. Только дяде Паше из рассказа «На золотом крыльце сидели…» н</w:t>
      </w:r>
      <w:r w:rsidR="00810283">
        <w:rPr>
          <w:rFonts w:ascii="Times New Roman" w:eastAsia="Calibri" w:hAnsi="Times New Roman" w:cs="Times New Roman"/>
          <w:sz w:val="24"/>
          <w:szCs w:val="28"/>
        </w:rPr>
        <w:t xml:space="preserve">екогда даже думать о том, чтобы </w:t>
      </w:r>
      <w:r w:rsidRPr="006679EF">
        <w:rPr>
          <w:rFonts w:ascii="Times New Roman" w:eastAsia="Calibri" w:hAnsi="Times New Roman" w:cs="Times New Roman"/>
          <w:sz w:val="24"/>
          <w:szCs w:val="28"/>
        </w:rPr>
        <w:t>как-то</w:t>
      </w:r>
      <w:r w:rsidR="0081028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6679EF">
        <w:rPr>
          <w:rFonts w:ascii="Times New Roman" w:eastAsia="Calibri" w:hAnsi="Times New Roman" w:cs="Times New Roman"/>
          <w:sz w:val="24"/>
          <w:szCs w:val="28"/>
        </w:rPr>
        <w:t>«возвыситься», он всего лишь хочет показать свою значимость перед женой, но и она его не ценит. Именно благодаря этим сюжетам писательнице удается передать диалектику забитости, ненужности «маленького человека» в сочетании с его объективной важностью.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Учитель: Ребята, а вот как Татьяна Толстая, по вашему мнению, относится к своим «маленьким» героям?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Ответ ученика: Автор относится к своим героям по-разному, например, к дяде Паше она проявляет сочувствие, как и к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Коробейникову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, а над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Петерсом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иронизирует.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Учитель: Хорошо. А с какой целью в рассказы вводится пейзаж? Какие средства художественной выразительности использует писательница?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Ответы учеников: 1. Т. Толстая вводит пейзаж для того, чтобы «оттенить» переживания героев, характер их жизни.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2. Многие критики отмечают, что стиль Татьяны Толстой является оригинальным, поскольку она часто в канву произведения вводит метафоры.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3. Олицетворение также используется автором, например, в «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Петерсе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»: «весна приходила, уходила», «расстилала голубые цветы», «болтала босыми ногами», «звала сквозь сон» и т.д. </w:t>
      </w:r>
    </w:p>
    <w:p w:rsidR="006679EF" w:rsidRPr="00207DCB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207DCB">
        <w:rPr>
          <w:rFonts w:ascii="Times New Roman" w:eastAsia="Calibri" w:hAnsi="Times New Roman" w:cs="Times New Roman"/>
          <w:b/>
          <w:bCs/>
          <w:sz w:val="24"/>
          <w:szCs w:val="28"/>
          <w:lang w:val="en-US"/>
        </w:rPr>
        <w:t>III</w:t>
      </w:r>
      <w:r w:rsidRPr="00207DCB">
        <w:rPr>
          <w:rFonts w:ascii="Times New Roman" w:eastAsia="Calibri" w:hAnsi="Times New Roman" w:cs="Times New Roman"/>
          <w:b/>
          <w:bCs/>
          <w:sz w:val="24"/>
          <w:szCs w:val="28"/>
        </w:rPr>
        <w:t>. Рефлексия.</w:t>
      </w:r>
    </w:p>
    <w:p w:rsid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eastAsia="Calibri" w:hAnsi="Times New Roman" w:cs="Times New Roman"/>
          <w:bCs/>
          <w:sz w:val="24"/>
          <w:szCs w:val="28"/>
        </w:rPr>
        <w:t xml:space="preserve">Учитель раздает листочки и просит изобразить на них </w:t>
      </w:r>
      <w:r w:rsidR="00810283">
        <w:rPr>
          <w:rFonts w:ascii="Times New Roman" w:eastAsia="Calibri" w:hAnsi="Times New Roman" w:cs="Times New Roman"/>
          <w:bCs/>
          <w:sz w:val="24"/>
          <w:szCs w:val="28"/>
        </w:rPr>
        <w:t xml:space="preserve">то, как дети представляют себе «маленького» человека. Многие сочли, что «маленький» человек – это лишний. В приложении 1 мы показали пример подобной работы.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Учитель:</w:t>
      </w:r>
      <w:r w:rsidRPr="006679EF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 </w:t>
      </w: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Давайте подведем итоги нашего занятия. М</w:t>
      </w:r>
      <w:r w:rsidRPr="006679EF">
        <w:rPr>
          <w:rFonts w:ascii="Times New Roman" w:eastAsia="Calibri" w:hAnsi="Times New Roman" w:cs="Times New Roman"/>
          <w:sz w:val="24"/>
          <w:szCs w:val="28"/>
        </w:rPr>
        <w:t>ожно ли считать, что образ «маленького человека» у Т. Толстой связан с образами героев классических произведений, например</w:t>
      </w:r>
      <w:r w:rsidR="00810283">
        <w:rPr>
          <w:rFonts w:ascii="Times New Roman" w:eastAsia="Calibri" w:hAnsi="Times New Roman" w:cs="Times New Roman"/>
          <w:sz w:val="24"/>
          <w:szCs w:val="28"/>
        </w:rPr>
        <w:t>,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А. С. Пушкина, Н. В. Гоголя, А. С. Чехова, Ф. М. Достоевского? Свой ответ, пожалуйста, аргументируйте. 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Ответ: 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Конечно, Татьяна Толстая в своих рассказах использует такой прием, как 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интертекстуальность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>, она нередко ссылается на классиков. Ее стиль является неповторимым еще и потому, что писательница часто употребляет такие художественные средства выразительности, как олицетворение и метафора. Так, в рассказе «</w:t>
      </w:r>
      <w:proofErr w:type="spellStart"/>
      <w:r w:rsidRPr="006679EF">
        <w:rPr>
          <w:rFonts w:ascii="Times New Roman" w:eastAsia="Calibri" w:hAnsi="Times New Roman" w:cs="Times New Roman"/>
          <w:sz w:val="24"/>
          <w:szCs w:val="28"/>
        </w:rPr>
        <w:t>Петерс</w:t>
      </w:r>
      <w:proofErr w:type="spellEnd"/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» главный герой, как и у Н. В. Гоголя, противопоставлен обществу. Однако Татьяна Толстая показывает общество здоровых, нормальных людей. А герой как бы «болен изнутри», он вял, апатичен, безволен, инфантилен, потому чувствует и внутренний разлад, </w:t>
      </w:r>
      <w:r w:rsidR="00810283">
        <w:rPr>
          <w:rFonts w:ascii="Times New Roman" w:eastAsia="Calibri" w:hAnsi="Times New Roman" w:cs="Times New Roman"/>
          <w:sz w:val="24"/>
          <w:szCs w:val="28"/>
        </w:rPr>
        <w:t>и находится в состоянии разлада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со «здоровыми» людьми.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lastRenderedPageBreak/>
        <w:t>Учитель: </w:t>
      </w:r>
      <w:r w:rsidRPr="006679EF">
        <w:rPr>
          <w:rFonts w:ascii="Times New Roman" w:eastAsia="Calibri" w:hAnsi="Times New Roman" w:cs="Times New Roman"/>
          <w:sz w:val="24"/>
          <w:szCs w:val="28"/>
        </w:rPr>
        <w:t>Есть ли композиционное сходство рассказов Т. Толстой? Обоснуйте свое мнение.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Ответ:</w:t>
      </w:r>
      <w:r w:rsidRPr="006679EF">
        <w:rPr>
          <w:rFonts w:ascii="Times New Roman" w:eastAsia="Calibri" w:hAnsi="Times New Roman" w:cs="Times New Roman"/>
          <w:sz w:val="24"/>
          <w:szCs w:val="28"/>
        </w:rPr>
        <w:t> Несомненно</w:t>
      </w:r>
      <w:r w:rsidR="00810283">
        <w:rPr>
          <w:rFonts w:ascii="Times New Roman" w:eastAsia="Calibri" w:hAnsi="Times New Roman" w:cs="Times New Roman"/>
          <w:sz w:val="24"/>
          <w:szCs w:val="28"/>
        </w:rPr>
        <w:t>,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 рассказы строятся по принципу антитезы, то есть противопоставления «маленького человека» окружающим его людям, миру. Кроме того, в структуре рассказов важное место занимает пейзаж. 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Вопрос: </w:t>
      </w:r>
      <w:r w:rsidRPr="006679EF">
        <w:rPr>
          <w:rFonts w:ascii="Times New Roman" w:eastAsia="Calibri" w:hAnsi="Times New Roman" w:cs="Times New Roman"/>
          <w:sz w:val="24"/>
          <w:szCs w:val="28"/>
        </w:rPr>
        <w:t>Как, по-вашему, решается ли в рассказах Т. Толстой проблема толерантности?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bCs/>
          <w:sz w:val="24"/>
          <w:szCs w:val="28"/>
        </w:rPr>
        <w:t>Ответ:</w:t>
      </w: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 Безусловно, решается, поскольку важнейшая идея рассказов Т. Толстой – идея необходимости терпимого отношения к людям, ведь все мы разные. Писательница говорит о том, как важно признавать право каждого человека быть самим собой, сочувствовать людям. </w:t>
      </w:r>
    </w:p>
    <w:p w:rsid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Учитель: Все молодцы! Спасибо за внимание, надеюсь, вам понравилось сегодняшнее занятие. </w:t>
      </w:r>
    </w:p>
    <w:p w:rsidR="006679EF" w:rsidRPr="0002754C" w:rsidRDefault="00207DCB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  <w:lang w:val="en-US"/>
        </w:rPr>
        <w:t>I</w:t>
      </w:r>
      <w:r w:rsidR="0002754C">
        <w:rPr>
          <w:rFonts w:ascii="Times New Roman" w:eastAsia="Calibri" w:hAnsi="Times New Roman" w:cs="Times New Roman"/>
          <w:b/>
          <w:sz w:val="24"/>
          <w:szCs w:val="28"/>
          <w:lang w:val="en-US"/>
        </w:rPr>
        <w:t>V</w:t>
      </w:r>
      <w:r w:rsidR="006679EF" w:rsidRPr="0002754C">
        <w:rPr>
          <w:rFonts w:ascii="Times New Roman" w:eastAsia="Calibri" w:hAnsi="Times New Roman" w:cs="Times New Roman"/>
          <w:b/>
          <w:sz w:val="24"/>
          <w:szCs w:val="28"/>
        </w:rPr>
        <w:t>. Домашнее задание.</w:t>
      </w:r>
    </w:p>
    <w:p w:rsidR="006679EF" w:rsidRP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 xml:space="preserve">1. Написать сочинение-миниатюру на тему «Образ маленького человека в прозе Т. Толстой» на примере одного из рассказов писательницы. </w:t>
      </w:r>
    </w:p>
    <w:p w:rsidR="006679EF" w:rsidRDefault="006679EF" w:rsidP="000275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679EF">
        <w:rPr>
          <w:rFonts w:ascii="Times New Roman" w:eastAsia="Calibri" w:hAnsi="Times New Roman" w:cs="Times New Roman"/>
          <w:sz w:val="24"/>
          <w:szCs w:val="28"/>
        </w:rPr>
        <w:t>2.  Подготовить исследование «Цитаты в канве рассказов Т. Толстой».</w:t>
      </w:r>
    </w:p>
    <w:p w:rsidR="006F21A8" w:rsidRDefault="006F21A8" w:rsidP="006679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F21A8" w:rsidRDefault="006F21A8" w:rsidP="006679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2754C" w:rsidRDefault="0002754C" w:rsidP="006679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2754C" w:rsidRDefault="0002754C" w:rsidP="006679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2754C" w:rsidRDefault="0002754C" w:rsidP="006679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F21A8" w:rsidRPr="0002754C" w:rsidRDefault="006F21A8" w:rsidP="006679E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02754C">
        <w:rPr>
          <w:rFonts w:ascii="Times New Roman" w:eastAsia="Calibri" w:hAnsi="Times New Roman" w:cs="Times New Roman"/>
          <w:b/>
          <w:sz w:val="24"/>
          <w:szCs w:val="28"/>
        </w:rPr>
        <w:t xml:space="preserve">Список литературы: </w:t>
      </w:r>
    </w:p>
    <w:p w:rsidR="006F21A8" w:rsidRPr="006F21A8" w:rsidRDefault="006F21A8" w:rsidP="006F21A8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6F21A8">
        <w:rPr>
          <w:rFonts w:ascii="Times New Roman" w:eastAsia="Calibri" w:hAnsi="Times New Roman" w:cs="Times New Roman"/>
          <w:sz w:val="24"/>
          <w:szCs w:val="28"/>
        </w:rPr>
        <w:t>Авдулова</w:t>
      </w:r>
      <w:proofErr w:type="spellEnd"/>
      <w:r w:rsidRPr="006F21A8">
        <w:rPr>
          <w:rFonts w:ascii="Times New Roman" w:eastAsia="Calibri" w:hAnsi="Times New Roman" w:cs="Times New Roman"/>
          <w:sz w:val="24"/>
          <w:szCs w:val="28"/>
        </w:rPr>
        <w:t xml:space="preserve"> Т. П. Возрастная психология: Учебное пособие для студентов учреждений высшего профессионального образования. М.: ИЦ Академия, 2011. 336 с.</w:t>
      </w:r>
    </w:p>
    <w:p w:rsidR="006F21A8" w:rsidRPr="006F21A8" w:rsidRDefault="006F21A8" w:rsidP="006F21A8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6F21A8">
        <w:rPr>
          <w:rFonts w:ascii="Times New Roman" w:eastAsia="Calibri" w:hAnsi="Times New Roman" w:cs="Times New Roman"/>
          <w:sz w:val="24"/>
          <w:szCs w:val="28"/>
        </w:rPr>
        <w:t>Бермус</w:t>
      </w:r>
      <w:proofErr w:type="spellEnd"/>
      <w:r w:rsidRPr="006F21A8">
        <w:rPr>
          <w:rFonts w:ascii="Times New Roman" w:eastAsia="Calibri" w:hAnsi="Times New Roman" w:cs="Times New Roman"/>
          <w:sz w:val="24"/>
          <w:szCs w:val="28"/>
        </w:rPr>
        <w:t xml:space="preserve"> А. Г. Практическая педагогика. Учебное пособие. М.: </w:t>
      </w:r>
      <w:proofErr w:type="spellStart"/>
      <w:r w:rsidRPr="006F21A8">
        <w:rPr>
          <w:rFonts w:ascii="Times New Roman" w:eastAsia="Calibri" w:hAnsi="Times New Roman" w:cs="Times New Roman"/>
          <w:sz w:val="24"/>
          <w:szCs w:val="28"/>
        </w:rPr>
        <w:t>Юрайт</w:t>
      </w:r>
      <w:proofErr w:type="spellEnd"/>
      <w:r w:rsidRPr="006F21A8">
        <w:rPr>
          <w:rFonts w:ascii="Times New Roman" w:eastAsia="Calibri" w:hAnsi="Times New Roman" w:cs="Times New Roman"/>
          <w:sz w:val="24"/>
          <w:szCs w:val="28"/>
        </w:rPr>
        <w:t>, 2020. 128 с.</w:t>
      </w:r>
    </w:p>
    <w:p w:rsidR="006F21A8" w:rsidRPr="006F21A8" w:rsidRDefault="006F21A8" w:rsidP="006F21A8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8"/>
        </w:rPr>
      </w:pPr>
      <w:r w:rsidRPr="006F21A8">
        <w:rPr>
          <w:rFonts w:ascii="Times New Roman" w:eastAsia="Calibri" w:hAnsi="Times New Roman" w:cs="Times New Roman"/>
          <w:sz w:val="24"/>
          <w:szCs w:val="28"/>
        </w:rPr>
        <w:t xml:space="preserve">Воробьева А. Н. Русская антиутопия ХХ – начала XXI веков в контексте мировой антиутопии. М., 2009. [Электронный ресурс] // электронная библиотека диссертаций. URL: </w:t>
      </w:r>
      <w:hyperlink r:id="rId5" w:history="1">
        <w:r w:rsidRPr="001A41DF">
          <w:rPr>
            <w:rStyle w:val="a4"/>
            <w:rFonts w:ascii="Times New Roman" w:eastAsia="Calibri" w:hAnsi="Times New Roman" w:cs="Times New Roman"/>
            <w:sz w:val="24"/>
            <w:szCs w:val="28"/>
          </w:rPr>
          <w:t>https://www.dissercat.com/content/russkaya-antiutopiya-khkh-nachala-khkhi-vekov-v-kontekste-mirovoi-antiutopii</w:t>
        </w:r>
      </w:hyperlink>
      <w:r>
        <w:rPr>
          <w:rFonts w:ascii="Times New Roman" w:eastAsia="Calibri" w:hAnsi="Times New Roman" w:cs="Times New Roman"/>
          <w:sz w:val="24"/>
          <w:szCs w:val="28"/>
        </w:rPr>
        <w:t xml:space="preserve"> (дата обращения: 04.11.2022</w:t>
      </w:r>
      <w:r w:rsidRPr="006F21A8">
        <w:rPr>
          <w:rFonts w:ascii="Times New Roman" w:eastAsia="Calibri" w:hAnsi="Times New Roman" w:cs="Times New Roman"/>
          <w:sz w:val="24"/>
          <w:szCs w:val="28"/>
        </w:rPr>
        <w:t>).</w:t>
      </w:r>
    </w:p>
    <w:p w:rsidR="006F21A8" w:rsidRPr="006F21A8" w:rsidRDefault="006F21A8" w:rsidP="006F21A8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8"/>
        </w:rPr>
      </w:pPr>
      <w:r w:rsidRPr="006F21A8">
        <w:rPr>
          <w:rFonts w:ascii="Times New Roman" w:eastAsia="Calibri" w:hAnsi="Times New Roman" w:cs="Times New Roman"/>
          <w:sz w:val="24"/>
          <w:szCs w:val="28"/>
        </w:rPr>
        <w:t xml:space="preserve">Толстая Т. Н. Чистый лист [Электронный ресурс] // Электронная книга, 2015.  URL: </w:t>
      </w:r>
      <w:hyperlink r:id="rId6" w:history="1">
        <w:r w:rsidRPr="001A41DF">
          <w:rPr>
            <w:rStyle w:val="a4"/>
            <w:rFonts w:ascii="Times New Roman" w:eastAsia="Calibri" w:hAnsi="Times New Roman" w:cs="Times New Roman"/>
            <w:sz w:val="24"/>
            <w:szCs w:val="28"/>
          </w:rPr>
          <w:t>https://www.rulit.me/books/chistyj-list-read-544203-1.html</w:t>
        </w:r>
      </w:hyperlink>
      <w:r>
        <w:rPr>
          <w:rFonts w:ascii="Times New Roman" w:eastAsia="Calibri" w:hAnsi="Times New Roman" w:cs="Times New Roman"/>
          <w:sz w:val="24"/>
          <w:szCs w:val="28"/>
        </w:rPr>
        <w:t xml:space="preserve"> (дата обращения: 10.11.2022</w:t>
      </w:r>
      <w:r w:rsidRPr="006F21A8">
        <w:rPr>
          <w:rFonts w:ascii="Times New Roman" w:eastAsia="Calibri" w:hAnsi="Times New Roman" w:cs="Times New Roman"/>
          <w:sz w:val="24"/>
          <w:szCs w:val="28"/>
        </w:rPr>
        <w:t xml:space="preserve">) </w:t>
      </w:r>
    </w:p>
    <w:p w:rsidR="006F21A8" w:rsidRPr="006F21A8" w:rsidRDefault="006F21A8" w:rsidP="006F21A8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8"/>
        </w:rPr>
      </w:pPr>
      <w:r w:rsidRPr="006F21A8">
        <w:rPr>
          <w:rFonts w:ascii="Times New Roman" w:eastAsia="Calibri" w:hAnsi="Times New Roman" w:cs="Times New Roman"/>
          <w:sz w:val="24"/>
          <w:szCs w:val="28"/>
        </w:rPr>
        <w:t xml:space="preserve">Вуколов Л. И. Современная проза в выпускном классе. М.: Феникс, 2002. 318 с. </w:t>
      </w:r>
    </w:p>
    <w:p w:rsidR="006F21A8" w:rsidRPr="006F21A8" w:rsidRDefault="006F21A8" w:rsidP="006F21A8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679EF" w:rsidRPr="006679EF" w:rsidRDefault="006679EF" w:rsidP="006679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34F9E" w:rsidRPr="00C34F9E" w:rsidRDefault="00C34F9E" w:rsidP="00C34F9E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8"/>
        </w:rPr>
      </w:pPr>
      <w:bookmarkStart w:id="0" w:name="_GoBack"/>
      <w:bookmarkEnd w:id="0"/>
      <w:r w:rsidRPr="00C34F9E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Приложение 1</w:t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t xml:space="preserve">Образ «маленького человека» глазами современных десятиклассников. Большинство из них видят в «маленьком человеке» – «лишнего» (как и М. А. Черняк), поэтому ими были подписаны рисунки именно так. </w:t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24314F7E" wp14:editId="12C35298">
            <wp:extent cx="2657158" cy="459092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03" cy="46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6A443F13" wp14:editId="57349C09">
            <wp:extent cx="2948011" cy="4580538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61" cy="45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1852E0D6" wp14:editId="3E8823DF">
            <wp:extent cx="2912745" cy="4025015"/>
            <wp:effectExtent l="0" t="349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/>
                    <a:stretch/>
                  </pic:blipFill>
                  <pic:spPr bwMode="auto">
                    <a:xfrm rot="16200000">
                      <a:off x="0" y="0"/>
                      <a:ext cx="2915800" cy="40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lastRenderedPageBreak/>
        <w:drawing>
          <wp:inline distT="0" distB="0" distL="0" distR="0" wp14:anchorId="07D4E959" wp14:editId="0E08ABD0">
            <wp:extent cx="1733550" cy="3590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3527" r="7732" b="1495"/>
                    <a:stretch/>
                  </pic:blipFill>
                  <pic:spPr bwMode="auto">
                    <a:xfrm>
                      <a:off x="0" y="0"/>
                      <a:ext cx="1734905" cy="35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7DB4120A" wp14:editId="002514C7">
            <wp:extent cx="4102285" cy="35807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b="7744"/>
                    <a:stretch/>
                  </pic:blipFill>
                  <pic:spPr bwMode="auto">
                    <a:xfrm>
                      <a:off x="0" y="0"/>
                      <a:ext cx="4130126" cy="36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299AD59C" wp14:editId="340187CF">
            <wp:extent cx="5085155" cy="3320193"/>
            <wp:effectExtent l="635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10446" r="5603"/>
                    <a:stretch/>
                  </pic:blipFill>
                  <pic:spPr bwMode="auto">
                    <a:xfrm rot="5400000">
                      <a:off x="0" y="0"/>
                      <a:ext cx="5099364" cy="33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lastRenderedPageBreak/>
        <w:drawing>
          <wp:inline distT="0" distB="0" distL="0" distR="0" wp14:anchorId="39C3D2A9" wp14:editId="28757BA8">
            <wp:extent cx="5564913" cy="1485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" b="9308"/>
                    <a:stretch/>
                  </pic:blipFill>
                  <pic:spPr bwMode="auto">
                    <a:xfrm>
                      <a:off x="0" y="0"/>
                      <a:ext cx="5608272" cy="14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65541CB5" wp14:editId="66DE3075">
            <wp:extent cx="5934075" cy="2581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9E" w:rsidRPr="00C34F9E" w:rsidRDefault="00C34F9E" w:rsidP="00C34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74F5D723" wp14:editId="164B435E">
            <wp:extent cx="5986597" cy="3133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28" cy="31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1D" w:rsidRPr="00810283" w:rsidRDefault="00C34F9E" w:rsidP="008102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34F9E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 wp14:anchorId="6064251E" wp14:editId="7CF0E409">
            <wp:extent cx="5903668" cy="15716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t="7615" r="4333" b="13197"/>
                    <a:stretch/>
                  </pic:blipFill>
                  <pic:spPr bwMode="auto">
                    <a:xfrm>
                      <a:off x="0" y="0"/>
                      <a:ext cx="5920131" cy="15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F1D" w:rsidRPr="00810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E60C7D"/>
    <w:multiLevelType w:val="hybridMultilevel"/>
    <w:tmpl w:val="FC086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CBD"/>
    <w:rsid w:val="0002754C"/>
    <w:rsid w:val="00207DCB"/>
    <w:rsid w:val="004B3F1D"/>
    <w:rsid w:val="006679EF"/>
    <w:rsid w:val="006F21A8"/>
    <w:rsid w:val="00810283"/>
    <w:rsid w:val="00C34F9E"/>
    <w:rsid w:val="00D14CBD"/>
    <w:rsid w:val="00D3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0BD49"/>
  <w15:chartTrackingRefBased/>
  <w15:docId w15:val="{0174BC78-3EF5-4BE5-A52F-8F0DD38A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1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21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rulit.me/books/chistyj-list-read-544203-1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dissercat.com/content/russkaya-antiutopiya-khkh-nachala-khkhi-vekov-v-kontekste-mirovoi-antiutopii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Первый</dc:creator>
  <cp:keywords/>
  <dc:description/>
  <cp:lastModifiedBy>Алексей Первый</cp:lastModifiedBy>
  <cp:revision>7</cp:revision>
  <dcterms:created xsi:type="dcterms:W3CDTF">2022-11-12T09:57:00Z</dcterms:created>
  <dcterms:modified xsi:type="dcterms:W3CDTF">2022-11-12T10:19:00Z</dcterms:modified>
</cp:coreProperties>
</file>