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C6" w:rsidRPr="00E451CC" w:rsidRDefault="005039C6" w:rsidP="00E451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51CC">
        <w:rPr>
          <w:rFonts w:ascii="Times New Roman" w:hAnsi="Times New Roman" w:cs="Times New Roman"/>
          <w:sz w:val="28"/>
          <w:szCs w:val="28"/>
          <w:lang w:eastAsia="ru-RU"/>
        </w:rPr>
        <w:t>Черенцова</w:t>
      </w:r>
      <w:proofErr w:type="spellEnd"/>
      <w:r w:rsidRPr="00E451CC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gramStart"/>
      <w:r w:rsidRPr="00E451CC">
        <w:rPr>
          <w:rFonts w:ascii="Times New Roman" w:hAnsi="Times New Roman" w:cs="Times New Roman"/>
          <w:sz w:val="28"/>
          <w:szCs w:val="28"/>
          <w:lang w:eastAsia="ru-RU"/>
        </w:rPr>
        <w:t>Николаевна ,</w:t>
      </w:r>
      <w:proofErr w:type="gramEnd"/>
      <w:r w:rsidRPr="00E451C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начальных классов МБОУ СОШ № 3 «Пеликан»</w:t>
      </w:r>
      <w:r w:rsidR="00D14619">
        <w:rPr>
          <w:rFonts w:ascii="Times New Roman" w:hAnsi="Times New Roman" w:cs="Times New Roman"/>
          <w:sz w:val="28"/>
          <w:szCs w:val="28"/>
          <w:lang w:eastAsia="ru-RU"/>
        </w:rPr>
        <w:t xml:space="preserve"> 2022-2023 учебный</w:t>
      </w:r>
      <w:bookmarkStart w:id="0" w:name="_GoBack"/>
      <w:bookmarkEnd w:id="0"/>
      <w:r w:rsidR="00D1461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5039C6" w:rsidRPr="00E451CC" w:rsidRDefault="005039C6" w:rsidP="00E451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lang w:eastAsia="ru-RU"/>
        </w:rPr>
        <w:t>Тема: «Методы и приемы формирования читательской грамотности младших школьников»</w:t>
      </w:r>
    </w:p>
    <w:p w:rsidR="005039C6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9C6" w:rsidRPr="00E451CC">
        <w:rPr>
          <w:rFonts w:ascii="Times New Roman" w:hAnsi="Times New Roman" w:cs="Times New Roman"/>
          <w:sz w:val="28"/>
          <w:szCs w:val="28"/>
        </w:rPr>
        <w:t xml:space="preserve">Одной из ключевых составляющих личности, которая готова к самообразованию, саморазвитию, умеющая овладевать новыми знаниями и умениями, свободно, творчески мыслить, является читательская грамотность. 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 </w:t>
      </w:r>
      <w:r w:rsidRPr="00E451CC">
        <w:rPr>
          <w:rFonts w:ascii="Times New Roman" w:hAnsi="Times New Roman" w:cs="Times New Roman"/>
          <w:sz w:val="28"/>
          <w:szCs w:val="28"/>
        </w:rPr>
        <w:t xml:space="preserve">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5039C6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9C6" w:rsidRPr="00E451CC">
        <w:rPr>
          <w:rFonts w:ascii="Times New Roman" w:hAnsi="Times New Roman" w:cs="Times New Roman"/>
          <w:sz w:val="28"/>
          <w:szCs w:val="28"/>
        </w:rPr>
        <w:t xml:space="preserve">Читательская грамотность является базовым навыком функциональной грамотности. В современном обществе умение работать с информацией (читать, прежде всего) становится обязательным условием успешности. В своей педагогической деятельности развитию осознанности чтения уделяю пристальное внимание, организую работу в двух направлениях: 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1) сформировать способность работать с текстом, как источником информации (общая ориентация в содержании текста и понимание его целостного смысла; нахождение информации; интерпретация текста; рефлексия на содержание, форму текста и его оценка);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 2) развивать и поддерживать интерес к чтению. </w:t>
      </w:r>
    </w:p>
    <w:p w:rsidR="005039C6" w:rsidRPr="00E451CC" w:rsidRDefault="00FF4415" w:rsidP="00E45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CC">
        <w:rPr>
          <w:rFonts w:ascii="Times New Roman" w:hAnsi="Times New Roman" w:cs="Times New Roman"/>
          <w:b/>
          <w:sz w:val="28"/>
          <w:szCs w:val="28"/>
        </w:rPr>
        <w:t>Методы,</w:t>
      </w:r>
      <w:r w:rsidR="006E7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1CC">
        <w:rPr>
          <w:rFonts w:ascii="Times New Roman" w:hAnsi="Times New Roman" w:cs="Times New Roman"/>
          <w:b/>
          <w:sz w:val="28"/>
          <w:szCs w:val="28"/>
        </w:rPr>
        <w:t>формы</w:t>
      </w:r>
      <w:r w:rsidR="005039C6" w:rsidRPr="00E451CC">
        <w:rPr>
          <w:rFonts w:ascii="Times New Roman" w:hAnsi="Times New Roman" w:cs="Times New Roman"/>
          <w:b/>
          <w:sz w:val="28"/>
          <w:szCs w:val="28"/>
        </w:rPr>
        <w:t xml:space="preserve"> и приемы </w:t>
      </w:r>
      <w:r w:rsidRPr="00E451CC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5039C6" w:rsidRPr="00E451CC">
        <w:rPr>
          <w:rFonts w:ascii="Times New Roman" w:hAnsi="Times New Roman" w:cs="Times New Roman"/>
          <w:b/>
          <w:sz w:val="28"/>
          <w:szCs w:val="28"/>
        </w:rPr>
        <w:t>читательской гра</w:t>
      </w:r>
      <w:r w:rsidR="006E76EC">
        <w:rPr>
          <w:rFonts w:ascii="Times New Roman" w:hAnsi="Times New Roman" w:cs="Times New Roman"/>
          <w:b/>
          <w:sz w:val="28"/>
          <w:szCs w:val="28"/>
        </w:rPr>
        <w:t>мотности младших школьников</w:t>
      </w:r>
      <w:r w:rsidR="005039C6" w:rsidRPr="00E45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6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9C6" w:rsidRPr="00E451CC">
        <w:rPr>
          <w:rFonts w:ascii="Times New Roman" w:hAnsi="Times New Roman" w:cs="Times New Roman"/>
          <w:sz w:val="28"/>
          <w:szCs w:val="28"/>
        </w:rPr>
        <w:t xml:space="preserve">В современном мире обучающимся приходится сталкиваться с разными видами текстов. Школьники часто встречаются с </w:t>
      </w:r>
      <w:proofErr w:type="spellStart"/>
      <w:r w:rsidR="005039C6" w:rsidRPr="00E451CC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5039C6" w:rsidRPr="00E451CC">
        <w:rPr>
          <w:rFonts w:ascii="Times New Roman" w:hAnsi="Times New Roman" w:cs="Times New Roman"/>
          <w:sz w:val="28"/>
          <w:szCs w:val="28"/>
        </w:rPr>
        <w:t xml:space="preserve"> текстами: знакомятся с движением транспорта, читают афиши, билеты, карты сайтов, рекламные постеры, инструкции к гаджетам и многое другое. В </w:t>
      </w:r>
      <w:proofErr w:type="spellStart"/>
      <w:r w:rsidR="005039C6" w:rsidRPr="00E451CC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5039C6" w:rsidRPr="00E451CC">
        <w:rPr>
          <w:rFonts w:ascii="Times New Roman" w:hAnsi="Times New Roman" w:cs="Times New Roman"/>
          <w:sz w:val="28"/>
          <w:szCs w:val="28"/>
        </w:rPr>
        <w:t xml:space="preserve"> текстах информация передаётся не только словесным способом, поэтому </w:t>
      </w:r>
      <w:r w:rsidR="00FF4415" w:rsidRPr="00E451CC">
        <w:rPr>
          <w:rFonts w:ascii="Times New Roman" w:hAnsi="Times New Roman" w:cs="Times New Roman"/>
          <w:sz w:val="28"/>
          <w:szCs w:val="28"/>
        </w:rPr>
        <w:t>необходимо</w:t>
      </w:r>
      <w:r w:rsidR="005039C6" w:rsidRPr="00E451CC">
        <w:rPr>
          <w:rFonts w:ascii="Times New Roman" w:hAnsi="Times New Roman" w:cs="Times New Roman"/>
          <w:sz w:val="28"/>
          <w:szCs w:val="28"/>
        </w:rPr>
        <w:t xml:space="preserve"> научить ребенка правильно читать такие тексты, понимать, о чём говорится прямо, а о чём в неявном виде, самостоятельно создавать </w:t>
      </w:r>
      <w:proofErr w:type="spellStart"/>
      <w:r w:rsidR="005039C6" w:rsidRPr="00E451CC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5039C6" w:rsidRPr="00E451CC">
        <w:rPr>
          <w:rFonts w:ascii="Times New Roman" w:hAnsi="Times New Roman" w:cs="Times New Roman"/>
          <w:sz w:val="28"/>
          <w:szCs w:val="28"/>
        </w:rPr>
        <w:t xml:space="preserve"> текст, переводить информацию из одной формы в другую, строить устное связное высказывание. </w:t>
      </w:r>
      <w:r w:rsidR="005039C6" w:rsidRPr="00E45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CC">
        <w:rPr>
          <w:rFonts w:ascii="Times New Roman" w:hAnsi="Times New Roman" w:cs="Times New Roman"/>
          <w:b/>
          <w:sz w:val="28"/>
          <w:szCs w:val="28"/>
        </w:rPr>
        <w:t xml:space="preserve">Формируемые базовые умения в работе с </w:t>
      </w:r>
      <w:proofErr w:type="spellStart"/>
      <w:r w:rsidRPr="00E451CC">
        <w:rPr>
          <w:rFonts w:ascii="Times New Roman" w:hAnsi="Times New Roman" w:cs="Times New Roman"/>
          <w:b/>
          <w:sz w:val="28"/>
          <w:szCs w:val="28"/>
        </w:rPr>
        <w:t>несплошными</w:t>
      </w:r>
      <w:proofErr w:type="spellEnd"/>
      <w:r w:rsidRPr="00E451CC">
        <w:rPr>
          <w:rFonts w:ascii="Times New Roman" w:hAnsi="Times New Roman" w:cs="Times New Roman"/>
          <w:b/>
          <w:sz w:val="28"/>
          <w:szCs w:val="28"/>
        </w:rPr>
        <w:t xml:space="preserve"> текстами: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1.Умение различать сплошные и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 тексты, оп</w:t>
      </w:r>
      <w:r w:rsidR="00FF4415" w:rsidRPr="00E451CC">
        <w:rPr>
          <w:rFonts w:ascii="Times New Roman" w:hAnsi="Times New Roman" w:cs="Times New Roman"/>
          <w:sz w:val="28"/>
          <w:szCs w:val="28"/>
        </w:rPr>
        <w:t xml:space="preserve">ределять вид </w:t>
      </w:r>
      <w:proofErr w:type="spellStart"/>
      <w:r w:rsidR="00FF4415" w:rsidRPr="00E451CC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FF4415" w:rsidRPr="00E451CC">
        <w:rPr>
          <w:rFonts w:ascii="Times New Roman" w:hAnsi="Times New Roman" w:cs="Times New Roman"/>
          <w:sz w:val="28"/>
          <w:szCs w:val="28"/>
        </w:rPr>
        <w:t xml:space="preserve"> текста. В первом классе</w:t>
      </w:r>
      <w:r w:rsidRPr="00E451CC">
        <w:rPr>
          <w:rFonts w:ascii="Times New Roman" w:hAnsi="Times New Roman" w:cs="Times New Roman"/>
          <w:sz w:val="28"/>
          <w:szCs w:val="28"/>
        </w:rPr>
        <w:t xml:space="preserve"> </w:t>
      </w:r>
      <w:r w:rsidR="00FF4415" w:rsidRPr="00E451CC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="00FF4415" w:rsidRPr="00E451CC">
        <w:rPr>
          <w:rFonts w:ascii="Times New Roman" w:hAnsi="Times New Roman" w:cs="Times New Roman"/>
          <w:sz w:val="28"/>
          <w:szCs w:val="28"/>
        </w:rPr>
        <w:t>использовать</w:t>
      </w:r>
      <w:r w:rsidRPr="00E451CC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 работы с текстом «Верные и неверные утверждения», игра «Да, нет-ка»;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2.Умение читать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 текст (</w:t>
      </w:r>
      <w:r w:rsidR="00FF4415" w:rsidRPr="00E451CC">
        <w:rPr>
          <w:rFonts w:ascii="Times New Roman" w:hAnsi="Times New Roman" w:cs="Times New Roman"/>
          <w:sz w:val="28"/>
          <w:szCs w:val="28"/>
        </w:rPr>
        <w:t xml:space="preserve">во 2 классе - </w:t>
      </w:r>
      <w:r w:rsidRPr="00E451CC">
        <w:rPr>
          <w:rFonts w:ascii="Times New Roman" w:hAnsi="Times New Roman" w:cs="Times New Roman"/>
          <w:sz w:val="28"/>
          <w:szCs w:val="28"/>
        </w:rPr>
        <w:t xml:space="preserve">воспринимать его, извлекать информацию, данную в явном и неявном виде, интерпретировать её - приемы </w:t>
      </w:r>
      <w:r w:rsidR="0001429B" w:rsidRPr="00E451CC">
        <w:rPr>
          <w:rFonts w:ascii="Times New Roman" w:hAnsi="Times New Roman" w:cs="Times New Roman"/>
          <w:sz w:val="28"/>
          <w:szCs w:val="28"/>
        </w:rPr>
        <w:t xml:space="preserve">«Толстые и тонкие вопросы»; </w:t>
      </w:r>
      <w:r w:rsidRPr="00E451CC">
        <w:rPr>
          <w:rFonts w:ascii="Times New Roman" w:hAnsi="Times New Roman" w:cs="Times New Roman"/>
          <w:sz w:val="28"/>
          <w:szCs w:val="28"/>
        </w:rPr>
        <w:t xml:space="preserve">«Ромашка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proofErr w:type="gramStart"/>
      <w:r w:rsidRPr="00E451CC">
        <w:rPr>
          <w:rFonts w:ascii="Times New Roman" w:hAnsi="Times New Roman" w:cs="Times New Roman"/>
          <w:sz w:val="28"/>
          <w:szCs w:val="28"/>
        </w:rPr>
        <w:t>»,;</w:t>
      </w:r>
      <w:proofErr w:type="gramEnd"/>
      <w:r w:rsidRPr="00E45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3.Умение переводить информацию в </w:t>
      </w:r>
      <w:r w:rsidR="00FF4415" w:rsidRPr="00E451CC">
        <w:rPr>
          <w:rFonts w:ascii="Times New Roman" w:hAnsi="Times New Roman" w:cs="Times New Roman"/>
          <w:sz w:val="28"/>
          <w:szCs w:val="28"/>
        </w:rPr>
        <w:t>различные</w:t>
      </w:r>
      <w:r w:rsidRPr="00E451CC">
        <w:rPr>
          <w:rFonts w:ascii="Times New Roman" w:hAnsi="Times New Roman" w:cs="Times New Roman"/>
          <w:sz w:val="28"/>
          <w:szCs w:val="28"/>
        </w:rPr>
        <w:t xml:space="preserve"> текстовые формы </w:t>
      </w:r>
      <w:proofErr w:type="gramStart"/>
      <w:r w:rsidRPr="00E451CC">
        <w:rPr>
          <w:rFonts w:ascii="Times New Roman" w:hAnsi="Times New Roman" w:cs="Times New Roman"/>
          <w:sz w:val="28"/>
          <w:szCs w:val="28"/>
        </w:rPr>
        <w:t>(</w:t>
      </w:r>
      <w:r w:rsidR="00FF4415" w:rsidRPr="00E45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F4415" w:rsidRPr="00E451CC">
        <w:rPr>
          <w:rFonts w:ascii="Times New Roman" w:hAnsi="Times New Roman" w:cs="Times New Roman"/>
          <w:sz w:val="28"/>
          <w:szCs w:val="28"/>
        </w:rPr>
        <w:t xml:space="preserve"> 3 классе -</w:t>
      </w:r>
      <w:r w:rsidRPr="00E451CC">
        <w:rPr>
          <w:rFonts w:ascii="Times New Roman" w:hAnsi="Times New Roman" w:cs="Times New Roman"/>
          <w:sz w:val="28"/>
          <w:szCs w:val="28"/>
        </w:rPr>
        <w:t xml:space="preserve">создать сплошной текст на основе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 текста,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 текст переводить в таблицы, схемы)– приемы «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», «Таблица ЗХУ»;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4.Умение самостоятельно создавать и оформлять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 текст (в 4 классе) – прием «Таблица Кто? Что? Где? Когда? Почему?»  </w:t>
      </w:r>
    </w:p>
    <w:p w:rsidR="005039C6" w:rsidRPr="00E451CC" w:rsidRDefault="005039C6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lastRenderedPageBreak/>
        <w:t xml:space="preserve">5.Умение использовать полученную информацию для решения учебной задачи (в 4 классе) – прием «Шесть шляп». 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Технология критического мышления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     Приемы этой технологии позволяют формировать ученика, мыслящего критически, т.е. способного к активной самостоятельной деятельности, выполняющего разные мыслительные операции: анализ, синтез, обобщение, классификация.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Данная технология предполагает использование на уроке трех этапов </w:t>
      </w:r>
      <w:proofErr w:type="spellStart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этапов</w:t>
      </w:r>
      <w:proofErr w:type="spellEnd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                                       </w:t>
      </w:r>
    </w:p>
    <w:p w:rsidR="00B63FA0" w:rsidRPr="00E451CC" w:rsidRDefault="00B63FA0" w:rsidP="00E451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 этап</w:t>
      </w: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«Вызов», на котором ребёнок ставит перед собой вопрос «Что я знаю?» по данной проблеме.                                                                                                                    </w:t>
      </w:r>
      <w:r w:rsidRPr="00E451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 этап</w:t>
      </w: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«Осмысление»: ответы на вопросы, которые сам поставил перед собой на первой стадии (что хочу знать).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451C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3 этап</w:t>
      </w: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«Рефлексия», предполагающая размышление и обобщение того, «что узнал» ребенок на уроке по данной проблеме.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 </w:t>
      </w:r>
      <w:r w:rsidR="00E007A4" w:rsidRPr="00E451CC">
        <w:rPr>
          <w:rFonts w:ascii="Times New Roman" w:hAnsi="Times New Roman" w:cs="Times New Roman"/>
          <w:sz w:val="28"/>
          <w:szCs w:val="28"/>
        </w:rPr>
        <w:t>1)</w:t>
      </w:r>
      <w:r w:rsidRPr="00E451CC">
        <w:rPr>
          <w:rFonts w:ascii="Times New Roman" w:hAnsi="Times New Roman" w:cs="Times New Roman"/>
          <w:sz w:val="28"/>
          <w:szCs w:val="28"/>
        </w:rPr>
        <w:t xml:space="preserve"> На первой стадии происходит обращение обучающегося к личному опыту, обмену информацией. Это этап целеполагания, на котором каждый учащийся ставит свои цели, независимо от целей учителя и других учеников. На стадии вызова я использую такие технологические приемы как: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451CC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Pr="00E451CC">
        <w:rPr>
          <w:rFonts w:ascii="Times New Roman" w:hAnsi="Times New Roman" w:cs="Times New Roman"/>
          <w:b/>
          <w:sz w:val="28"/>
          <w:szCs w:val="28"/>
        </w:rPr>
        <w:t>"Верные и неверные утверждения".</w:t>
      </w:r>
      <w:r w:rsidRPr="00E451CC">
        <w:rPr>
          <w:rFonts w:ascii="Times New Roman" w:hAnsi="Times New Roman" w:cs="Times New Roman"/>
          <w:sz w:val="28"/>
          <w:szCs w:val="28"/>
        </w:rPr>
        <w:t xml:space="preserve">  (Да-нет)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451CC" w:rsidRPr="00E451CC">
        <w:rPr>
          <w:rFonts w:ascii="Times New Roman" w:hAnsi="Times New Roman" w:cs="Times New Roman"/>
          <w:b/>
          <w:sz w:val="28"/>
          <w:szCs w:val="28"/>
        </w:rPr>
        <w:t>прием</w:t>
      </w:r>
      <w:r w:rsidR="00E451CC">
        <w:rPr>
          <w:rFonts w:ascii="Times New Roman" w:hAnsi="Times New Roman" w:cs="Times New Roman"/>
          <w:sz w:val="28"/>
          <w:szCs w:val="28"/>
        </w:rPr>
        <w:t xml:space="preserve"> </w:t>
      </w:r>
      <w:r w:rsidRPr="00E451CC">
        <w:rPr>
          <w:rFonts w:ascii="Times New Roman" w:hAnsi="Times New Roman" w:cs="Times New Roman"/>
          <w:b/>
          <w:sz w:val="28"/>
          <w:szCs w:val="28"/>
        </w:rPr>
        <w:t>"Мозговой штурм"</w:t>
      </w:r>
      <w:r w:rsidRPr="00E451CC">
        <w:rPr>
          <w:rFonts w:ascii="Times New Roman" w:hAnsi="Times New Roman" w:cs="Times New Roman"/>
          <w:sz w:val="28"/>
          <w:szCs w:val="28"/>
        </w:rPr>
        <w:t xml:space="preserve"> </w:t>
      </w: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На уроке чтения после прочтения первой части сказки В.Ф. Одоевского «Мороз Иванович», в которой автор знакомит с главными героями Рукодельницей и Ленивицей, учитель делает остановку и предлагает детям вспомнить пословицы о трудолюбии и лени (ученики в парах записывают их на листах). В конце урока дети озвучивают свои записи и выбирают пословицу, наиболее точно отражающую главную мысль сказки.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451CC">
        <w:rPr>
          <w:rFonts w:ascii="Times New Roman" w:hAnsi="Times New Roman" w:cs="Times New Roman"/>
          <w:b/>
          <w:sz w:val="28"/>
          <w:szCs w:val="28"/>
        </w:rPr>
        <w:t>п</w:t>
      </w:r>
      <w:r w:rsidRPr="00E451CC">
        <w:rPr>
          <w:rFonts w:ascii="Times New Roman" w:hAnsi="Times New Roman" w:cs="Times New Roman"/>
          <w:b/>
          <w:sz w:val="28"/>
          <w:szCs w:val="28"/>
        </w:rPr>
        <w:t>рием «Корзина идей»</w:t>
      </w:r>
      <w:r w:rsidRPr="00E451CC">
        <w:rPr>
          <w:rFonts w:ascii="Times New Roman" w:hAnsi="Times New Roman" w:cs="Times New Roman"/>
          <w:sz w:val="28"/>
          <w:szCs w:val="28"/>
        </w:rPr>
        <w:t xml:space="preserve"> - позволяет выяснить все, что знают или думают ученики по обсуждаемой теме урока. На доску прикрепляется значок «Корзина», в которую условно будет собрано все то, что ученики вместе знают об изучаемой теме.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- </w:t>
      </w:r>
      <w:r w:rsidR="00E451CC" w:rsidRPr="00E451CC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Pr="00E451CC">
        <w:rPr>
          <w:rFonts w:ascii="Times New Roman" w:hAnsi="Times New Roman" w:cs="Times New Roman"/>
          <w:b/>
          <w:sz w:val="28"/>
          <w:szCs w:val="28"/>
        </w:rPr>
        <w:t>«Создание кластера»</w:t>
      </w:r>
      <w:r w:rsidRPr="00E451CC">
        <w:rPr>
          <w:rFonts w:ascii="Times New Roman" w:hAnsi="Times New Roman" w:cs="Times New Roman"/>
          <w:sz w:val="28"/>
          <w:szCs w:val="28"/>
        </w:rPr>
        <w:t xml:space="preserve"> (графическая организация материала) - когда в центре записывается ключевое понятие, а от него рисуем стрелки, соединяющие это слово с другими. 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451CC">
        <w:rPr>
          <w:rFonts w:ascii="Times New Roman" w:hAnsi="Times New Roman" w:cs="Times New Roman"/>
          <w:b/>
          <w:sz w:val="28"/>
          <w:szCs w:val="28"/>
        </w:rPr>
        <w:t>Приём «Знаю, узнал, хочу узнать».</w:t>
      </w:r>
      <w:r w:rsidRPr="00E451CC">
        <w:rPr>
          <w:rFonts w:ascii="Times New Roman" w:hAnsi="Times New Roman" w:cs="Times New Roman"/>
          <w:sz w:val="28"/>
          <w:szCs w:val="28"/>
        </w:rPr>
        <w:t xml:space="preserve">  На стадии вызова заполняется первая и третья колонки. Вторая пополняется фактами и сведениями во время урока. А на этапе рефлексии, обучающиеся проводят анализ таблицы. Графа «Хочу узнать» дает повод к поиску новой информации, работе с дополнительной литературой.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007A4" w:rsidRPr="00E451CC">
        <w:rPr>
          <w:rFonts w:ascii="Times New Roman" w:hAnsi="Times New Roman" w:cs="Times New Roman"/>
          <w:sz w:val="28"/>
          <w:szCs w:val="28"/>
        </w:rPr>
        <w:t>2)</w:t>
      </w:r>
      <w:r w:rsidR="00E007A4" w:rsidRPr="00E45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1CC">
        <w:rPr>
          <w:rFonts w:ascii="Times New Roman" w:hAnsi="Times New Roman" w:cs="Times New Roman"/>
          <w:sz w:val="28"/>
          <w:szCs w:val="28"/>
        </w:rPr>
        <w:t xml:space="preserve">На </w:t>
      </w:r>
      <w:r w:rsidR="00E007A4" w:rsidRPr="00E451CC">
        <w:rPr>
          <w:rFonts w:ascii="Times New Roman" w:hAnsi="Times New Roman" w:cs="Times New Roman"/>
          <w:sz w:val="28"/>
          <w:szCs w:val="28"/>
        </w:rPr>
        <w:t>второ</w:t>
      </w:r>
      <w:r w:rsidRPr="00E451CC">
        <w:rPr>
          <w:rFonts w:ascii="Times New Roman" w:hAnsi="Times New Roman" w:cs="Times New Roman"/>
          <w:sz w:val="28"/>
          <w:szCs w:val="28"/>
        </w:rPr>
        <w:t xml:space="preserve">й стадии </w:t>
      </w:r>
      <w:r w:rsidR="00C20C6C" w:rsidRPr="00E451CC">
        <w:rPr>
          <w:rFonts w:ascii="Times New Roman" w:hAnsi="Times New Roman" w:cs="Times New Roman"/>
          <w:sz w:val="28"/>
          <w:szCs w:val="28"/>
        </w:rPr>
        <w:t>школьники</w:t>
      </w:r>
      <w:r w:rsidRPr="00E451CC">
        <w:rPr>
          <w:rFonts w:ascii="Times New Roman" w:hAnsi="Times New Roman" w:cs="Times New Roman"/>
          <w:sz w:val="28"/>
          <w:szCs w:val="28"/>
        </w:rPr>
        <w:t xml:space="preserve"> знакомятся с новой информацией, ищут ответы на вопросы, поставленные ими на стадии вызова, происходит продвижение от знания «старого» к знанию «нового».  На это</w:t>
      </w:r>
      <w:r w:rsidR="00C20C6C" w:rsidRPr="00E451CC">
        <w:rPr>
          <w:rFonts w:ascii="Times New Roman" w:hAnsi="Times New Roman" w:cs="Times New Roman"/>
          <w:sz w:val="28"/>
          <w:szCs w:val="28"/>
        </w:rPr>
        <w:t xml:space="preserve">м этапе </w:t>
      </w:r>
      <w:r w:rsidRPr="00E451CC">
        <w:rPr>
          <w:rFonts w:ascii="Times New Roman" w:hAnsi="Times New Roman" w:cs="Times New Roman"/>
          <w:sz w:val="28"/>
          <w:szCs w:val="28"/>
        </w:rPr>
        <w:t xml:space="preserve">осуществляется непосредственный контакт с новой информацией (текст, фильм, лекции, материал параграфа) и используются такие технологические приемы как: </w:t>
      </w:r>
    </w:p>
    <w:p w:rsidR="00B63FA0" w:rsidRPr="00E451CC" w:rsidRDefault="00C20C6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51CC" w:rsidRPr="00E451CC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B63FA0" w:rsidRPr="00E451C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B63FA0" w:rsidRPr="00E451CC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="00B63FA0" w:rsidRPr="00E451CC">
        <w:rPr>
          <w:rFonts w:ascii="Times New Roman" w:hAnsi="Times New Roman" w:cs="Times New Roman"/>
          <w:b/>
          <w:sz w:val="28"/>
          <w:szCs w:val="28"/>
        </w:rPr>
        <w:t>"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- маркировка текста значками по мере его чтения.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</w:rPr>
        <w:t>Позволяет учащимся отслеживать свое понимание прочитанного задания, текста. Помечать следует, отдельные задания или предложения в тексте.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C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Знаком «галочка» (V</w:t>
      </w:r>
      <w:r w:rsidRPr="00E451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E451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E451CC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в тексте информация, которая уже известна ученику. Он ранее с ней познакомился. 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C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Знаком «плюс» (+)</w:t>
      </w:r>
      <w:r w:rsidRPr="00E451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E451CC">
        <w:rPr>
          <w:rFonts w:ascii="Times New Roman" w:hAnsi="Times New Roman" w:cs="Times New Roman"/>
          <w:color w:val="000000"/>
          <w:sz w:val="28"/>
          <w:szCs w:val="28"/>
        </w:rPr>
        <w:t>отмечается новое знание, новая информация. Ученик ставит этот знак только в том случае, если он впервые встречается с прочитанным заданием, текстом.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C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Знаком «минус» (-)</w:t>
      </w:r>
      <w:r w:rsidRPr="00E451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E451CC">
        <w:rPr>
          <w:rFonts w:ascii="Times New Roman" w:hAnsi="Times New Roman" w:cs="Times New Roman"/>
          <w:color w:val="000000"/>
          <w:sz w:val="28"/>
          <w:szCs w:val="28"/>
        </w:rPr>
        <w:t>отмечается то, что идёт вразрез с имеющимися у ученика представлениями, о чём он думает иначе.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C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Знаком «вопрос» (?)</w:t>
      </w:r>
      <w:r w:rsidRPr="00E451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E451CC">
        <w:rPr>
          <w:rFonts w:ascii="Times New Roman" w:hAnsi="Times New Roman" w:cs="Times New Roman"/>
          <w:color w:val="000000"/>
          <w:sz w:val="28"/>
          <w:szCs w:val="28"/>
        </w:rPr>
        <w:t>отмечается то, что осталось непонятным ученику и требует дополнительных сведений, вызывает желание узнать подробнее.</w:t>
      </w:r>
    </w:p>
    <w:p w:rsidR="00B63FA0" w:rsidRPr="00E451CC" w:rsidRDefault="00C20C6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 </w:t>
      </w:r>
      <w:r w:rsidR="00E451CC">
        <w:rPr>
          <w:rFonts w:ascii="Times New Roman" w:hAnsi="Times New Roman" w:cs="Times New Roman"/>
          <w:sz w:val="28"/>
          <w:szCs w:val="28"/>
        </w:rPr>
        <w:t xml:space="preserve">- </w:t>
      </w:r>
      <w:r w:rsidR="00E451CC" w:rsidRPr="00E451CC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="00E451CC" w:rsidRPr="00E451CC">
        <w:rPr>
          <w:rFonts w:ascii="Times New Roman" w:hAnsi="Times New Roman" w:cs="Times New Roman"/>
          <w:b/>
          <w:sz w:val="28"/>
          <w:szCs w:val="28"/>
        </w:rPr>
        <w:t>Кинопедагогика</w:t>
      </w:r>
      <w:proofErr w:type="spellEnd"/>
      <w:r w:rsidR="00E451CC" w:rsidRPr="00E451CC">
        <w:rPr>
          <w:rFonts w:ascii="Times New Roman" w:hAnsi="Times New Roman" w:cs="Times New Roman"/>
          <w:b/>
          <w:sz w:val="28"/>
          <w:szCs w:val="28"/>
        </w:rPr>
        <w:t>».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Для развития интереса обучающихся к чтению мне помогает </w:t>
      </w:r>
      <w:r w:rsidR="00B63FA0" w:rsidRPr="00E451CC">
        <w:rPr>
          <w:rFonts w:ascii="Times New Roman" w:hAnsi="Times New Roman" w:cs="Times New Roman"/>
          <w:b/>
          <w:sz w:val="28"/>
          <w:szCs w:val="28"/>
        </w:rPr>
        <w:t>курс внеурочной деятельности «Учимся любить книгу».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</w:t>
      </w:r>
      <w:r w:rsidRPr="00E451CC">
        <w:rPr>
          <w:rFonts w:ascii="Times New Roman" w:hAnsi="Times New Roman" w:cs="Times New Roman"/>
          <w:sz w:val="28"/>
          <w:szCs w:val="28"/>
        </w:rPr>
        <w:t>На занятиях курса внеурочная деятельность использую один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из наиболее эффективных приемов развития читательской грамотности является прием «</w:t>
      </w:r>
      <w:proofErr w:type="spellStart"/>
      <w:r w:rsidR="00B63FA0" w:rsidRPr="00E451CC">
        <w:rPr>
          <w:rFonts w:ascii="Times New Roman" w:hAnsi="Times New Roman" w:cs="Times New Roman"/>
          <w:sz w:val="28"/>
          <w:szCs w:val="28"/>
        </w:rPr>
        <w:t>Кинопедагогика</w:t>
      </w:r>
      <w:proofErr w:type="spellEnd"/>
      <w:r w:rsidR="00B63FA0" w:rsidRPr="00E451CC">
        <w:rPr>
          <w:rFonts w:ascii="Times New Roman" w:hAnsi="Times New Roman" w:cs="Times New Roman"/>
          <w:sz w:val="28"/>
          <w:szCs w:val="28"/>
        </w:rPr>
        <w:t>».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</w:t>
      </w:r>
      <w:r w:rsidR="00E451CC">
        <w:rPr>
          <w:rFonts w:ascii="Times New Roman" w:hAnsi="Times New Roman" w:cs="Times New Roman"/>
          <w:sz w:val="28"/>
          <w:szCs w:val="28"/>
        </w:rPr>
        <w:t xml:space="preserve">   </w:t>
      </w:r>
      <w:r w:rsidRPr="00E451CC">
        <w:rPr>
          <w:rFonts w:ascii="Times New Roman" w:hAnsi="Times New Roman" w:cs="Times New Roman"/>
          <w:sz w:val="28"/>
          <w:szCs w:val="28"/>
        </w:rPr>
        <w:t>Во время просмотра любого фильма остановками происходит диалог учителя и ученика.  Этот прием позволяет научить школьников правильно, осознанно смотреть видеотекст, анализировать и фильтровать информацию, то есть мыслить критически. В этом помогает подборка фильмов и мультфильмов в Детском онлайн-кинотеатре «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НольПлюс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».  </w:t>
      </w:r>
      <w:hyperlink r:id="rId5">
        <w:r w:rsidRPr="00E451CC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 xml:space="preserve"> </w:t>
        </w:r>
      </w:hyperlink>
      <w:hyperlink r:id="rId6">
        <w:r w:rsidRPr="00E451CC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https://zeroplus.tv/</w:t>
        </w:r>
      </w:hyperlink>
      <w:hyperlink r:id="rId7">
        <w:r w:rsidRPr="00E451C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B63FA0" w:rsidRPr="00E451CC" w:rsidRDefault="00C20C6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  </w:t>
      </w:r>
      <w:r w:rsidR="00E007A4" w:rsidRPr="00E451CC">
        <w:rPr>
          <w:rFonts w:ascii="Times New Roman" w:hAnsi="Times New Roman" w:cs="Times New Roman"/>
          <w:sz w:val="28"/>
          <w:szCs w:val="28"/>
        </w:rPr>
        <w:t>3)</w:t>
      </w:r>
      <w:r w:rsidR="00E007A4" w:rsidRPr="00E4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На третьей стадии – </w:t>
      </w:r>
      <w:r w:rsidRPr="00E451CC">
        <w:rPr>
          <w:rFonts w:ascii="Times New Roman" w:hAnsi="Times New Roman" w:cs="Times New Roman"/>
          <w:sz w:val="28"/>
          <w:szCs w:val="28"/>
        </w:rPr>
        <w:t xml:space="preserve">стадия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рефлексии -  осуществляется анализ, творческая переработка, интерпретация изученной информации. Работа </w:t>
      </w:r>
      <w:r w:rsidRPr="00E451CC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индивидуально, в парах или в группах. </w:t>
      </w:r>
      <w:r w:rsidRPr="00E451CC">
        <w:rPr>
          <w:rFonts w:ascii="Times New Roman" w:hAnsi="Times New Roman" w:cs="Times New Roman"/>
          <w:sz w:val="28"/>
          <w:szCs w:val="28"/>
        </w:rPr>
        <w:t xml:space="preserve">На этой стадии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использую следующие технологические приемы: </w:t>
      </w:r>
    </w:p>
    <w:p w:rsidR="00C20C6C" w:rsidRPr="00E451CC" w:rsidRDefault="00C20C6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-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заполнение кластеров, таблиц; </w:t>
      </w:r>
    </w:p>
    <w:p w:rsidR="00B63FA0" w:rsidRPr="00E451CC" w:rsidRDefault="00C20C6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-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верные и неверные утверждения. </w:t>
      </w:r>
    </w:p>
    <w:p w:rsidR="00B63FA0" w:rsidRPr="00E451CC" w:rsidRDefault="00C20C6C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-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устные и письменные круглые столы. </w:t>
      </w:r>
    </w:p>
    <w:p w:rsidR="00E007A4" w:rsidRPr="00E451CC" w:rsidRDefault="00E451CC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- Приём </w:t>
      </w:r>
      <w:r w:rsidR="00E007A4" w:rsidRPr="00E451C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="00E007A4" w:rsidRPr="00E451C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Синквейн</w:t>
      </w:r>
      <w:proofErr w:type="spellEnd"/>
      <w:r w:rsidR="00E007A4" w:rsidRPr="00E451C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="00E007A4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Этот приём предусматривает не только индивидуальную работу, но и работу в парах и группах. Творческая работа по выяснению уровня осмысления текста. 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написания </w:t>
      </w:r>
      <w:proofErr w:type="spellStart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строчка - одно слово - существительное, тема </w:t>
      </w:r>
      <w:proofErr w:type="spellStart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строчка - два прилагательных, раскрывающих тему </w:t>
      </w:r>
      <w:proofErr w:type="spellStart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строчка - три глагола, описывающих действия, относящиеся к теме </w:t>
      </w:r>
      <w:proofErr w:type="spellStart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строчка - фраза, предложение, состоящее из нескольких слов, с помощью которого ученик высказывает свое отношение к теме; 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строчка – это слово-резюме, которое дает новую интерпретацию темы, позволяет выразить к ней личное отношение.</w:t>
      </w:r>
    </w:p>
    <w:p w:rsidR="00B63FA0" w:rsidRPr="00E451CC" w:rsidRDefault="00E007A4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«Написание </w:t>
      </w:r>
      <w:proofErr w:type="spellStart"/>
      <w:r w:rsidR="00B63FA0" w:rsidRPr="00E451C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B63FA0" w:rsidRPr="00E451CC">
        <w:rPr>
          <w:rFonts w:ascii="Times New Roman" w:hAnsi="Times New Roman" w:cs="Times New Roman"/>
          <w:sz w:val="28"/>
          <w:szCs w:val="28"/>
        </w:rPr>
        <w:t xml:space="preserve">», помогает обобщить или охарактеризовать понятие, явление, героя. Развивает у детей речь, умение обобщать. </w:t>
      </w:r>
    </w:p>
    <w:p w:rsidR="00B63FA0" w:rsidRPr="00E451CC" w:rsidRDefault="00B63FA0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Задания можно менять: составить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, определить тему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, составить рассказ по готовому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, найти ошибку в готовом </w:t>
      </w:r>
      <w:proofErr w:type="spellStart"/>
      <w:r w:rsidRPr="00E451CC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E45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CC">
        <w:rPr>
          <w:rFonts w:ascii="Times New Roman" w:hAnsi="Times New Roman" w:cs="Times New Roman"/>
          <w:sz w:val="28"/>
          <w:szCs w:val="28"/>
        </w:rPr>
        <w:t xml:space="preserve"> - </w:t>
      </w:r>
      <w:r w:rsidR="00E451CC" w:rsidRPr="00E451CC">
        <w:rPr>
          <w:rFonts w:ascii="Times New Roman" w:hAnsi="Times New Roman" w:cs="Times New Roman"/>
          <w:b/>
          <w:sz w:val="28"/>
          <w:szCs w:val="28"/>
        </w:rPr>
        <w:t>прием «Тонкие и толстые вопросы».</w:t>
      </w:r>
      <w:r w:rsidR="00E451CC">
        <w:rPr>
          <w:rFonts w:ascii="Times New Roman" w:hAnsi="Times New Roman" w:cs="Times New Roman"/>
          <w:sz w:val="28"/>
          <w:szCs w:val="28"/>
        </w:rPr>
        <w:t xml:space="preserve"> 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63FA0" w:rsidRPr="00E451CC">
        <w:rPr>
          <w:rFonts w:ascii="Times New Roman" w:hAnsi="Times New Roman" w:cs="Times New Roman"/>
          <w:i/>
          <w:sz w:val="28"/>
          <w:szCs w:val="28"/>
        </w:rPr>
        <w:t>"толстых" и "тонких"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вопросов может быть использована на любой из стадий урока. По ходу работы с таблицей в одну колонку записываются вопросы, требующие простого ответа (фактический ответ), в другую вопросы, требующие подробного, развёрнутого ответа (обстоятельный ответ). </w:t>
      </w: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Школьники учатся различать те вопросы, на</w:t>
      </w:r>
      <w:r w:rsidRPr="00E451CC">
        <w:rPr>
          <w:rFonts w:ascii="Times New Roman" w:hAnsi="Times New Roman" w:cs="Times New Roman"/>
          <w:sz w:val="28"/>
          <w:szCs w:val="28"/>
        </w:rPr>
        <w:t xml:space="preserve"> </w:t>
      </w: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E007A4" w:rsidRPr="00E451CC" w:rsidRDefault="00E007A4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Примеры ключевых слов толстых и тонких вопросов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4008"/>
      </w:tblGrid>
      <w:tr w:rsidR="00E007A4" w:rsidRPr="00E451CC" w:rsidTr="00C0728D">
        <w:tc>
          <w:tcPr>
            <w:tcW w:w="4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Толстые вопросы</w:t>
            </w:r>
          </w:p>
        </w:tc>
        <w:tc>
          <w:tcPr>
            <w:tcW w:w="381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Тонкие вопросы</w:t>
            </w:r>
          </w:p>
        </w:tc>
      </w:tr>
      <w:tr w:rsidR="00E007A4" w:rsidRPr="00E451CC" w:rsidTr="00C0728D">
        <w:tc>
          <w:tcPr>
            <w:tcW w:w="48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несколько объяснений, почему...?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Вы считаете (думаете) 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различие…?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Предположите, что будет, если…?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Что, если…?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Кто…? Что…?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Когда…? Может…?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Будет…? Мог ли 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 …? Было ли 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…?</w:t>
            </w:r>
          </w:p>
          <w:p w:rsidR="00E007A4" w:rsidRPr="00E451CC" w:rsidRDefault="00E007A4" w:rsidP="00E451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5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 ли Вы…?</w:t>
            </w:r>
          </w:p>
        </w:tc>
      </w:tr>
    </w:tbl>
    <w:p w:rsidR="00E007A4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07A4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Прием: </w:t>
      </w:r>
      <w:r w:rsidRPr="00E451CC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«</w:t>
      </w:r>
      <w:r w:rsidRPr="00E451CC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Ш</w:t>
      </w:r>
      <w:r w:rsidRPr="00E451C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Pr="00E451CC">
        <w:rPr>
          <w:rFonts w:ascii="Times New Roman" w:hAnsi="Times New Roman" w:cs="Times New Roman"/>
          <w:b/>
          <w:sz w:val="28"/>
          <w:szCs w:val="28"/>
          <w:lang w:eastAsia="ru-RU"/>
        </w:rPr>
        <w:t>сть</w:t>
      </w:r>
      <w:r w:rsidRPr="00E451CC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 xml:space="preserve"> </w:t>
      </w:r>
      <w:r w:rsidRPr="00E451CC">
        <w:rPr>
          <w:rFonts w:ascii="Times New Roman" w:hAnsi="Times New Roman" w:cs="Times New Roman"/>
          <w:b/>
          <w:sz w:val="28"/>
          <w:szCs w:val="28"/>
          <w:lang w:eastAsia="ru-RU"/>
        </w:rPr>
        <w:t>шля</w:t>
      </w:r>
      <w:r w:rsidRPr="00E451C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п</w:t>
      </w:r>
      <w:r w:rsidRPr="00E451C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 шляпа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: в данной ситуации принимается и обсуждается подробная и необходимая информация. </w:t>
      </w: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факты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. Уточняются, при необходимости конкретизируются, подбираются новые данные.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Желтая шляпа: 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исследование возможных выгод и положительных сторон. Не просто </w:t>
      </w: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позитивная оценка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 данного события, явления, факта, а </w:t>
      </w: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поиск 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доказательств, аргументов.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Черная шляпа: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 критическое отношение к событию, явлению. Необходимо высказать </w:t>
      </w: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сомнение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 в целесообразности, найти аргументы против.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Красная шляпа: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 чувства, догадки и интуитивные прозрения. То есть эмоциональное восприятие увиденного, услышанного, без обоснования причин сомнений.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 шляпа: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 фокусировка на </w:t>
      </w: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творчестве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, альтернативах, новых возможностях и </w:t>
      </w: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идеях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1CC" w:rsidRPr="00E451CC" w:rsidRDefault="00E451CC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Синяя шляпа: </w:t>
      </w:r>
      <w:r w:rsidRPr="00E451CC">
        <w:rPr>
          <w:rFonts w:ascii="Times New Roman" w:hAnsi="Times New Roman" w:cs="Times New Roman"/>
          <w:sz w:val="28"/>
          <w:szCs w:val="28"/>
          <w:lang w:eastAsia="ru-RU"/>
        </w:rPr>
        <w:t>управление мыслительными процессами. Организация мышления. Мышление о мышлении. Чего мы достигли? Что нужно сделать дальше?</w:t>
      </w:r>
    </w:p>
    <w:p w:rsidR="00B63FA0" w:rsidRPr="00E451CC" w:rsidRDefault="00F213FD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3FA0" w:rsidRPr="00F213FD">
        <w:rPr>
          <w:rFonts w:ascii="Times New Roman" w:hAnsi="Times New Roman" w:cs="Times New Roman"/>
          <w:b/>
          <w:sz w:val="28"/>
          <w:szCs w:val="28"/>
        </w:rPr>
        <w:t>риём «Уголки</w:t>
      </w:r>
      <w:r w:rsidR="00B63FA0" w:rsidRPr="00E451CC">
        <w:rPr>
          <w:rFonts w:ascii="Times New Roman" w:hAnsi="Times New Roman" w:cs="Times New Roman"/>
          <w:i/>
          <w:sz w:val="28"/>
          <w:szCs w:val="28"/>
        </w:rPr>
        <w:t>»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использую на уроках литературного чтения при составлении характеристики героев.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</w:t>
      </w:r>
    </w:p>
    <w:p w:rsidR="00B63FA0" w:rsidRPr="00E451CC" w:rsidRDefault="00F213FD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прием «</w:t>
      </w:r>
      <w:r w:rsidR="00B63FA0" w:rsidRPr="00F213FD">
        <w:rPr>
          <w:rFonts w:ascii="Times New Roman" w:hAnsi="Times New Roman" w:cs="Times New Roman"/>
          <w:b/>
          <w:sz w:val="28"/>
          <w:szCs w:val="28"/>
        </w:rPr>
        <w:t xml:space="preserve">Кубик </w:t>
      </w:r>
      <w:proofErr w:type="spellStart"/>
      <w:r w:rsidR="00B63FA0" w:rsidRPr="00F213FD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– педагогическая техника американского педагога </w:t>
      </w:r>
      <w:proofErr w:type="spellStart"/>
      <w:r w:rsidR="00B63FA0" w:rsidRPr="00E451C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B63FA0" w:rsidRPr="00E451CC">
        <w:rPr>
          <w:rFonts w:ascii="Times New Roman" w:hAnsi="Times New Roman" w:cs="Times New Roman"/>
          <w:sz w:val="28"/>
          <w:szCs w:val="28"/>
        </w:rPr>
        <w:t xml:space="preserve">. На гранях кубика написаны начала вопросов: «Почему», «Объясни», «Назови», «Предложи», «Придумай», «Поделись». Учитель (или ребенок) бросает кубик. Необходимо сформулировать вопрос к учебному материалу по той грани, на которую выпадет кубик. </w:t>
      </w:r>
    </w:p>
    <w:p w:rsidR="0001429B" w:rsidRPr="00F213FD" w:rsidRDefault="00F213FD" w:rsidP="00E4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213FD">
        <w:rPr>
          <w:rFonts w:ascii="Times New Roman" w:hAnsi="Times New Roman" w:cs="Times New Roman"/>
          <w:b/>
          <w:sz w:val="28"/>
          <w:szCs w:val="28"/>
        </w:rPr>
        <w:t>п</w:t>
      </w:r>
      <w:r w:rsidR="00B63FA0" w:rsidRPr="00F213FD">
        <w:rPr>
          <w:rFonts w:ascii="Times New Roman" w:hAnsi="Times New Roman" w:cs="Times New Roman"/>
          <w:b/>
          <w:sz w:val="28"/>
          <w:szCs w:val="28"/>
        </w:rPr>
        <w:t>риём «Написание творческих работ»</w:t>
      </w:r>
      <w:r w:rsidR="00B63FA0" w:rsidRPr="00E451CC">
        <w:rPr>
          <w:rFonts w:ascii="Times New Roman" w:hAnsi="Times New Roman" w:cs="Times New Roman"/>
          <w:sz w:val="28"/>
          <w:szCs w:val="28"/>
        </w:rPr>
        <w:t xml:space="preserve"> хорошо зарекомендовал себя на этапе закрепления изученной темы. Например, детям предлагаю написать продолжение понравившегося произведения или самому написать сказку, стихотворение.                                                     </w:t>
      </w:r>
    </w:p>
    <w:p w:rsidR="0001429B" w:rsidRPr="00F213FD" w:rsidRDefault="00F213FD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F213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01429B" w:rsidRPr="00F213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риём «Работа с вопросником»</w:t>
      </w:r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применяют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 введении нового материала на </w:t>
      </w:r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этапе самостоятельной работы с учебником.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ряд вопросов к тексту, на которые они должны найти ответы.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proofErr w:type="gramEnd"/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ответы даются не только в прямой форме, но и в косвенной, требующей анализа и рассуждения, опоры на собственный опыт. После самостоятельного поиска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ести фронтальную проверку</w:t>
      </w:r>
      <w:r w:rsidR="0001429B"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точности и правильности, найденных ответов, отсеивание лишнего.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Л.Н. Толстой «Лев и собачка»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главных героев произведения.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происходят события?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чувства испытывала собачка, оказавшись в клетке со львом. Подтвердите ответ словами из текста.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автор относится к собачке? Какими словами он пишет о ней?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лев относился к собачке? Найдите в тексте соответствующие глаголы.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однажды произошло?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случилось с собачкой через год?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Перечитайте описание поведения льва после смерти собачки. Подберите слова-ассоциации.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заканчивается быль?</w:t>
      </w:r>
    </w:p>
    <w:p w:rsidR="0001429B" w:rsidRPr="00E451CC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Вспомните начало рассказа и подумайте, кого противопоставляет автор? Ответ обоснуйте.</w:t>
      </w:r>
    </w:p>
    <w:p w:rsidR="0001429B" w:rsidRDefault="0001429B" w:rsidP="00E451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5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Каково ваше впечатление от рассказа?</w:t>
      </w:r>
    </w:p>
    <w:p w:rsidR="00F213FD" w:rsidRPr="006100CE" w:rsidRDefault="006100CE" w:rsidP="00610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Для повышения школьной мотивации я использую платформу </w:t>
      </w:r>
      <w:proofErr w:type="spellStart"/>
      <w:r w:rsidR="00F213FD" w:rsidRPr="006100C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F213FD" w:rsidRPr="006100CE">
        <w:rPr>
          <w:rFonts w:ascii="Times New Roman" w:hAnsi="Times New Roman" w:cs="Times New Roman"/>
          <w:sz w:val="28"/>
          <w:szCs w:val="28"/>
        </w:rPr>
        <w:t xml:space="preserve">. Обучающиеся, выполняя задания, олимпиады, образовательные марафоны, срезы по предметам находится в комфортной интерактивной среде, которая поддерживает с ним постоянный диалог. Если обучающийся выполняет задания без ошибок и без особых усилий, то он переходит к следующим карточкам. При возникновении затруднений платформа помогает прийти к правильному решению задает ему наводящие вопросы. Когда ребенок делает много </w:t>
      </w:r>
      <w:r w:rsidRPr="006100CE">
        <w:rPr>
          <w:rFonts w:ascii="Times New Roman" w:hAnsi="Times New Roman" w:cs="Times New Roman"/>
          <w:sz w:val="28"/>
          <w:szCs w:val="28"/>
        </w:rPr>
        <w:t>ошибок, платформа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 </w:t>
      </w:r>
      <w:r w:rsidRPr="006100CE">
        <w:rPr>
          <w:rFonts w:ascii="Times New Roman" w:hAnsi="Times New Roman" w:cs="Times New Roman"/>
          <w:sz w:val="28"/>
          <w:szCs w:val="28"/>
        </w:rPr>
        <w:t>предлагает выполнить аналогичные задания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 для отработки. А самые сложные задания разбиваются на </w:t>
      </w:r>
      <w:r w:rsidRPr="006100CE">
        <w:rPr>
          <w:rFonts w:ascii="Times New Roman" w:hAnsi="Times New Roman" w:cs="Times New Roman"/>
          <w:sz w:val="28"/>
          <w:szCs w:val="28"/>
        </w:rPr>
        <w:t>несколько частей</w:t>
      </w:r>
      <w:r w:rsidR="00F213FD" w:rsidRPr="006100CE">
        <w:rPr>
          <w:rFonts w:ascii="Times New Roman" w:hAnsi="Times New Roman" w:cs="Times New Roman"/>
          <w:sz w:val="28"/>
          <w:szCs w:val="28"/>
        </w:rPr>
        <w:t>, с которыми ученик может справиться самостоятельно. Последовательно выполняя задания, изучая одну тему за другой</w:t>
      </w:r>
      <w:r w:rsidRPr="006100CE">
        <w:rPr>
          <w:rFonts w:ascii="Times New Roman" w:hAnsi="Times New Roman" w:cs="Times New Roman"/>
          <w:sz w:val="28"/>
          <w:szCs w:val="28"/>
        </w:rPr>
        <w:t xml:space="preserve"> определенного учебного курса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, </w:t>
      </w:r>
      <w:r w:rsidRPr="006100CE">
        <w:rPr>
          <w:rFonts w:ascii="Times New Roman" w:hAnsi="Times New Roman" w:cs="Times New Roman"/>
          <w:sz w:val="28"/>
          <w:szCs w:val="28"/>
        </w:rPr>
        <w:t>школьники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 в комфортном темпе и с </w:t>
      </w:r>
      <w:r w:rsidRPr="006100CE">
        <w:rPr>
          <w:rFonts w:ascii="Times New Roman" w:hAnsi="Times New Roman" w:cs="Times New Roman"/>
          <w:sz w:val="28"/>
          <w:szCs w:val="28"/>
        </w:rPr>
        <w:t>необходимым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 количеством повторений </w:t>
      </w:r>
      <w:r w:rsidRPr="006100CE">
        <w:rPr>
          <w:rFonts w:ascii="Times New Roman" w:hAnsi="Times New Roman" w:cs="Times New Roman"/>
          <w:sz w:val="28"/>
          <w:szCs w:val="28"/>
        </w:rPr>
        <w:t>проходят</w:t>
      </w:r>
      <w:r w:rsidR="00F213FD" w:rsidRPr="006100CE">
        <w:rPr>
          <w:rFonts w:ascii="Times New Roman" w:hAnsi="Times New Roman" w:cs="Times New Roman"/>
          <w:sz w:val="28"/>
          <w:szCs w:val="28"/>
        </w:rPr>
        <w:t xml:space="preserve"> школьную программу.  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00CE">
        <w:rPr>
          <w:rFonts w:ascii="Times New Roman" w:hAnsi="Times New Roman" w:cs="Times New Roman"/>
          <w:sz w:val="28"/>
          <w:szCs w:val="28"/>
        </w:rPr>
        <w:t xml:space="preserve">Для развития функциональной грамотности младших школьников платформа </w:t>
      </w:r>
      <w:proofErr w:type="spellStart"/>
      <w:r w:rsidRPr="006100C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100CE">
        <w:rPr>
          <w:rFonts w:ascii="Times New Roman" w:hAnsi="Times New Roman" w:cs="Times New Roman"/>
          <w:sz w:val="28"/>
          <w:szCs w:val="28"/>
        </w:rPr>
        <w:t xml:space="preserve"> предлагает провести диагностику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453">
        <w:rPr>
          <w:rFonts w:ascii="Times New Roman" w:hAnsi="Times New Roman" w:cs="Times New Roman"/>
          <w:sz w:val="28"/>
          <w:szCs w:val="28"/>
        </w:rPr>
        <w:t xml:space="preserve"> Д</w:t>
      </w:r>
      <w:r w:rsidRPr="006100CE">
        <w:rPr>
          <w:rFonts w:ascii="Times New Roman" w:hAnsi="Times New Roman" w:cs="Times New Roman"/>
          <w:sz w:val="28"/>
          <w:szCs w:val="28"/>
        </w:rPr>
        <w:t xml:space="preserve">ля 2-3 классов </w:t>
      </w:r>
      <w:r w:rsidR="004E7453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6100CE">
        <w:rPr>
          <w:rFonts w:ascii="Times New Roman" w:hAnsi="Times New Roman" w:cs="Times New Roman"/>
          <w:sz w:val="28"/>
          <w:szCs w:val="28"/>
        </w:rPr>
        <w:t>«Читательская грамотность» -состоит из двух интерактивных заданий: одно основано на информационном тексте, второе – на художественном. Работа проверяет следующие группы навыков: находить информацию, представленную в явном виде, делать простые умозаключения, прямые выводы на основе прочитанного, интегрировать и интерпретировать прочитанное, рефлексировать относительно содержания и формы текста.</w:t>
      </w:r>
    </w:p>
    <w:p w:rsidR="004E7453" w:rsidRPr="006100CE" w:rsidRDefault="004E7453" w:rsidP="00610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4 классов – диагностика «Три «К» - два интерактивных задания, в которых ученик решает проблему, взаимодействуя с персонажами. Проверяются такие навыки: критическое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коммуникация, кооперация.</w:t>
      </w:r>
    </w:p>
    <w:p w:rsidR="00F213FD" w:rsidRPr="006100CE" w:rsidRDefault="00F213FD" w:rsidP="006100C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213FD" w:rsidRPr="006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5C1"/>
    <w:multiLevelType w:val="multilevel"/>
    <w:tmpl w:val="7BA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76968"/>
    <w:multiLevelType w:val="multilevel"/>
    <w:tmpl w:val="36A2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73682"/>
    <w:multiLevelType w:val="hybridMultilevel"/>
    <w:tmpl w:val="BAEA5776"/>
    <w:lvl w:ilvl="0" w:tplc="DC3EBA7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8D56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25FF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2456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0BA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A6773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EABD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4694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4DC9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02B7E"/>
    <w:multiLevelType w:val="multilevel"/>
    <w:tmpl w:val="670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05281B"/>
    <w:multiLevelType w:val="multilevel"/>
    <w:tmpl w:val="8F0E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B0ECB"/>
    <w:multiLevelType w:val="multilevel"/>
    <w:tmpl w:val="55C0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C516DA"/>
    <w:multiLevelType w:val="multilevel"/>
    <w:tmpl w:val="A96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06C0F"/>
    <w:multiLevelType w:val="multilevel"/>
    <w:tmpl w:val="9F9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C4CF9"/>
    <w:multiLevelType w:val="multilevel"/>
    <w:tmpl w:val="490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F10D2B"/>
    <w:multiLevelType w:val="multilevel"/>
    <w:tmpl w:val="9B1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B224D3"/>
    <w:multiLevelType w:val="multilevel"/>
    <w:tmpl w:val="EA0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DA"/>
    <w:rsid w:val="0001429B"/>
    <w:rsid w:val="001D5354"/>
    <w:rsid w:val="003237DA"/>
    <w:rsid w:val="004E7453"/>
    <w:rsid w:val="005039C6"/>
    <w:rsid w:val="006100CE"/>
    <w:rsid w:val="006E76EC"/>
    <w:rsid w:val="00837096"/>
    <w:rsid w:val="00B63FA0"/>
    <w:rsid w:val="00C20C6C"/>
    <w:rsid w:val="00D14619"/>
    <w:rsid w:val="00D75947"/>
    <w:rsid w:val="00E007A4"/>
    <w:rsid w:val="00E451CC"/>
    <w:rsid w:val="00F213FD"/>
    <w:rsid w:val="00F73A9A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A15E"/>
  <w15:chartTrackingRefBased/>
  <w15:docId w15:val="{42FB749A-768F-401F-9163-4B94FEE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FD"/>
    <w:pPr>
      <w:spacing w:after="5" w:line="373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C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51C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4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5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0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11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76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85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96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50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5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6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7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92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46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07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8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525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5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1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4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0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0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8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2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641733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5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61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86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2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136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60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01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13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4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61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5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35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1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706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0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9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0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0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0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77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619260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44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69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30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2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45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0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85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804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608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7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2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031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1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5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4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663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6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59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25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358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0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16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2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9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5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2666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59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5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4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3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365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69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8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6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4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6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3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4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753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38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8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030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90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6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1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1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37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9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8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7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1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roplus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roplus.tv/" TargetMode="External"/><Relationship Id="rId5" Type="http://schemas.openxmlformats.org/officeDocument/2006/relationships/hyperlink" Target="https://zeroplus.t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mr_ch</dc:creator>
  <cp:keywords/>
  <dc:description/>
  <cp:lastModifiedBy>mr_ch</cp:lastModifiedBy>
  <cp:revision>7</cp:revision>
  <dcterms:created xsi:type="dcterms:W3CDTF">2024-01-27T09:56:00Z</dcterms:created>
  <dcterms:modified xsi:type="dcterms:W3CDTF">2024-01-27T12:29:00Z</dcterms:modified>
</cp:coreProperties>
</file>