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DE" w:rsidRPr="005817DE" w:rsidRDefault="005817DE" w:rsidP="005817DE">
      <w:pPr>
        <w:pStyle w:val="a3"/>
        <w:spacing w:after="0" w:afterAutospacing="0"/>
        <w:jc w:val="center"/>
        <w:rPr>
          <w:b/>
          <w:color w:val="000000" w:themeColor="text1"/>
          <w:sz w:val="32"/>
        </w:rPr>
      </w:pPr>
      <w:r w:rsidRPr="005817DE">
        <w:rPr>
          <w:b/>
          <w:color w:val="000000" w:themeColor="text1"/>
          <w:sz w:val="32"/>
        </w:rPr>
        <w:t>Применение элементов дистанционных технологий обучения на уроках английского языка</w:t>
      </w:r>
    </w:p>
    <w:p w:rsidR="0075196C" w:rsidRPr="004E4DDC" w:rsidRDefault="007A6DE2" w:rsidP="004E4DDC">
      <w:pPr>
        <w:pStyle w:val="a3"/>
        <w:spacing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О</w:t>
      </w:r>
      <w:r w:rsidR="004D69D4" w:rsidRPr="004E4DDC">
        <w:rPr>
          <w:color w:val="000000" w:themeColor="text1"/>
        </w:rPr>
        <w:t>дной из задач современной системы образования является способность быстро адаптироваться к постоянно меняющимся социально-экономическим условиям.</w:t>
      </w:r>
    </w:p>
    <w:p w:rsidR="004D69D4" w:rsidRPr="004E4DDC" w:rsidRDefault="007A6DE2" w:rsidP="004E4DDC">
      <w:pPr>
        <w:pStyle w:val="a3"/>
        <w:spacing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В тоже</w:t>
      </w:r>
      <w:r w:rsidR="004D69D4" w:rsidRPr="004E4DDC">
        <w:rPr>
          <w:color w:val="000000" w:themeColor="text1"/>
        </w:rPr>
        <w:t xml:space="preserve"> время наблюдается снижение интереса у школьник</w:t>
      </w:r>
      <w:r>
        <w:rPr>
          <w:color w:val="000000" w:themeColor="text1"/>
        </w:rPr>
        <w:t>ов к освоению школьных предметов</w:t>
      </w:r>
      <w:r w:rsidR="004D69D4" w:rsidRPr="004E4DDC">
        <w:rPr>
          <w:color w:val="000000" w:themeColor="text1"/>
        </w:rPr>
        <w:t xml:space="preserve">, в том числе и к изучению английского языка. Традиционные методы и формы обучения нередко не отвечают образовательным запросам и потребностям </w:t>
      </w:r>
      <w:proofErr w:type="gramStart"/>
      <w:r w:rsidR="004D69D4" w:rsidRPr="004E4DDC">
        <w:rPr>
          <w:color w:val="000000" w:themeColor="text1"/>
        </w:rPr>
        <w:t>обучающихся</w:t>
      </w:r>
      <w:proofErr w:type="gramEnd"/>
      <w:r w:rsidR="004D69D4" w:rsidRPr="004E4DDC">
        <w:rPr>
          <w:color w:val="000000" w:themeColor="text1"/>
        </w:rPr>
        <w:t>, не способствуют повышению учебной мотивации.</w:t>
      </w:r>
      <w:r>
        <w:rPr>
          <w:color w:val="000000" w:themeColor="text1"/>
        </w:rPr>
        <w:t xml:space="preserve"> Живя в мире цифровых технологий и практически каждую свободную минуту проводя в мировой Паутине, обучающимся неинтересно использовать изучать предметы «дедовским» способом.</w:t>
      </w:r>
    </w:p>
    <w:p w:rsidR="004D69D4" w:rsidRPr="004E4DDC" w:rsidRDefault="007A6DE2" w:rsidP="004E4DDC">
      <w:pPr>
        <w:pStyle w:val="a3"/>
        <w:spacing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Поэтому использование дистанционного обучения</w:t>
      </w:r>
      <w:r w:rsidR="004D69D4" w:rsidRPr="004E4DDC">
        <w:rPr>
          <w:color w:val="000000" w:themeColor="text1"/>
        </w:rPr>
        <w:t xml:space="preserve"> или его</w:t>
      </w:r>
      <w:r>
        <w:rPr>
          <w:color w:val="000000" w:themeColor="text1"/>
        </w:rPr>
        <w:t xml:space="preserve"> хотя бы</w:t>
      </w:r>
      <w:r w:rsidR="004D69D4" w:rsidRPr="004E4DD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его элементов</w:t>
      </w:r>
      <w:r w:rsidR="004D69D4" w:rsidRPr="004E4DDC">
        <w:rPr>
          <w:color w:val="000000" w:themeColor="text1"/>
        </w:rPr>
        <w:t xml:space="preserve"> для изучения определенных учебных предмето</w:t>
      </w:r>
      <w:r>
        <w:rPr>
          <w:color w:val="000000" w:themeColor="text1"/>
        </w:rPr>
        <w:t>в и курсов в</w:t>
      </w:r>
      <w:r w:rsidR="004D69D4" w:rsidRPr="004E4DDC">
        <w:rPr>
          <w:color w:val="000000" w:themeColor="text1"/>
        </w:rPr>
        <w:t xml:space="preserve"> школе может</w:t>
      </w:r>
      <w:r>
        <w:rPr>
          <w:color w:val="000000" w:themeColor="text1"/>
        </w:rPr>
        <w:t xml:space="preserve"> вызвать интерес у детей,</w:t>
      </w:r>
      <w:r w:rsidR="004D69D4" w:rsidRPr="004E4DDC">
        <w:rPr>
          <w:color w:val="000000" w:themeColor="text1"/>
        </w:rPr>
        <w:t xml:space="preserve"> пробудить желание к изучению предмета с использованием информационных технологий.</w:t>
      </w:r>
    </w:p>
    <w:p w:rsidR="004D69D4" w:rsidRDefault="007A6DE2" w:rsidP="004E4DDC">
      <w:pPr>
        <w:pStyle w:val="a3"/>
        <w:spacing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При </w:t>
      </w:r>
      <w:r w:rsidR="004D69D4" w:rsidRPr="004E4DDC">
        <w:rPr>
          <w:color w:val="000000" w:themeColor="text1"/>
        </w:rPr>
        <w:t xml:space="preserve"> изучении иностранного языка дистанционное обучение</w:t>
      </w:r>
      <w:r>
        <w:rPr>
          <w:color w:val="000000" w:themeColor="text1"/>
        </w:rPr>
        <w:t xml:space="preserve"> или его элементы могут</w:t>
      </w:r>
      <w:r w:rsidR="004D69D4" w:rsidRPr="004E4DDC">
        <w:rPr>
          <w:color w:val="000000" w:themeColor="text1"/>
        </w:rPr>
        <w:t xml:space="preserve"> быть использовано как для подготовки к государственной итоговой аттестации (ГИА), так и для проведения различных видов уроков: комбинированных уроков, урока изучения новых материалов, урока повторения и обобщения знаний</w:t>
      </w:r>
      <w:r>
        <w:rPr>
          <w:color w:val="000000" w:themeColor="text1"/>
        </w:rPr>
        <w:t xml:space="preserve"> на всех уровнях обучения</w:t>
      </w:r>
      <w:r w:rsidR="004D69D4" w:rsidRPr="004E4DDC">
        <w:rPr>
          <w:color w:val="000000" w:themeColor="text1"/>
        </w:rPr>
        <w:t>.</w:t>
      </w:r>
    </w:p>
    <w:p w:rsidR="007A6DE2" w:rsidRPr="00DD4ECC" w:rsidRDefault="007A6DE2" w:rsidP="004E4DDC">
      <w:pPr>
        <w:pStyle w:val="a3"/>
        <w:spacing w:after="0" w:afterAutospacing="0"/>
        <w:jc w:val="both"/>
        <w:rPr>
          <w:b/>
          <w:color w:val="000000" w:themeColor="text1"/>
        </w:rPr>
      </w:pPr>
      <w:r w:rsidRPr="00DD4ECC">
        <w:rPr>
          <w:b/>
          <w:color w:val="0070C0"/>
        </w:rPr>
        <w:t xml:space="preserve">Платформа </w:t>
      </w:r>
      <w:proofErr w:type="spellStart"/>
      <w:r w:rsidRPr="00DD4ECC">
        <w:rPr>
          <w:b/>
          <w:color w:val="0070C0"/>
          <w:lang w:val="en-US"/>
        </w:rPr>
        <w:t>Wordwall</w:t>
      </w:r>
      <w:proofErr w:type="spellEnd"/>
      <w:r w:rsidR="00DD4ECC">
        <w:rPr>
          <w:b/>
          <w:color w:val="0070C0"/>
        </w:rPr>
        <w:t xml:space="preserve">   </w:t>
      </w:r>
      <w:hyperlink r:id="rId6" w:history="1">
        <w:r w:rsidR="00DD4ECC" w:rsidRPr="000130FE">
          <w:rPr>
            <w:rStyle w:val="a7"/>
            <w:b/>
          </w:rPr>
          <w:t>https://wordwall.net/</w:t>
        </w:r>
      </w:hyperlink>
      <w:r w:rsidR="00DD4ECC">
        <w:rPr>
          <w:b/>
          <w:color w:val="0070C0"/>
        </w:rPr>
        <w:t xml:space="preserve"> </w:t>
      </w:r>
    </w:p>
    <w:p w:rsidR="00000C3E" w:rsidRDefault="00000C3E" w:rsidP="00000C3E">
      <w:pPr>
        <w:pStyle w:val="a3"/>
        <w:spacing w:after="0" w:afterAutospacing="0"/>
        <w:rPr>
          <w:color w:val="000000" w:themeColor="text1"/>
        </w:rPr>
        <w:sectPr w:rsidR="00000C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6DE2" w:rsidRPr="007A6DE2" w:rsidRDefault="00DD4ECC" w:rsidP="00000C3E">
      <w:pPr>
        <w:pStyle w:val="a3"/>
        <w:spacing w:after="0" w:afterAutospacing="0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4C5AA7A" wp14:editId="5E2A0A72">
            <wp:extent cx="5124450" cy="241603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211"/>
                    <a:stretch/>
                  </pic:blipFill>
                  <pic:spPr bwMode="auto">
                    <a:xfrm>
                      <a:off x="0" y="0"/>
                      <a:ext cx="5145544" cy="242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C3E">
        <w:rPr>
          <w:noProof/>
          <w:color w:val="000000" w:themeColor="text1"/>
        </w:rPr>
        <w:drawing>
          <wp:inline distT="0" distB="0" distL="0" distR="0" wp14:anchorId="0DDFA8A2" wp14:editId="585513EF">
            <wp:extent cx="5051012" cy="2581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1"/>
                    <a:stretch/>
                  </pic:blipFill>
                  <pic:spPr bwMode="auto">
                    <a:xfrm>
                      <a:off x="0" y="0"/>
                      <a:ext cx="5065505" cy="258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C3E" w:rsidRDefault="00000C3E" w:rsidP="00000C3E">
      <w:pPr>
        <w:pStyle w:val="a3"/>
        <w:spacing w:after="0" w:afterAutospacing="0"/>
        <w:jc w:val="center"/>
        <w:rPr>
          <w:color w:val="000000" w:themeColor="text1"/>
        </w:rPr>
        <w:sectPr w:rsidR="00000C3E" w:rsidSect="00000C3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0C3E" w:rsidRDefault="00000C3E" w:rsidP="004E4DDC">
      <w:pPr>
        <w:pStyle w:val="a3"/>
        <w:spacing w:after="0" w:afterAutospacing="0"/>
        <w:jc w:val="both"/>
        <w:rPr>
          <w:color w:val="000000" w:themeColor="text1"/>
        </w:rPr>
        <w:sectPr w:rsidR="00000C3E" w:rsidSect="00000C3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0C3E" w:rsidRDefault="00000C3E" w:rsidP="00000C3E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На данной платформе  имеется множество по английскому языку и меньше заданий для других иностранных языко</w:t>
      </w:r>
      <w:proofErr w:type="gramStart"/>
      <w:r>
        <w:rPr>
          <w:color w:val="000000" w:themeColor="text1"/>
        </w:rPr>
        <w:t>в-</w:t>
      </w:r>
      <w:proofErr w:type="gramEnd"/>
      <w:r>
        <w:rPr>
          <w:color w:val="000000" w:themeColor="text1"/>
        </w:rPr>
        <w:t xml:space="preserve"> немецкий, французский, испанский и т.д. Но также на </w:t>
      </w:r>
      <w:proofErr w:type="gramStart"/>
      <w:r>
        <w:rPr>
          <w:color w:val="000000" w:themeColor="text1"/>
        </w:rPr>
        <w:t>сайте</w:t>
      </w:r>
      <w:proofErr w:type="gramEnd"/>
      <w:r>
        <w:rPr>
          <w:color w:val="000000" w:themeColor="text1"/>
        </w:rPr>
        <w:t xml:space="preserve"> можно найти задания, игры, опросы и по другим предметам.</w:t>
      </w:r>
    </w:p>
    <w:p w:rsidR="00000C3E" w:rsidRPr="00000C3E" w:rsidRDefault="00000C3E" w:rsidP="00000C3E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791200" cy="313672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06" cy="313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D4" w:rsidRDefault="004D69D4" w:rsidP="004E4DDC">
      <w:pPr>
        <w:pStyle w:val="a3"/>
        <w:spacing w:after="0" w:afterAutospacing="0"/>
        <w:jc w:val="both"/>
        <w:rPr>
          <w:color w:val="000000" w:themeColor="text1"/>
        </w:rPr>
      </w:pPr>
      <w:r w:rsidRPr="004E4DDC">
        <w:rPr>
          <w:color w:val="000000" w:themeColor="text1"/>
        </w:rPr>
        <w:lastRenderedPageBreak/>
        <w:t>На этой платформе можно найти уже сделанные задания, игры и опросы по грамматике, словарю, а также по разным книгам - уроки за уроками. Их создают другие учителя, и те, кто учится.</w:t>
      </w:r>
      <w:r w:rsidR="000F6FF7">
        <w:rPr>
          <w:color w:val="000000" w:themeColor="text1"/>
        </w:rPr>
        <w:t xml:space="preserve"> А можно создать самому.</w:t>
      </w:r>
    </w:p>
    <w:p w:rsidR="000F6FF7" w:rsidRPr="004E4DDC" w:rsidRDefault="000F6FF7" w:rsidP="004E4DDC">
      <w:pPr>
        <w:pStyle w:val="a3"/>
        <w:spacing w:after="0" w:after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35674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A5" w:rsidRPr="00000C3E" w:rsidRDefault="00CB33A5" w:rsidP="00000C3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33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Звук можно включить/отключить, можно открыть</w:t>
      </w:r>
      <w:r w:rsidR="00000C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задание</w:t>
      </w:r>
      <w:r w:rsidRPr="00CB33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весь экран. В играх так же есть таймер, можно сдать ответы учителю, и есть доска лидеров, если участвует группа учеников, можно увидеть их результаты и кто занял какое место под </w:t>
      </w:r>
      <w:r w:rsidR="00000C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самим заданием</w:t>
      </w:r>
    </w:p>
    <w:p w:rsidR="000F6FF7" w:rsidRPr="000F6FF7" w:rsidRDefault="000F6FF7" w:rsidP="004E4DDC">
      <w:pPr>
        <w:pStyle w:val="a3"/>
        <w:spacing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Преимущества платформы </w:t>
      </w:r>
      <w:proofErr w:type="spellStart"/>
      <w:r>
        <w:rPr>
          <w:color w:val="000000" w:themeColor="text1"/>
          <w:lang w:val="en-US"/>
        </w:rPr>
        <w:t>Wordwall</w:t>
      </w:r>
      <w:proofErr w:type="spellEnd"/>
      <w:r>
        <w:rPr>
          <w:color w:val="000000" w:themeColor="text1"/>
        </w:rPr>
        <w:t>:</w:t>
      </w:r>
    </w:p>
    <w:p w:rsidR="004D69D4" w:rsidRPr="004E4DDC" w:rsidRDefault="004D69D4" w:rsidP="004E4DDC">
      <w:pPr>
        <w:pStyle w:val="a3"/>
        <w:spacing w:after="0" w:afterAutospacing="0"/>
        <w:jc w:val="both"/>
        <w:rPr>
          <w:color w:val="000000" w:themeColor="text1"/>
        </w:rPr>
      </w:pPr>
      <w:r w:rsidRPr="004E4DDC">
        <w:rPr>
          <w:color w:val="000000" w:themeColor="text1"/>
        </w:rPr>
        <w:t>1. Есть простой способ создания собственных учебных ресурсов.</w:t>
      </w:r>
    </w:p>
    <w:p w:rsidR="004D69D4" w:rsidRPr="004E4DDC" w:rsidRDefault="004D69D4" w:rsidP="004E4DDC">
      <w:pPr>
        <w:pStyle w:val="a3"/>
        <w:spacing w:after="0" w:afterAutospacing="0"/>
        <w:jc w:val="both"/>
        <w:rPr>
          <w:color w:val="000000" w:themeColor="text1"/>
        </w:rPr>
      </w:pPr>
      <w:r w:rsidRPr="004E4DDC">
        <w:rPr>
          <w:color w:val="000000" w:themeColor="text1"/>
        </w:rPr>
        <w:t>2. Здесь можно найти множество шаблонов сайта, которые представлены как в интерактивной, так и в печатной версии.</w:t>
      </w:r>
    </w:p>
    <w:p w:rsidR="004D69D4" w:rsidRPr="004E4DDC" w:rsidRDefault="004D69D4" w:rsidP="004E4DDC">
      <w:pPr>
        <w:pStyle w:val="a3"/>
        <w:spacing w:after="0" w:afterAutospacing="0"/>
        <w:jc w:val="both"/>
        <w:rPr>
          <w:color w:val="000000" w:themeColor="text1"/>
        </w:rPr>
      </w:pPr>
      <w:r w:rsidRPr="004E4DDC">
        <w:rPr>
          <w:color w:val="000000" w:themeColor="text1"/>
        </w:rPr>
        <w:t xml:space="preserve">3.Есть классические викторины, кроссворды, а также необычные шаблоны: </w:t>
      </w:r>
      <w:proofErr w:type="gramStart"/>
      <w:r w:rsidRPr="004E4DDC">
        <w:rPr>
          <w:color w:val="000000" w:themeColor="text1"/>
        </w:rPr>
        <w:t>«Погоня в лабиринте», «Самолет и т.д.»)</w:t>
      </w:r>
      <w:proofErr w:type="gramEnd"/>
    </w:p>
    <w:p w:rsidR="004D69D4" w:rsidRPr="004E4DDC" w:rsidRDefault="000F6FF7" w:rsidP="004E4DDC">
      <w:pPr>
        <w:pStyle w:val="a3"/>
        <w:spacing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4</w:t>
      </w:r>
      <w:r w:rsidR="004D69D4" w:rsidRPr="004E4DDC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Заданий данной платформы можно </w:t>
      </w:r>
      <w:proofErr w:type="gramStart"/>
      <w:r>
        <w:rPr>
          <w:color w:val="000000" w:themeColor="text1"/>
        </w:rPr>
        <w:t>использовать</w:t>
      </w:r>
      <w:proofErr w:type="gramEnd"/>
      <w:r>
        <w:rPr>
          <w:color w:val="000000" w:themeColor="text1"/>
        </w:rPr>
        <w:t xml:space="preserve"> а качестве домашнего задания</w:t>
      </w:r>
      <w:r w:rsidR="004D69D4" w:rsidRPr="004E4DDC">
        <w:rPr>
          <w:color w:val="000000" w:themeColor="text1"/>
        </w:rPr>
        <w:t>.</w:t>
      </w:r>
    </w:p>
    <w:p w:rsidR="00CB33A5" w:rsidRPr="000F6FF7" w:rsidRDefault="000F6FF7" w:rsidP="004E4DDC">
      <w:pPr>
        <w:pStyle w:val="a3"/>
        <w:spacing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5</w:t>
      </w:r>
      <w:r w:rsidR="00CB33A5" w:rsidRPr="004E4DDC">
        <w:rPr>
          <w:color w:val="000000" w:themeColor="text1"/>
        </w:rPr>
        <w:t>. В сервисе есть русская версия.</w:t>
      </w:r>
    </w:p>
    <w:p w:rsidR="00CB33A5" w:rsidRDefault="000F6FF7" w:rsidP="004E4DDC">
      <w:pPr>
        <w:pStyle w:val="a3"/>
        <w:spacing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Недостатки:</w:t>
      </w:r>
    </w:p>
    <w:p w:rsidR="000F6FF7" w:rsidRDefault="000F6FF7" w:rsidP="000F6FF7">
      <w:pPr>
        <w:pStyle w:val="a3"/>
        <w:numPr>
          <w:ilvl w:val="0"/>
          <w:numId w:val="3"/>
        </w:numPr>
        <w:spacing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Не все заданий имеют открытый доступ</w:t>
      </w:r>
    </w:p>
    <w:p w:rsidR="000F6FF7" w:rsidRPr="00461717" w:rsidRDefault="000F6FF7" w:rsidP="000F6FF7">
      <w:pPr>
        <w:pStyle w:val="a3"/>
        <w:numPr>
          <w:ilvl w:val="0"/>
          <w:numId w:val="3"/>
        </w:numPr>
        <w:spacing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Имеется платный контент</w:t>
      </w:r>
    </w:p>
    <w:p w:rsidR="00461717" w:rsidRDefault="00461717" w:rsidP="00461717">
      <w:pPr>
        <w:pStyle w:val="a3"/>
        <w:spacing w:after="0" w:afterAutospacing="0"/>
        <w:ind w:left="720"/>
        <w:jc w:val="both"/>
        <w:rPr>
          <w:color w:val="000000" w:themeColor="text1"/>
          <w:lang w:val="en-US"/>
        </w:rPr>
      </w:pPr>
    </w:p>
    <w:p w:rsidR="00461717" w:rsidRPr="005817DE" w:rsidRDefault="00461717" w:rsidP="00461717">
      <w:pPr>
        <w:pStyle w:val="a3"/>
        <w:spacing w:after="0" w:afterAutospacing="0"/>
        <w:jc w:val="both"/>
        <w:rPr>
          <w:b/>
          <w:color w:val="000000" w:themeColor="text1"/>
        </w:rPr>
      </w:pPr>
      <w:r>
        <w:rPr>
          <w:color w:val="000000" w:themeColor="text1"/>
        </w:rPr>
        <w:t xml:space="preserve"> </w:t>
      </w:r>
      <w:r w:rsidRPr="002F3046">
        <w:rPr>
          <w:b/>
          <w:color w:val="0070C0"/>
        </w:rPr>
        <w:t xml:space="preserve">Приложение </w:t>
      </w:r>
      <w:proofErr w:type="spellStart"/>
      <w:r w:rsidRPr="002F3046">
        <w:rPr>
          <w:b/>
          <w:color w:val="0070C0"/>
          <w:lang w:val="en-US"/>
        </w:rPr>
        <w:t>LearningApps</w:t>
      </w:r>
      <w:proofErr w:type="spellEnd"/>
      <w:r w:rsidR="005817DE">
        <w:rPr>
          <w:b/>
          <w:color w:val="0070C0"/>
        </w:rPr>
        <w:t xml:space="preserve"> - </w:t>
      </w:r>
      <w:hyperlink r:id="rId11" w:history="1">
        <w:r w:rsidR="005817DE" w:rsidRPr="000130FE">
          <w:rPr>
            <w:rStyle w:val="a7"/>
            <w:b/>
          </w:rPr>
          <w:t>https://learningapps.org/</w:t>
        </w:r>
      </w:hyperlink>
      <w:r w:rsidR="005817DE">
        <w:rPr>
          <w:b/>
          <w:color w:val="0070C0"/>
        </w:rPr>
        <w:t xml:space="preserve"> </w:t>
      </w:r>
      <w:bookmarkStart w:id="0" w:name="_GoBack"/>
      <w:bookmarkEnd w:id="0"/>
    </w:p>
    <w:p w:rsidR="00461717" w:rsidRPr="00461717" w:rsidRDefault="00461717" w:rsidP="00461717">
      <w:pPr>
        <w:pStyle w:val="a3"/>
        <w:spacing w:after="0" w:after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37820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D4" w:rsidRDefault="00CB33A5" w:rsidP="004E4DDC">
      <w:pPr>
        <w:pStyle w:val="a3"/>
        <w:spacing w:after="0" w:afterAutospacing="0"/>
        <w:jc w:val="both"/>
        <w:rPr>
          <w:color w:val="000000" w:themeColor="text1"/>
        </w:rPr>
      </w:pPr>
      <w:r w:rsidRPr="004E4DDC">
        <w:rPr>
          <w:color w:val="000000" w:themeColor="text1"/>
        </w:rPr>
        <w:t xml:space="preserve">Сервис </w:t>
      </w:r>
      <w:proofErr w:type="spellStart"/>
      <w:r w:rsidR="00461717">
        <w:rPr>
          <w:color w:val="000000" w:themeColor="text1"/>
        </w:rPr>
        <w:t>LearningApps</w:t>
      </w:r>
      <w:proofErr w:type="spellEnd"/>
      <w:r w:rsidR="00461717" w:rsidRPr="00461717">
        <w:rPr>
          <w:color w:val="000000" w:themeColor="text1"/>
        </w:rPr>
        <w:t xml:space="preserve"> </w:t>
      </w:r>
      <w:r w:rsidRPr="004E4DDC">
        <w:rPr>
          <w:color w:val="000000" w:themeColor="text1"/>
        </w:rPr>
        <w:t>позволяет создавать интерактивные учебно-методические приложения по разным учебным предметам.</w:t>
      </w:r>
    </w:p>
    <w:p w:rsidR="00A42B8B" w:rsidRDefault="00A42B8B" w:rsidP="004E4DDC">
      <w:pPr>
        <w:pStyle w:val="a3"/>
        <w:spacing w:after="0" w:afterAutospacing="0"/>
        <w:jc w:val="both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Для того чтобы облегчить поиск все</w:t>
      </w:r>
      <w:r w:rsidRPr="004E4DDC">
        <w:rPr>
          <w:color w:val="000000" w:themeColor="text1"/>
          <w:shd w:val="clear" w:color="auto" w:fill="FFFFFF"/>
        </w:rPr>
        <w:t xml:space="preserve"> зада</w:t>
      </w:r>
      <w:r>
        <w:rPr>
          <w:color w:val="000000" w:themeColor="text1"/>
          <w:shd w:val="clear" w:color="auto" w:fill="FFFFFF"/>
        </w:rPr>
        <w:t xml:space="preserve">ния на этом сервисе сгруппированы по категориям </w:t>
      </w:r>
      <w:proofErr w:type="gramStart"/>
      <w:r>
        <w:rPr>
          <w:color w:val="000000" w:themeColor="text1"/>
          <w:shd w:val="clear" w:color="auto" w:fill="FFFFFF"/>
        </w:rPr>
        <w:t>-</w:t>
      </w:r>
      <w:r w:rsidRPr="004E4DDC">
        <w:rPr>
          <w:color w:val="000000" w:themeColor="text1"/>
          <w:shd w:val="clear" w:color="auto" w:fill="FFFFFF"/>
        </w:rPr>
        <w:t>у</w:t>
      </w:r>
      <w:proofErr w:type="gramEnd"/>
      <w:r w:rsidRPr="004E4DDC">
        <w:rPr>
          <w:color w:val="000000" w:themeColor="text1"/>
          <w:shd w:val="clear" w:color="auto" w:fill="FFFFFF"/>
        </w:rPr>
        <w:t>чебным предметам</w:t>
      </w:r>
    </w:p>
    <w:p w:rsidR="00A42B8B" w:rsidRDefault="00A42B8B" w:rsidP="004E4DDC">
      <w:pPr>
        <w:pStyle w:val="a3"/>
        <w:spacing w:after="0" w:after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17595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8B" w:rsidRPr="00A42B8B" w:rsidRDefault="00A42B8B" w:rsidP="004E4DDC">
      <w:pPr>
        <w:pStyle w:val="a3"/>
        <w:spacing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Помимо того, что </w:t>
      </w:r>
      <w:r w:rsidRPr="004E4DDC">
        <w:rPr>
          <w:color w:val="000000" w:themeColor="text1"/>
        </w:rPr>
        <w:t xml:space="preserve"> есть большой выбор заданий, которые легко подстроить под конкретный класс или учащегося</w:t>
      </w:r>
      <w:r>
        <w:rPr>
          <w:color w:val="000000" w:themeColor="text1"/>
        </w:rPr>
        <w:t>, также можно подобрать задания к определённому учебнику</w:t>
      </w:r>
      <w:r w:rsidRPr="004E4DDC">
        <w:rPr>
          <w:color w:val="000000" w:themeColor="text1"/>
        </w:rPr>
        <w:t xml:space="preserve">. </w:t>
      </w:r>
    </w:p>
    <w:p w:rsidR="00A42B8B" w:rsidRPr="00A42B8B" w:rsidRDefault="00DB446D" w:rsidP="004E4DDC">
      <w:pPr>
        <w:pStyle w:val="a3"/>
        <w:spacing w:after="0" w:after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30943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DC" w:rsidRPr="004E4DDC" w:rsidRDefault="004E4DDC" w:rsidP="004E4DD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4E4D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Использовать готовые задания имеет возможность каждый, даже не зарегистрированный, пользователь. Создавать же и сохранять собственные </w:t>
      </w:r>
      <w:proofErr w:type="gramStart"/>
      <w:r w:rsidRPr="004E4D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материалы</w:t>
      </w:r>
      <w:proofErr w:type="gramEnd"/>
      <w:r w:rsidRPr="004E4D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возможно только пройдя несложную регистрацию. Кроме того, создавая собственные материалы, пользователь может сохранить их как личное </w:t>
      </w:r>
      <w:proofErr w:type="gramStart"/>
      <w:r w:rsidRPr="004E4D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приложение</w:t>
      </w:r>
      <w:proofErr w:type="gramEnd"/>
      <w:r w:rsidRPr="004E4D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так и для общего пользования.</w:t>
      </w:r>
    </w:p>
    <w:p w:rsidR="004E4DDC" w:rsidRDefault="00F7646A" w:rsidP="004E4DD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Сервис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LearningApps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позволяет создавать</w:t>
      </w:r>
      <w:r w:rsidR="004E4DDC" w:rsidRPr="004E4D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задания разных видов: викторина, сортировка, группировка, классификация, ввод текста, кроссворд, лента времени и мн. др. </w:t>
      </w:r>
      <w:proofErr w:type="gramEnd"/>
    </w:p>
    <w:p w:rsidR="002F3046" w:rsidRPr="00F7646A" w:rsidRDefault="002F3046" w:rsidP="004E4DD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57800" cy="2419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999" cy="242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DC" w:rsidRPr="004E4DDC" w:rsidRDefault="002F3046" w:rsidP="004E4D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Преимущества сервиса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LearningApps</w:t>
      </w:r>
      <w:proofErr w:type="spellEnd"/>
      <w:r w:rsidR="004E4DDC" w:rsidRPr="004E4D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</w:p>
    <w:p w:rsidR="004E4DDC" w:rsidRPr="004E4DDC" w:rsidRDefault="002F3046" w:rsidP="004E4DDC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Достаточно простая навигация по сайту (понятна и для младших школьников)</w:t>
      </w:r>
      <w:r w:rsidR="004E4DDC" w:rsidRPr="004E4D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E4DDC" w:rsidRPr="004E4DDC" w:rsidRDefault="002F3046" w:rsidP="004E4DDC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="004E4DDC" w:rsidRPr="004E4D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есплатное использование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E4DDC" w:rsidRPr="004E4D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proofErr w:type="gramEnd"/>
    </w:p>
    <w:p w:rsidR="004E4DDC" w:rsidRPr="004E4DDC" w:rsidRDefault="002F3046" w:rsidP="004E4DDC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Использовать уже готовые задания на данном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сервисе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можно и без регистрации (для созданий собственных заданий придётся зарегистрироваться)</w:t>
      </w:r>
      <w:r w:rsidR="004E4DDC" w:rsidRPr="004E4D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E4DDC" w:rsidRPr="004E4DDC" w:rsidRDefault="00D600A1" w:rsidP="004E4DDC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Понятно и легко создаются собственные задания</w:t>
      </w:r>
      <w:r w:rsidR="004E4DDC" w:rsidRPr="004E4D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4E4DDC" w:rsidRPr="004E4DDC" w:rsidRDefault="00D600A1" w:rsidP="004E4DDC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Имеется возможность прикрепить учеников в</w:t>
      </w:r>
      <w:r w:rsidR="004E4DDC" w:rsidRPr="004E4D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класс, чтобы следить за ответами школьников;</w:t>
      </w:r>
    </w:p>
    <w:p w:rsidR="00D600A1" w:rsidRDefault="00D600A1" w:rsidP="00D600A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Есть возможность обмена личными сообщениями с учениками</w:t>
      </w:r>
    </w:p>
    <w:p w:rsidR="004E4DDC" w:rsidRPr="004E4DDC" w:rsidRDefault="004E4DDC" w:rsidP="00D600A1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E4D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Недостатки:</w:t>
      </w:r>
    </w:p>
    <w:p w:rsidR="004E4DDC" w:rsidRDefault="00D600A1" w:rsidP="004E4DD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Не всегда корректный перевод интерфейса на русский  язык.</w:t>
      </w:r>
    </w:p>
    <w:p w:rsidR="004F0D5F" w:rsidRPr="004F0D5F" w:rsidRDefault="004F0D5F" w:rsidP="004F0D5F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 w:themeColor="text1"/>
        </w:rPr>
      </w:pPr>
    </w:p>
    <w:p w:rsidR="004E4DDC" w:rsidRPr="004E4DDC" w:rsidRDefault="004F0D5F" w:rsidP="004F0D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</w:rPr>
        <w:lastRenderedPageBreak/>
        <w:t>При использовании даже элементов дистанционных технологий на уроках английского языка у учащихся намного лучше</w:t>
      </w:r>
      <w:r w:rsidR="004E4DDC" w:rsidRPr="004E4DD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воспринимают и запоминают информацию, повышается </w:t>
      </w:r>
      <w:r w:rsidR="004E4DDC" w:rsidRPr="004E4DDC">
        <w:rPr>
          <w:color w:val="000000" w:themeColor="text1"/>
        </w:rPr>
        <w:t xml:space="preserve"> результативность работы памяти,</w:t>
      </w:r>
      <w:r>
        <w:rPr>
          <w:color w:val="000000" w:themeColor="text1"/>
        </w:rPr>
        <w:t xml:space="preserve"> интенсивнее развивается</w:t>
      </w:r>
      <w:r w:rsidR="004E4DDC" w:rsidRPr="004E4DDC">
        <w:rPr>
          <w:color w:val="000000" w:themeColor="text1"/>
        </w:rPr>
        <w:t xml:space="preserve"> устойчивость внимания, умение его распределять; способность анализировать, классифицировать. </w:t>
      </w:r>
    </w:p>
    <w:p w:rsidR="004E4DDC" w:rsidRPr="004E4DDC" w:rsidRDefault="004E4DDC" w:rsidP="004E4DD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4E4DDC" w:rsidRPr="004E4DDC" w:rsidSect="00000C3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C1E8B"/>
    <w:multiLevelType w:val="multilevel"/>
    <w:tmpl w:val="F5E60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023766"/>
    <w:multiLevelType w:val="multilevel"/>
    <w:tmpl w:val="0966F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C43F30"/>
    <w:multiLevelType w:val="hybridMultilevel"/>
    <w:tmpl w:val="63C4D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9D4"/>
    <w:rsid w:val="00000C3E"/>
    <w:rsid w:val="000F6FF7"/>
    <w:rsid w:val="002F3046"/>
    <w:rsid w:val="00461717"/>
    <w:rsid w:val="004D69D4"/>
    <w:rsid w:val="004E4DDC"/>
    <w:rsid w:val="004F0D5F"/>
    <w:rsid w:val="00556AA1"/>
    <w:rsid w:val="005817DE"/>
    <w:rsid w:val="0075196C"/>
    <w:rsid w:val="007A6DE2"/>
    <w:rsid w:val="00A42B8B"/>
    <w:rsid w:val="00CB33A5"/>
    <w:rsid w:val="00D600A1"/>
    <w:rsid w:val="00DB446D"/>
    <w:rsid w:val="00DD4ECC"/>
    <w:rsid w:val="00F7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6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69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6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9D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D4E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6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69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6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9D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D4E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ordwall.net/" TargetMode="External"/><Relationship Id="rId11" Type="http://schemas.openxmlformats.org/officeDocument/2006/relationships/hyperlink" Target="https://learningapps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dcterms:created xsi:type="dcterms:W3CDTF">2022-03-30T17:41:00Z</dcterms:created>
  <dcterms:modified xsi:type="dcterms:W3CDTF">2022-03-30T19:43:00Z</dcterms:modified>
</cp:coreProperties>
</file>