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76" w:rsidRDefault="00850A76" w:rsidP="00365ED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</w:t>
      </w:r>
    </w:p>
    <w:p w:rsidR="00850A76" w:rsidRDefault="00850A76" w:rsidP="00365ED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«ДС № 73 г. Челябинска»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СП 1</w:t>
      </w:r>
    </w:p>
    <w:p w:rsidR="00850A76" w:rsidRDefault="00850A76" w:rsidP="00365ED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:rsidR="004F27B9" w:rsidRPr="00CB156C" w:rsidRDefault="00CB156C" w:rsidP="0036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6C">
        <w:rPr>
          <w:rFonts w:ascii="Times New Roman" w:hAnsi="Times New Roman" w:cs="Times New Roman"/>
          <w:b/>
          <w:sz w:val="28"/>
          <w:szCs w:val="28"/>
        </w:rPr>
        <w:t>РАЗВИТИЕ СЛОВАРНОГО ЗАПАСА У ДЕТЕЙ 4-5 ЛЕТ В УСЛОВИЯХ ДОУ</w:t>
      </w:r>
    </w:p>
    <w:p w:rsidR="00620B4E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620B4E" w:rsidRPr="00850A76">
        <w:rPr>
          <w:rFonts w:ascii="Times New Roman" w:hAnsi="Times New Roman" w:cs="Times New Roman"/>
          <w:sz w:val="24"/>
          <w:szCs w:val="24"/>
        </w:rPr>
        <w:t>С каждым годом жизнь предъявляет все более высокие требования не только к  нам, взрослым людям, но и к детям: неуклонно растет объем знаний, которые нужно им передать; мало того, педагоги хотят, чтобы усвоение этих знаний было не механическим, а осмысленным. Поэтому созданы новые программы подготовки детей в ДОУ, новые программы обучения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620B4E" w:rsidRPr="00850A76">
        <w:rPr>
          <w:rFonts w:ascii="Times New Roman" w:hAnsi="Times New Roman" w:cs="Times New Roman"/>
          <w:sz w:val="24"/>
          <w:szCs w:val="24"/>
        </w:rPr>
        <w:t>.</w:t>
      </w:r>
    </w:p>
    <w:p w:rsidR="00620B4E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FC57CA" w:rsidRPr="00850A76">
        <w:rPr>
          <w:rFonts w:ascii="Times New Roman" w:hAnsi="Times New Roman" w:cs="Times New Roman"/>
          <w:sz w:val="24"/>
          <w:szCs w:val="24"/>
        </w:rPr>
        <w:t>Для того чтобы помочь детям справиться с ожидающими их сложными задачами, нужно позаботиться о своевременном и полноценном формировании у них речи. Это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972E5" w:rsidRPr="00850A76">
        <w:rPr>
          <w:rFonts w:ascii="Times New Roman" w:hAnsi="Times New Roman" w:cs="Times New Roman"/>
          <w:sz w:val="24"/>
          <w:szCs w:val="24"/>
        </w:rPr>
        <w:t>основн</w:t>
      </w:r>
      <w:r w:rsidR="0021178D" w:rsidRPr="00850A76">
        <w:rPr>
          <w:rFonts w:ascii="Times New Roman" w:hAnsi="Times New Roman" w:cs="Times New Roman"/>
          <w:sz w:val="24"/>
          <w:szCs w:val="24"/>
        </w:rPr>
        <w:t>ым</w:t>
      </w:r>
      <w:r w:rsidR="00D972E5" w:rsidRPr="00850A76">
        <w:rPr>
          <w:rFonts w:ascii="Times New Roman" w:hAnsi="Times New Roman" w:cs="Times New Roman"/>
          <w:sz w:val="24"/>
          <w:szCs w:val="24"/>
        </w:rPr>
        <w:t xml:space="preserve"> условие</w:t>
      </w:r>
      <w:r w:rsidR="0021178D" w:rsidRPr="00850A76">
        <w:rPr>
          <w:rFonts w:ascii="Times New Roman" w:hAnsi="Times New Roman" w:cs="Times New Roman"/>
          <w:sz w:val="24"/>
          <w:szCs w:val="24"/>
        </w:rPr>
        <w:t>м</w:t>
      </w:r>
      <w:r w:rsidR="00D972E5" w:rsidRPr="00850A76">
        <w:rPr>
          <w:rFonts w:ascii="Times New Roman" w:hAnsi="Times New Roman" w:cs="Times New Roman"/>
          <w:sz w:val="24"/>
          <w:szCs w:val="24"/>
        </w:rPr>
        <w:t xml:space="preserve"> успешного обучения</w:t>
      </w:r>
      <w:r w:rsidR="00AD00A1" w:rsidRPr="00850A76">
        <w:rPr>
          <w:rFonts w:ascii="Times New Roman" w:hAnsi="Times New Roman" w:cs="Times New Roman"/>
          <w:sz w:val="24"/>
          <w:szCs w:val="24"/>
        </w:rPr>
        <w:t>: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 в</w:t>
      </w:r>
      <w:r w:rsidR="00D972E5" w:rsidRPr="00850A76">
        <w:rPr>
          <w:rFonts w:ascii="Times New Roman" w:hAnsi="Times New Roman" w:cs="Times New Roman"/>
          <w:sz w:val="24"/>
          <w:szCs w:val="24"/>
        </w:rPr>
        <w:t>едь через посредств</w:t>
      </w:r>
      <w:r w:rsidR="007616BE" w:rsidRPr="00850A76">
        <w:rPr>
          <w:rFonts w:ascii="Times New Roman" w:hAnsi="Times New Roman" w:cs="Times New Roman"/>
          <w:sz w:val="24"/>
          <w:szCs w:val="24"/>
        </w:rPr>
        <w:t>о</w:t>
      </w:r>
      <w:r w:rsidR="00D972E5" w:rsidRPr="00850A76">
        <w:rPr>
          <w:rFonts w:ascii="Times New Roman" w:hAnsi="Times New Roman" w:cs="Times New Roman"/>
          <w:sz w:val="24"/>
          <w:szCs w:val="24"/>
        </w:rPr>
        <w:t xml:space="preserve"> речи</w:t>
      </w:r>
      <w:r w:rsidR="00D00FBB" w:rsidRPr="00850A76">
        <w:rPr>
          <w:rFonts w:ascii="Times New Roman" w:hAnsi="Times New Roman" w:cs="Times New Roman"/>
          <w:sz w:val="24"/>
          <w:szCs w:val="24"/>
        </w:rPr>
        <w:t xml:space="preserve"> совершается развитие отвлеченного мышления, с помощью слова мы выражаем свои мысли.</w:t>
      </w:r>
    </w:p>
    <w:p w:rsidR="00934223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21178D" w:rsidRPr="00850A76">
        <w:rPr>
          <w:rFonts w:ascii="Times New Roman" w:hAnsi="Times New Roman" w:cs="Times New Roman"/>
          <w:sz w:val="24"/>
          <w:szCs w:val="24"/>
        </w:rPr>
        <w:t>О</w:t>
      </w:r>
      <w:r w:rsidR="00690BBE" w:rsidRPr="00850A76">
        <w:rPr>
          <w:rFonts w:ascii="Times New Roman" w:hAnsi="Times New Roman" w:cs="Times New Roman"/>
          <w:sz w:val="24"/>
          <w:szCs w:val="24"/>
        </w:rPr>
        <w:t xml:space="preserve">громную роль в формировании психической жизни </w:t>
      </w:r>
      <w:r w:rsidR="0021178D" w:rsidRPr="00850A76">
        <w:rPr>
          <w:rFonts w:ascii="Times New Roman" w:hAnsi="Times New Roman" w:cs="Times New Roman"/>
          <w:sz w:val="24"/>
          <w:szCs w:val="24"/>
        </w:rPr>
        <w:t>ребёнка играет речь</w:t>
      </w:r>
      <w:r w:rsidR="00690BBE" w:rsidRPr="00850A76">
        <w:rPr>
          <w:rFonts w:ascii="Times New Roman" w:hAnsi="Times New Roman" w:cs="Times New Roman"/>
          <w:sz w:val="24"/>
          <w:szCs w:val="24"/>
        </w:rPr>
        <w:t>. Одним из первых</w:t>
      </w:r>
      <w:r w:rsidR="0042226D" w:rsidRPr="00850A76">
        <w:rPr>
          <w:rFonts w:ascii="Times New Roman" w:hAnsi="Times New Roman" w:cs="Times New Roman"/>
          <w:sz w:val="24"/>
          <w:szCs w:val="24"/>
        </w:rPr>
        <w:t xml:space="preserve"> </w:t>
      </w:r>
      <w:r w:rsidR="00690BBE" w:rsidRPr="00850A76">
        <w:rPr>
          <w:rFonts w:ascii="Times New Roman" w:hAnsi="Times New Roman" w:cs="Times New Roman"/>
          <w:sz w:val="24"/>
          <w:szCs w:val="24"/>
        </w:rPr>
        <w:t>значение речи для развития психики ребенка изуча</w:t>
      </w:r>
      <w:r w:rsidR="000948FC" w:rsidRPr="00850A76">
        <w:rPr>
          <w:rFonts w:ascii="Times New Roman" w:hAnsi="Times New Roman" w:cs="Times New Roman"/>
          <w:sz w:val="24"/>
          <w:szCs w:val="24"/>
        </w:rPr>
        <w:t>л</w:t>
      </w:r>
      <w:r w:rsidR="00690BBE" w:rsidRPr="00850A76">
        <w:rPr>
          <w:rFonts w:ascii="Times New Roman" w:hAnsi="Times New Roman" w:cs="Times New Roman"/>
          <w:sz w:val="24"/>
          <w:szCs w:val="24"/>
        </w:rPr>
        <w:t xml:space="preserve"> советский психолог Л.С. Выготский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 [</w:t>
      </w:r>
      <w:r w:rsidR="00FB58E7" w:rsidRPr="00850A76">
        <w:rPr>
          <w:rFonts w:ascii="Times New Roman" w:hAnsi="Times New Roman" w:cs="Times New Roman"/>
          <w:sz w:val="24"/>
          <w:szCs w:val="24"/>
        </w:rPr>
        <w:t>1</w:t>
      </w:r>
      <w:r w:rsidR="0021178D" w:rsidRPr="00850A76">
        <w:rPr>
          <w:rFonts w:ascii="Times New Roman" w:hAnsi="Times New Roman" w:cs="Times New Roman"/>
          <w:sz w:val="24"/>
          <w:szCs w:val="24"/>
        </w:rPr>
        <w:t>]</w:t>
      </w:r>
      <w:r w:rsidR="00690BBE" w:rsidRPr="00850A76">
        <w:rPr>
          <w:rFonts w:ascii="Times New Roman" w:hAnsi="Times New Roman" w:cs="Times New Roman"/>
          <w:sz w:val="24"/>
          <w:szCs w:val="24"/>
        </w:rPr>
        <w:t>.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 Позднее этот вопрос рассматривали </w:t>
      </w:r>
      <w:r w:rsidR="000948FC" w:rsidRPr="00850A76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психологи и педагоги, как А. Р. </w:t>
      </w:r>
      <w:proofErr w:type="spellStart"/>
      <w:r w:rsidR="0021178D" w:rsidRPr="00850A76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21178D" w:rsidRPr="00850A76">
        <w:rPr>
          <w:rFonts w:ascii="Times New Roman" w:hAnsi="Times New Roman" w:cs="Times New Roman"/>
          <w:sz w:val="24"/>
          <w:szCs w:val="24"/>
        </w:rPr>
        <w:t xml:space="preserve"> [</w:t>
      </w:r>
      <w:r w:rsidR="00FB58E7" w:rsidRPr="00850A76">
        <w:rPr>
          <w:rFonts w:ascii="Times New Roman" w:hAnsi="Times New Roman" w:cs="Times New Roman"/>
          <w:sz w:val="24"/>
          <w:szCs w:val="24"/>
        </w:rPr>
        <w:t>4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], </w:t>
      </w:r>
      <w:r w:rsidR="000948FC" w:rsidRPr="00850A76">
        <w:rPr>
          <w:rFonts w:ascii="Times New Roman" w:hAnsi="Times New Roman" w:cs="Times New Roman"/>
          <w:sz w:val="24"/>
          <w:szCs w:val="24"/>
        </w:rPr>
        <w:t>Е. И. Тихеева [</w:t>
      </w:r>
      <w:r w:rsidR="00FB58E7" w:rsidRPr="00850A76">
        <w:rPr>
          <w:rFonts w:ascii="Times New Roman" w:hAnsi="Times New Roman" w:cs="Times New Roman"/>
          <w:sz w:val="24"/>
          <w:szCs w:val="24"/>
        </w:rPr>
        <w:t>7</w:t>
      </w:r>
      <w:r w:rsidR="000948FC" w:rsidRPr="00850A76">
        <w:rPr>
          <w:rFonts w:ascii="Times New Roman" w:hAnsi="Times New Roman" w:cs="Times New Roman"/>
          <w:sz w:val="24"/>
          <w:szCs w:val="24"/>
        </w:rPr>
        <w:t>],</w:t>
      </w:r>
      <w:r w:rsidR="00FB58E7" w:rsidRPr="00850A76">
        <w:rPr>
          <w:rFonts w:ascii="Times New Roman" w:hAnsi="Times New Roman" w:cs="Times New Roman"/>
          <w:sz w:val="24"/>
          <w:szCs w:val="24"/>
        </w:rPr>
        <w:t xml:space="preserve"> </w:t>
      </w:r>
      <w:r w:rsidR="0021178D" w:rsidRPr="00850A76">
        <w:rPr>
          <w:rFonts w:ascii="Times New Roman" w:hAnsi="Times New Roman" w:cs="Times New Roman"/>
          <w:sz w:val="24"/>
          <w:szCs w:val="24"/>
        </w:rPr>
        <w:t xml:space="preserve">Н. Х </w:t>
      </w:r>
      <w:proofErr w:type="spellStart"/>
      <w:r w:rsidR="0021178D" w:rsidRPr="00850A76">
        <w:rPr>
          <w:rFonts w:ascii="Times New Roman" w:hAnsi="Times New Roman" w:cs="Times New Roman"/>
          <w:sz w:val="24"/>
          <w:szCs w:val="24"/>
        </w:rPr>
        <w:t>Швачкин</w:t>
      </w:r>
      <w:proofErr w:type="spellEnd"/>
      <w:r w:rsidR="000948FC" w:rsidRPr="00850A76">
        <w:rPr>
          <w:rFonts w:ascii="Times New Roman" w:hAnsi="Times New Roman" w:cs="Times New Roman"/>
          <w:sz w:val="24"/>
          <w:szCs w:val="24"/>
        </w:rPr>
        <w:t xml:space="preserve"> </w:t>
      </w:r>
      <w:r w:rsidR="00FB58E7" w:rsidRPr="00850A76">
        <w:rPr>
          <w:rFonts w:ascii="Times New Roman" w:hAnsi="Times New Roman" w:cs="Times New Roman"/>
          <w:sz w:val="24"/>
          <w:szCs w:val="24"/>
        </w:rPr>
        <w:t xml:space="preserve">[8] </w:t>
      </w:r>
      <w:r w:rsidR="000948FC" w:rsidRPr="00850A76">
        <w:rPr>
          <w:rFonts w:ascii="Times New Roman" w:hAnsi="Times New Roman" w:cs="Times New Roman"/>
          <w:sz w:val="24"/>
          <w:szCs w:val="24"/>
        </w:rPr>
        <w:t>и др</w:t>
      </w:r>
      <w:r w:rsidR="00C828E8" w:rsidRPr="00850A76">
        <w:rPr>
          <w:rFonts w:ascii="Times New Roman" w:hAnsi="Times New Roman" w:cs="Times New Roman"/>
          <w:sz w:val="24"/>
          <w:szCs w:val="24"/>
        </w:rPr>
        <w:t>угие</w:t>
      </w:r>
      <w:r w:rsidR="000948FC" w:rsidRPr="00850A76">
        <w:rPr>
          <w:rFonts w:ascii="Times New Roman" w:hAnsi="Times New Roman" w:cs="Times New Roman"/>
          <w:sz w:val="24"/>
          <w:szCs w:val="24"/>
        </w:rPr>
        <w:t>.</w:t>
      </w:r>
      <w:r w:rsidR="00C828E8" w:rsidRPr="00850A76">
        <w:rPr>
          <w:rFonts w:ascii="Times New Roman" w:hAnsi="Times New Roman" w:cs="Times New Roman"/>
          <w:sz w:val="24"/>
          <w:szCs w:val="24"/>
        </w:rPr>
        <w:t xml:space="preserve"> Они установили, что с ранних этапов развития ребенка речь начинает влиять на восприятие определенных свой</w:t>
      </w:r>
      <w:proofErr w:type="gramStart"/>
      <w:r w:rsidR="00C828E8" w:rsidRPr="00850A7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C828E8" w:rsidRPr="00850A76">
        <w:rPr>
          <w:rFonts w:ascii="Times New Roman" w:hAnsi="Times New Roman" w:cs="Times New Roman"/>
          <w:sz w:val="24"/>
          <w:szCs w:val="24"/>
        </w:rPr>
        <w:t>едметов, явлений и процессов, а также формирование представлений о них. Итак, чем старше дети, тем сильнее и ярче будет влияние речи на все стороны их психической деятельности. И поэтому формирование речевых умений у ребенка должно начинаться рано и в первые годы жизни совершаться на родном языке</w:t>
      </w:r>
      <w:r w:rsidR="00725D14" w:rsidRPr="00850A76">
        <w:rPr>
          <w:rFonts w:ascii="Times New Roman" w:hAnsi="Times New Roman" w:cs="Times New Roman"/>
          <w:sz w:val="24"/>
          <w:szCs w:val="24"/>
        </w:rPr>
        <w:t>. «</w:t>
      </w:r>
      <w:r w:rsidR="00934223" w:rsidRPr="00850A76">
        <w:rPr>
          <w:rFonts w:ascii="Times New Roman" w:hAnsi="Times New Roman" w:cs="Times New Roman"/>
          <w:sz w:val="24"/>
          <w:szCs w:val="24"/>
        </w:rPr>
        <w:t>Язык есть удивительнейшее и совершеннейшее творение народной культуры. Родной язык, его беспрепятственное и всестороннее развитие должны</w:t>
      </w:r>
      <w:r w:rsidR="00A721AC" w:rsidRPr="00850A76">
        <w:rPr>
          <w:rFonts w:ascii="Times New Roman" w:hAnsi="Times New Roman" w:cs="Times New Roman"/>
          <w:sz w:val="24"/>
          <w:szCs w:val="24"/>
        </w:rPr>
        <w:t xml:space="preserve"> быть поставлены в основу воспитания</w:t>
      </w:r>
      <w:r w:rsidR="00725D14" w:rsidRPr="00850A76">
        <w:rPr>
          <w:rFonts w:ascii="Times New Roman" w:hAnsi="Times New Roman" w:cs="Times New Roman"/>
          <w:sz w:val="24"/>
          <w:szCs w:val="24"/>
        </w:rPr>
        <w:t>» [</w:t>
      </w:r>
      <w:r w:rsidR="00FB58E7" w:rsidRPr="00850A76">
        <w:rPr>
          <w:rFonts w:ascii="Times New Roman" w:hAnsi="Times New Roman" w:cs="Times New Roman"/>
          <w:sz w:val="24"/>
          <w:szCs w:val="24"/>
        </w:rPr>
        <w:t>3</w:t>
      </w:r>
      <w:r w:rsidR="00725D14" w:rsidRPr="00850A76">
        <w:rPr>
          <w:rFonts w:ascii="Times New Roman" w:hAnsi="Times New Roman" w:cs="Times New Roman"/>
          <w:sz w:val="24"/>
          <w:szCs w:val="24"/>
        </w:rPr>
        <w:t>]</w:t>
      </w:r>
      <w:r w:rsidR="00A721AC" w:rsidRPr="00850A76">
        <w:rPr>
          <w:rFonts w:ascii="Times New Roman" w:hAnsi="Times New Roman" w:cs="Times New Roman"/>
          <w:sz w:val="24"/>
          <w:szCs w:val="24"/>
        </w:rPr>
        <w:t>.</w:t>
      </w:r>
    </w:p>
    <w:p w:rsidR="0021178D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AD00A1" w:rsidRPr="00850A76">
        <w:rPr>
          <w:rFonts w:ascii="Times New Roman" w:hAnsi="Times New Roman" w:cs="Times New Roman"/>
          <w:sz w:val="24"/>
          <w:szCs w:val="24"/>
        </w:rPr>
        <w:t xml:space="preserve">Но, одним из аспектов формирования речевых умений является развитие словарного запаса у детей дошкольного возраста. Словарная работа в детском образовательном учреждении направлена на создание лексической основы речи и занимает важное место в общей системе работы по речевому развитию детей. Вместе с тем она имеет большое значение для общего развития ребенка. Овладение словарем является важным условием умственного развития, поскольку содержание исторического опыта, </w:t>
      </w:r>
      <w:proofErr w:type="spellStart"/>
      <w:r w:rsidR="00AD00A1" w:rsidRPr="00850A76">
        <w:rPr>
          <w:rFonts w:ascii="Times New Roman" w:hAnsi="Times New Roman" w:cs="Times New Roman"/>
          <w:sz w:val="24"/>
          <w:szCs w:val="24"/>
        </w:rPr>
        <w:t>присваемого</w:t>
      </w:r>
      <w:proofErr w:type="spellEnd"/>
      <w:r w:rsidR="00AD00A1" w:rsidRPr="00850A76">
        <w:rPr>
          <w:rFonts w:ascii="Times New Roman" w:hAnsi="Times New Roman" w:cs="Times New Roman"/>
          <w:sz w:val="24"/>
          <w:szCs w:val="24"/>
        </w:rPr>
        <w:t xml:space="preserve"> ребенком в онтогенезе, обобщено и отражено в речевой форме и, прежде всего, в значениях слов [</w:t>
      </w:r>
      <w:r w:rsidR="00FB58E7" w:rsidRPr="00850A76">
        <w:rPr>
          <w:rFonts w:ascii="Times New Roman" w:hAnsi="Times New Roman" w:cs="Times New Roman"/>
          <w:sz w:val="24"/>
          <w:szCs w:val="24"/>
        </w:rPr>
        <w:t>2</w:t>
      </w:r>
      <w:r w:rsidR="00AD00A1" w:rsidRPr="00850A76">
        <w:rPr>
          <w:rFonts w:ascii="Times New Roman" w:hAnsi="Times New Roman" w:cs="Times New Roman"/>
          <w:sz w:val="24"/>
          <w:szCs w:val="24"/>
        </w:rPr>
        <w:t>].</w:t>
      </w:r>
      <w:r w:rsidR="00001DE1" w:rsidRPr="00850A76">
        <w:rPr>
          <w:rFonts w:ascii="Times New Roman" w:hAnsi="Times New Roman" w:cs="Times New Roman"/>
          <w:sz w:val="24"/>
          <w:szCs w:val="24"/>
        </w:rPr>
        <w:t xml:space="preserve"> Проблема развития словарного запаса особенно остро рассматривается у детей 4-5 лет. </w:t>
      </w:r>
      <w:r w:rsidR="00001DE1" w:rsidRPr="00850A7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Преодолев 3-летний рубеж, дети продолжают стремительно развиваться. Особенно этот прогресс заметен в их речи: растет словарный запас, совершенствуются произношение, интонация, выразительность, усложняются словесные конструкции, монологи становятся </w:t>
      </w:r>
      <w:proofErr w:type="gramStart"/>
      <w:r w:rsidR="00001DE1" w:rsidRPr="00850A7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более связными</w:t>
      </w:r>
      <w:proofErr w:type="gramEnd"/>
      <w:r w:rsidR="00001DE1" w:rsidRPr="00850A7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, последовательными. На этом этапе необходимо правильно помочь малышам в их прогрессе [</w:t>
      </w:r>
      <w:r w:rsidR="00FB58E7" w:rsidRPr="00850A7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5</w:t>
      </w:r>
      <w:r w:rsidR="00001DE1" w:rsidRPr="00850A7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]</w:t>
      </w:r>
      <w:r w:rsidR="00FB58E7" w:rsidRPr="00850A7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</w:t>
      </w:r>
    </w:p>
    <w:p w:rsidR="007C1004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7C1004" w:rsidRPr="00850A76">
        <w:rPr>
          <w:rFonts w:ascii="Times New Roman" w:hAnsi="Times New Roman" w:cs="Times New Roman"/>
          <w:sz w:val="24"/>
          <w:szCs w:val="24"/>
        </w:rPr>
        <w:t xml:space="preserve">В процессе овладения словарным запасом можно выделить две </w:t>
      </w:r>
      <w:proofErr w:type="spellStart"/>
      <w:r w:rsidR="007C1004" w:rsidRPr="00850A76">
        <w:rPr>
          <w:rFonts w:ascii="Times New Roman" w:hAnsi="Times New Roman" w:cs="Times New Roman"/>
          <w:sz w:val="24"/>
          <w:szCs w:val="24"/>
        </w:rPr>
        <w:t>взаимосвязнные</w:t>
      </w:r>
      <w:proofErr w:type="spellEnd"/>
      <w:r w:rsidR="007C1004" w:rsidRPr="00850A76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001DE1" w:rsidRPr="00850A76">
        <w:rPr>
          <w:rFonts w:ascii="Times New Roman" w:hAnsi="Times New Roman" w:cs="Times New Roman"/>
          <w:sz w:val="24"/>
          <w:szCs w:val="24"/>
        </w:rPr>
        <w:t xml:space="preserve"> –</w:t>
      </w:r>
      <w:r w:rsidR="007C1004" w:rsidRPr="00850A76">
        <w:rPr>
          <w:rFonts w:ascii="Times New Roman" w:hAnsi="Times New Roman" w:cs="Times New Roman"/>
          <w:sz w:val="24"/>
          <w:szCs w:val="24"/>
        </w:rPr>
        <w:t xml:space="preserve"> качественную и количественную. Количественный рост словаря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 у детей 4-5 лет</w:t>
      </w:r>
      <w:r w:rsidR="007C1004" w:rsidRPr="00850A76">
        <w:rPr>
          <w:rFonts w:ascii="Times New Roman" w:hAnsi="Times New Roman" w:cs="Times New Roman"/>
          <w:sz w:val="24"/>
          <w:szCs w:val="24"/>
        </w:rPr>
        <w:t xml:space="preserve"> находится в прямой зависимости от условий жизни и воспитания детей.</w:t>
      </w:r>
    </w:p>
    <w:p w:rsidR="00CE7117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25067D" w:rsidRPr="00850A76">
        <w:rPr>
          <w:rFonts w:ascii="Times New Roman" w:hAnsi="Times New Roman" w:cs="Times New Roman"/>
          <w:sz w:val="24"/>
          <w:szCs w:val="24"/>
        </w:rPr>
        <w:t>С</w:t>
      </w:r>
      <w:r w:rsidR="00CE7117" w:rsidRPr="00850A76">
        <w:rPr>
          <w:rFonts w:ascii="Times New Roman" w:hAnsi="Times New Roman" w:cs="Times New Roman"/>
          <w:sz w:val="24"/>
          <w:szCs w:val="24"/>
        </w:rPr>
        <w:t>опоставляя данные изучения словар</w:t>
      </w:r>
      <w:r w:rsidR="0025067D" w:rsidRPr="00850A76">
        <w:rPr>
          <w:rFonts w:ascii="Times New Roman" w:hAnsi="Times New Roman" w:cs="Times New Roman"/>
          <w:sz w:val="24"/>
          <w:szCs w:val="24"/>
        </w:rPr>
        <w:t>ного запаса у</w:t>
      </w:r>
      <w:r w:rsidR="00CE7117" w:rsidRPr="00850A76">
        <w:rPr>
          <w:rFonts w:ascii="Times New Roman" w:hAnsi="Times New Roman" w:cs="Times New Roman"/>
          <w:sz w:val="24"/>
          <w:szCs w:val="24"/>
        </w:rPr>
        <w:t xml:space="preserve"> детей от 1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 </w:t>
      </w:r>
      <w:r w:rsidR="00CE7117" w:rsidRPr="00850A76">
        <w:rPr>
          <w:rFonts w:ascii="Times New Roman" w:hAnsi="Times New Roman" w:cs="Times New Roman"/>
          <w:sz w:val="24"/>
          <w:szCs w:val="24"/>
        </w:rPr>
        <w:t xml:space="preserve">года до 4 лет, 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E7117" w:rsidRPr="00850A76">
        <w:rPr>
          <w:rFonts w:ascii="Times New Roman" w:hAnsi="Times New Roman" w:cs="Times New Roman"/>
          <w:sz w:val="24"/>
          <w:szCs w:val="24"/>
        </w:rPr>
        <w:t>говорит</w:t>
      </w:r>
      <w:r w:rsidR="0025067D" w:rsidRPr="00850A76">
        <w:rPr>
          <w:rFonts w:ascii="Times New Roman" w:hAnsi="Times New Roman" w:cs="Times New Roman"/>
          <w:sz w:val="24"/>
          <w:szCs w:val="24"/>
        </w:rPr>
        <w:t>ь</w:t>
      </w:r>
      <w:r w:rsidR="00CE7117" w:rsidRPr="00850A76">
        <w:rPr>
          <w:rFonts w:ascii="Times New Roman" w:hAnsi="Times New Roman" w:cs="Times New Roman"/>
          <w:sz w:val="24"/>
          <w:szCs w:val="24"/>
        </w:rPr>
        <w:t xml:space="preserve"> о том, что к 4 годам максимальный словарь ребенка составляет 2346 слов, а минимальный 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– </w:t>
      </w:r>
      <w:r w:rsidR="00CE7117" w:rsidRPr="00850A76">
        <w:rPr>
          <w:rFonts w:ascii="Times New Roman" w:hAnsi="Times New Roman" w:cs="Times New Roman"/>
          <w:sz w:val="24"/>
          <w:szCs w:val="24"/>
        </w:rPr>
        <w:t xml:space="preserve">598 слов </w:t>
      </w:r>
    </w:p>
    <w:p w:rsidR="00CE7117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70DEF" w:rsidRPr="00850A76">
        <w:rPr>
          <w:rFonts w:ascii="Times New Roman" w:hAnsi="Times New Roman" w:cs="Times New Roman"/>
          <w:sz w:val="24"/>
          <w:szCs w:val="24"/>
        </w:rPr>
        <w:t>Е.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 </w:t>
      </w:r>
      <w:r w:rsidR="00795A4B" w:rsidRPr="00850A76">
        <w:rPr>
          <w:rFonts w:ascii="Times New Roman" w:hAnsi="Times New Roman" w:cs="Times New Roman"/>
          <w:sz w:val="24"/>
          <w:szCs w:val="24"/>
        </w:rPr>
        <w:t>А</w:t>
      </w:r>
      <w:r w:rsidR="00D70DEF" w:rsidRPr="00850A76">
        <w:rPr>
          <w:rFonts w:ascii="Times New Roman" w:hAnsi="Times New Roman" w:cs="Times New Roman"/>
          <w:sz w:val="24"/>
          <w:szCs w:val="24"/>
        </w:rPr>
        <w:t xml:space="preserve">. Аркин приводит такие данные о росте словаря; к 4 годам 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– </w:t>
      </w:r>
      <w:r w:rsidR="00D70DEF" w:rsidRPr="00850A76">
        <w:rPr>
          <w:rFonts w:ascii="Times New Roman" w:hAnsi="Times New Roman" w:cs="Times New Roman"/>
          <w:sz w:val="24"/>
          <w:szCs w:val="24"/>
        </w:rPr>
        <w:t>1926 слов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 и</w:t>
      </w:r>
      <w:r w:rsidR="00D70DEF" w:rsidRPr="00850A76">
        <w:rPr>
          <w:rFonts w:ascii="Times New Roman" w:hAnsi="Times New Roman" w:cs="Times New Roman"/>
          <w:sz w:val="24"/>
          <w:szCs w:val="24"/>
        </w:rPr>
        <w:t xml:space="preserve"> словарь 4 летнего ребенка распределяется между различными грамматическими категориями следующим образом</w:t>
      </w:r>
      <w:r w:rsidR="0025067D" w:rsidRPr="00850A76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="00D70DEF" w:rsidRPr="00850A76">
        <w:rPr>
          <w:rFonts w:ascii="Times New Roman" w:hAnsi="Times New Roman" w:cs="Times New Roman"/>
          <w:sz w:val="24"/>
          <w:szCs w:val="24"/>
        </w:rPr>
        <w:t>:</w:t>
      </w:r>
    </w:p>
    <w:p w:rsidR="002A6FEA" w:rsidRPr="00850A76" w:rsidRDefault="002A6FEA" w:rsidP="0079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A7AA4E" wp14:editId="2A3D4F06">
            <wp:simplePos x="0" y="0"/>
            <wp:positionH relativeFrom="column">
              <wp:posOffset>3139440</wp:posOffset>
            </wp:positionH>
            <wp:positionV relativeFrom="paragraph">
              <wp:posOffset>73025</wp:posOffset>
            </wp:positionV>
            <wp:extent cx="2847975" cy="1762125"/>
            <wp:effectExtent l="0" t="0" r="0" b="0"/>
            <wp:wrapThrough wrapText="bothSides">
              <wp:wrapPolygon edited="0">
                <wp:start x="0" y="0"/>
                <wp:lineTo x="0" y="21483"/>
                <wp:lineTo x="21528" y="21483"/>
                <wp:lineTo x="21528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850A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D0D671C" wp14:editId="56394D0D">
            <wp:simplePos x="0" y="0"/>
            <wp:positionH relativeFrom="column">
              <wp:posOffset>43815</wp:posOffset>
            </wp:positionH>
            <wp:positionV relativeFrom="paragraph">
              <wp:posOffset>73025</wp:posOffset>
            </wp:positionV>
            <wp:extent cx="3371850" cy="1704975"/>
            <wp:effectExtent l="0" t="0" r="0" b="0"/>
            <wp:wrapThrough wrapText="bothSides">
              <wp:wrapPolygon edited="0">
                <wp:start x="2685" y="483"/>
                <wp:lineTo x="1098" y="1448"/>
                <wp:lineTo x="0" y="2896"/>
                <wp:lineTo x="0" y="9171"/>
                <wp:lineTo x="1831" y="12550"/>
                <wp:lineTo x="3539" y="16411"/>
                <wp:lineTo x="1586" y="16653"/>
                <wp:lineTo x="1831" y="18342"/>
                <wp:lineTo x="13546" y="20273"/>
                <wp:lineTo x="14156" y="20273"/>
                <wp:lineTo x="20746" y="19790"/>
                <wp:lineTo x="20746" y="16411"/>
                <wp:lineTo x="14034" y="16411"/>
                <wp:lineTo x="16475" y="14963"/>
                <wp:lineTo x="16353" y="13998"/>
                <wp:lineTo x="12447" y="12550"/>
                <wp:lineTo x="17695" y="12550"/>
                <wp:lineTo x="17695" y="9171"/>
                <wp:lineTo x="14888" y="8688"/>
                <wp:lineTo x="16231" y="7240"/>
                <wp:lineTo x="15986" y="4827"/>
                <wp:lineTo x="19159" y="2655"/>
                <wp:lineTo x="18793" y="1931"/>
                <wp:lineTo x="3905" y="483"/>
                <wp:lineTo x="2685" y="483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A6FEA" w:rsidRPr="00850A76" w:rsidRDefault="002A6FEA" w:rsidP="0079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A" w:rsidRPr="00850A76" w:rsidRDefault="002A6FEA" w:rsidP="0079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A" w:rsidRPr="00850A76" w:rsidRDefault="002A6FEA" w:rsidP="0079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A" w:rsidRPr="00850A76" w:rsidRDefault="002A6FEA" w:rsidP="0079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A" w:rsidRPr="00850A76" w:rsidRDefault="002A6FEA" w:rsidP="0079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7D" w:rsidRPr="00850A76" w:rsidRDefault="0025067D" w:rsidP="0079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7D" w:rsidRPr="00850A76" w:rsidRDefault="002A6FEA" w:rsidP="002A6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lastRenderedPageBreak/>
        <w:t>Рисунок 1 – Количество слов по частям речи у детей 4-5 лет и процентное их соотношение</w:t>
      </w:r>
    </w:p>
    <w:p w:rsidR="000C56A9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2A6FEA" w:rsidRPr="00850A76">
        <w:rPr>
          <w:rFonts w:ascii="Times New Roman" w:hAnsi="Times New Roman" w:cs="Times New Roman"/>
          <w:sz w:val="24"/>
          <w:szCs w:val="24"/>
        </w:rPr>
        <w:t>Следовательно, ч</w:t>
      </w:r>
      <w:r w:rsidR="000C56A9" w:rsidRPr="00850A76">
        <w:rPr>
          <w:rFonts w:ascii="Times New Roman" w:hAnsi="Times New Roman" w:cs="Times New Roman"/>
          <w:sz w:val="24"/>
          <w:szCs w:val="24"/>
        </w:rPr>
        <w:t xml:space="preserve">асти речи в словаре </w:t>
      </w:r>
      <w:r w:rsidR="002A6FEA" w:rsidRPr="00850A76">
        <w:rPr>
          <w:rFonts w:ascii="Times New Roman" w:hAnsi="Times New Roman" w:cs="Times New Roman"/>
          <w:sz w:val="24"/>
          <w:szCs w:val="24"/>
        </w:rPr>
        <w:t xml:space="preserve">у </w:t>
      </w:r>
      <w:r w:rsidR="000C56A9" w:rsidRPr="00850A76">
        <w:rPr>
          <w:rFonts w:ascii="Times New Roman" w:hAnsi="Times New Roman" w:cs="Times New Roman"/>
          <w:sz w:val="24"/>
          <w:szCs w:val="24"/>
        </w:rPr>
        <w:t xml:space="preserve">дошкольников разного возраста и с разным уровнем развития коммуникативной деятельности представлены неодинаково и </w:t>
      </w:r>
      <w:r w:rsidR="002A6FEA" w:rsidRPr="00850A76">
        <w:rPr>
          <w:rFonts w:ascii="Times New Roman" w:hAnsi="Times New Roman" w:cs="Times New Roman"/>
          <w:sz w:val="24"/>
          <w:szCs w:val="24"/>
        </w:rPr>
        <w:t>связаны с ф</w:t>
      </w:r>
      <w:r w:rsidR="000C56A9" w:rsidRPr="00850A76">
        <w:rPr>
          <w:rFonts w:ascii="Times New Roman" w:hAnsi="Times New Roman" w:cs="Times New Roman"/>
          <w:sz w:val="24"/>
          <w:szCs w:val="24"/>
        </w:rPr>
        <w:t>ормой общения ребенка.</w:t>
      </w:r>
    </w:p>
    <w:p w:rsidR="002A6FEA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2A6FEA" w:rsidRPr="00850A76">
        <w:rPr>
          <w:rFonts w:ascii="Times New Roman" w:hAnsi="Times New Roman" w:cs="Times New Roman"/>
          <w:sz w:val="24"/>
          <w:szCs w:val="24"/>
        </w:rPr>
        <w:t>Качественная сторона овладения словарным запасом качается процесса усвоения детьми семантики слов, развития их значения.</w:t>
      </w:r>
    </w:p>
    <w:p w:rsidR="000948FC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CB156C" w:rsidRPr="00850A76">
        <w:rPr>
          <w:rFonts w:ascii="Times New Roman" w:hAnsi="Times New Roman" w:cs="Times New Roman"/>
          <w:sz w:val="24"/>
          <w:szCs w:val="24"/>
        </w:rPr>
        <w:t xml:space="preserve">Цель статьи определить уровень развития словарного запаса у детей 4-5 лет. Для изучения взяли методику В.И. </w:t>
      </w:r>
      <w:proofErr w:type="spellStart"/>
      <w:r w:rsidR="00CB156C" w:rsidRPr="00850A76">
        <w:rPr>
          <w:rFonts w:ascii="Times New Roman" w:hAnsi="Times New Roman" w:cs="Times New Roman"/>
          <w:sz w:val="24"/>
          <w:szCs w:val="24"/>
        </w:rPr>
        <w:t>Лубовского</w:t>
      </w:r>
      <w:proofErr w:type="spellEnd"/>
      <w:r w:rsidR="00CB156C" w:rsidRPr="00850A76">
        <w:rPr>
          <w:rFonts w:ascii="Times New Roman" w:hAnsi="Times New Roman" w:cs="Times New Roman"/>
          <w:sz w:val="24"/>
          <w:szCs w:val="24"/>
        </w:rPr>
        <w:t xml:space="preserve">, она раскрывает речевые умения с различных сторон. </w:t>
      </w:r>
      <w:r w:rsidR="00033D52" w:rsidRPr="00850A76">
        <w:rPr>
          <w:rFonts w:ascii="Times New Roman" w:hAnsi="Times New Roman" w:cs="Times New Roman"/>
          <w:sz w:val="24"/>
          <w:szCs w:val="24"/>
        </w:rPr>
        <w:t xml:space="preserve">Но, для оценки словарного запаса </w:t>
      </w:r>
      <w:r w:rsidR="00DF34E8" w:rsidRPr="00850A76">
        <w:rPr>
          <w:rFonts w:ascii="Times New Roman" w:hAnsi="Times New Roman" w:cs="Times New Roman"/>
          <w:sz w:val="24"/>
          <w:szCs w:val="24"/>
        </w:rPr>
        <w:t xml:space="preserve">и получений максимального балла (48 баллов) </w:t>
      </w:r>
      <w:r w:rsidR="00033D52" w:rsidRPr="00850A76">
        <w:rPr>
          <w:rFonts w:ascii="Times New Roman" w:hAnsi="Times New Roman" w:cs="Times New Roman"/>
          <w:sz w:val="24"/>
          <w:szCs w:val="24"/>
        </w:rPr>
        <w:t xml:space="preserve">пользовались следующими </w:t>
      </w:r>
      <w:r w:rsidR="00A703D9" w:rsidRPr="00850A76">
        <w:rPr>
          <w:rFonts w:ascii="Times New Roman" w:hAnsi="Times New Roman" w:cs="Times New Roman"/>
          <w:sz w:val="24"/>
          <w:szCs w:val="24"/>
        </w:rPr>
        <w:t>показателями</w:t>
      </w:r>
      <w:r w:rsidR="00033D52" w:rsidRPr="00850A76">
        <w:rPr>
          <w:rFonts w:ascii="Times New Roman" w:hAnsi="Times New Roman" w:cs="Times New Roman"/>
          <w:sz w:val="24"/>
          <w:szCs w:val="24"/>
        </w:rPr>
        <w:t>:</w:t>
      </w:r>
    </w:p>
    <w:p w:rsidR="00033D52" w:rsidRPr="00850A76" w:rsidRDefault="00033D52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A76">
        <w:rPr>
          <w:rFonts w:ascii="Times New Roman" w:hAnsi="Times New Roman" w:cs="Times New Roman"/>
          <w:sz w:val="24"/>
          <w:szCs w:val="24"/>
        </w:rPr>
        <w:t>– при подборе антонимов, за каждый верно подобранны антоним ребенок получил 1 балл, наивысшее количество баллов – 18 баллов;</w:t>
      </w:r>
      <w:proofErr w:type="gramEnd"/>
    </w:p>
    <w:p w:rsidR="00033D52" w:rsidRPr="00850A76" w:rsidRDefault="00033D52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>– за каждый верно подобранный синоним – 1 балл, наивысшее число баллов – 10;</w:t>
      </w:r>
    </w:p>
    <w:p w:rsidR="00033D52" w:rsidRPr="00850A76" w:rsidRDefault="00033D52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>– за каждое верное названное обобщающее слово ребенок получает 1 балл, а при подборе группы картинок (5 шт.) к названному понятию – 1 балл за каждую верно выбранную картинку</w:t>
      </w:r>
      <w:r w:rsidR="00DF34E8" w:rsidRPr="00850A76">
        <w:rPr>
          <w:rFonts w:ascii="Times New Roman" w:hAnsi="Times New Roman" w:cs="Times New Roman"/>
          <w:sz w:val="24"/>
          <w:szCs w:val="24"/>
        </w:rPr>
        <w:t>. Максимальный балл за это задание всего 18 баллов;</w:t>
      </w:r>
    </w:p>
    <w:p w:rsidR="00DF34E8" w:rsidRPr="00850A76" w:rsidRDefault="00DF34E8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>– при составлении описательного рассказа об игрушке по вопросам  экспериментатора можно получить всего 6 баллов. Если придумано более 3 слов, то по 2 балла, если менее 3 – 1 балл.</w:t>
      </w:r>
    </w:p>
    <w:p w:rsidR="0005525A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A703D9" w:rsidRPr="00850A76">
        <w:rPr>
          <w:rFonts w:ascii="Times New Roman" w:hAnsi="Times New Roman" w:cs="Times New Roman"/>
          <w:sz w:val="24"/>
          <w:szCs w:val="24"/>
        </w:rPr>
        <w:t xml:space="preserve">Таким образом, при исследовании данного критерия ребенок 4-5 лет обладает высоким уровнем, если он набрал от 40 до 48 баллов, средний – от 16 до 39 баллов; низкий – меньше 16 баллов. </w:t>
      </w:r>
      <w:r w:rsidR="00DF34E8" w:rsidRPr="00850A76">
        <w:rPr>
          <w:rFonts w:ascii="Times New Roman" w:hAnsi="Times New Roman" w:cs="Times New Roman"/>
          <w:sz w:val="24"/>
          <w:szCs w:val="24"/>
        </w:rPr>
        <w:t>В экспе</w:t>
      </w:r>
      <w:r w:rsidR="00025AC9" w:rsidRPr="00850A76">
        <w:rPr>
          <w:rFonts w:ascii="Times New Roman" w:hAnsi="Times New Roman" w:cs="Times New Roman"/>
          <w:sz w:val="24"/>
          <w:szCs w:val="24"/>
        </w:rPr>
        <w:t xml:space="preserve">рименте участвовали две группы </w:t>
      </w:r>
      <w:r w:rsidR="00DF34E8" w:rsidRPr="00850A76">
        <w:rPr>
          <w:rFonts w:ascii="Times New Roman" w:hAnsi="Times New Roman" w:cs="Times New Roman"/>
          <w:sz w:val="24"/>
          <w:szCs w:val="24"/>
        </w:rPr>
        <w:t>детей от 4 до 5 лет по 10 человек</w:t>
      </w:r>
      <w:r w:rsidR="00025AC9" w:rsidRPr="00850A76">
        <w:rPr>
          <w:rFonts w:ascii="Times New Roman" w:hAnsi="Times New Roman" w:cs="Times New Roman"/>
          <w:sz w:val="24"/>
          <w:szCs w:val="24"/>
        </w:rPr>
        <w:t xml:space="preserve">: одна группа экспериментальная (далее ЭГ), вторая – контрольная (далее </w:t>
      </w:r>
      <w:proofErr w:type="gramStart"/>
      <w:r w:rsidR="00025AC9" w:rsidRPr="00850A7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025AC9" w:rsidRPr="00850A76">
        <w:rPr>
          <w:rFonts w:ascii="Times New Roman" w:hAnsi="Times New Roman" w:cs="Times New Roman"/>
          <w:sz w:val="24"/>
          <w:szCs w:val="24"/>
        </w:rPr>
        <w:t>)</w:t>
      </w:r>
      <w:r w:rsidR="00DF34E8" w:rsidRPr="00850A76">
        <w:rPr>
          <w:rFonts w:ascii="Times New Roman" w:hAnsi="Times New Roman" w:cs="Times New Roman"/>
          <w:sz w:val="24"/>
          <w:szCs w:val="24"/>
        </w:rPr>
        <w:t>.</w:t>
      </w:r>
      <w:r w:rsidR="00725918" w:rsidRPr="00850A76">
        <w:rPr>
          <w:rFonts w:ascii="Times New Roman" w:hAnsi="Times New Roman" w:cs="Times New Roman"/>
          <w:sz w:val="24"/>
          <w:szCs w:val="24"/>
        </w:rPr>
        <w:t xml:space="preserve"> Все дети примерно одинакового уровня </w:t>
      </w:r>
      <w:proofErr w:type="spellStart"/>
      <w:proofErr w:type="gramStart"/>
      <w:r w:rsidR="00725918" w:rsidRPr="00850A7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725918" w:rsidRPr="00850A76">
        <w:rPr>
          <w:rFonts w:ascii="Times New Roman" w:hAnsi="Times New Roman" w:cs="Times New Roman"/>
          <w:sz w:val="24"/>
          <w:szCs w:val="24"/>
        </w:rPr>
        <w:t>-физического</w:t>
      </w:r>
      <w:proofErr w:type="gramEnd"/>
      <w:r w:rsidR="00725918" w:rsidRPr="00850A76">
        <w:rPr>
          <w:rFonts w:ascii="Times New Roman" w:hAnsi="Times New Roman" w:cs="Times New Roman"/>
          <w:sz w:val="24"/>
          <w:szCs w:val="24"/>
        </w:rPr>
        <w:t xml:space="preserve"> и интеллектуального развития. Эксперимент</w:t>
      </w:r>
      <w:r w:rsidR="0005525A" w:rsidRPr="00850A76">
        <w:rPr>
          <w:rFonts w:ascii="Times New Roman" w:hAnsi="Times New Roman" w:cs="Times New Roman"/>
          <w:sz w:val="24"/>
          <w:szCs w:val="24"/>
        </w:rPr>
        <w:t xml:space="preserve"> проводился с октября 2021 года по январь 2022 года.</w:t>
      </w:r>
    </w:p>
    <w:p w:rsidR="0005525A" w:rsidRPr="00850A76" w:rsidRDefault="00850A76" w:rsidP="0085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05525A" w:rsidRPr="00850A76">
        <w:rPr>
          <w:rFonts w:ascii="Times New Roman" w:hAnsi="Times New Roman" w:cs="Times New Roman"/>
          <w:sz w:val="24"/>
          <w:szCs w:val="24"/>
        </w:rPr>
        <w:t>На первом этапе изучили первоначальный уровень словарного запаса детей 4-5 лет (рисунок 2).</w:t>
      </w:r>
    </w:p>
    <w:p w:rsidR="0005525A" w:rsidRPr="00850A76" w:rsidRDefault="0005525A" w:rsidP="0005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4DC82E" wp14:editId="16059276">
            <wp:extent cx="5486400" cy="2143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3D9" w:rsidRPr="00850A76" w:rsidRDefault="00A703D9" w:rsidP="00A7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2 – Диаграмма уровней словарного запаса детей 4-5 лет в экспериментальных и контрольных группах</w:t>
      </w:r>
    </w:p>
    <w:p w:rsidR="0005525A" w:rsidRPr="00850A76" w:rsidRDefault="00850A76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03D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рисунка 2 видим, что дети в основном обладают средним уровнем словарного запаса: в </w:t>
      </w:r>
      <w:r w:rsidR="00025AC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ЭГ</w:t>
      </w:r>
      <w:r w:rsidR="00A703D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чел. (60%), а в </w:t>
      </w:r>
      <w:proofErr w:type="gramStart"/>
      <w:r w:rsidR="00025AC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="00A703D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чел. (40%). Всего у двоих детей в ЭГ высокий уровень словарного запаса, а в </w:t>
      </w:r>
      <w:proofErr w:type="gramStart"/>
      <w:r w:rsidR="00A703D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="00025AC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 человека выше, что составило 30%. Низкий уровень только у двоих (20 %) в ЭГ, и у троих (30%) в КГ.</w:t>
      </w:r>
    </w:p>
    <w:p w:rsidR="00025AC9" w:rsidRPr="00850A76" w:rsidRDefault="00850A76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25AC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Определив уровень развития словарного запаса у детей 4-5 лет, начали второй этап исследования. На данном этапе в ЭГ проводилась организованная деятельность, направленная на обогащение словарного запаса и опирающаяся на следующие четыре задачи.</w:t>
      </w:r>
    </w:p>
    <w:p w:rsidR="0005525A" w:rsidRPr="00850A76" w:rsidRDefault="00025AC9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1) Обогащение словаря новыми словами, усвоение детьми ранее известных слов, а также новых значений ряда с</w:t>
      </w:r>
      <w:r w:rsidR="00B21C6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025AC9" w:rsidRPr="00850A76" w:rsidRDefault="00025AC9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B21C6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и уточнение словаря. Эта задача обусловлена тем, что у детей слово не всегда связано с представлением о предмете. Поэтому нужно углубление понимания уже известных слов, наполнение их конкретным содержанием, на основе точного соотнесения с объектами </w:t>
      </w:r>
      <w:r w:rsidR="00B21C6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B21C6E" w:rsidRPr="00850A76" w:rsidRDefault="00B21C6E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3) Активизация словаря. Усваиваемые детьми слова делятся на две категории: пассивный словарь и активный. Для нас очень важно, чтобы новое слово вошло в активный словарь ребенка. Новое слово должно войти словарь в сочетании с другими словами, чтобы дети привыкли употреблять их в нужных случаях.</w:t>
      </w:r>
    </w:p>
    <w:p w:rsidR="00B21C6E" w:rsidRPr="00850A76" w:rsidRDefault="00B21C6E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4) Устранение из речи детей нелитературных слов</w:t>
      </w:r>
      <w:r w:rsidR="00EB3CB2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диалектные, просторечные</w:t>
      </w:r>
      <w:r w:rsidR="00EB3CB2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жаргонные</w:t>
      </w:r>
      <w:r w:rsidR="00EB3CB2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B3CB2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особенно необходимо, когда дети находятся в условиях неблагоприятной языковой среды.</w:t>
      </w:r>
    </w:p>
    <w:p w:rsidR="00EB3CB2" w:rsidRPr="00850A76" w:rsidRDefault="00850A76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B3CB2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при работе над словарным запасом детей 4-5 лет уделяли внимание наполнению конкретным содержанием имеющихся у детей слов, точному употреблению по их по смыслу, расширению активного запаса слов; учили при сравнении предметов выделять и точно обозначать существенные признаки; старались активизировать слова, обозначающие качества и действий.</w:t>
      </w:r>
      <w:proofErr w:type="gramEnd"/>
      <w:r w:rsidR="00EB3CB2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Продолжали развивать понимание и навыки употребления слов, выражающих видовые и родовые понятия, формировали умение использовать обобщающие слова (овощи, одежда, посуда, мебель, игрушки). Обобщение содержания речи происходило в процессе непосредственного и опосредованного ознакомления с окружающим миром.</w:t>
      </w:r>
    </w:p>
    <w:p w:rsidR="0075128E" w:rsidRPr="00850A76" w:rsidRDefault="00850A76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5128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третьем этапе эксперимента проведен итоговый срез, результаты которого показали, какие изменения произошли в развитии словарного запаса у детей 4-5 лет, как в ЭГ, так и в </w:t>
      </w:r>
      <w:proofErr w:type="gramStart"/>
      <w:r w:rsidR="0075128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="0075128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проведения итогового среза также использовали аналогичную методику, что и на первом этапе. Полученные результаты представлены в рисунке 3.</w:t>
      </w:r>
    </w:p>
    <w:p w:rsidR="0075128E" w:rsidRPr="00850A76" w:rsidRDefault="0075128E" w:rsidP="00025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D0752F" wp14:editId="4E2C6E61">
            <wp:extent cx="5486400" cy="1857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28E" w:rsidRPr="00850A76" w:rsidRDefault="0075128E" w:rsidP="00850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3 – Диаграмма уровней словарного запаса детей 4-5 лет в экспериментальных и контрольных группах</w:t>
      </w:r>
    </w:p>
    <w:p w:rsidR="0075128E" w:rsidRPr="00850A76" w:rsidRDefault="00850A76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5128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время эксперимента количество детей 4-5 лет, обладающих высоким уровнем словарного запаса, в ЭГ повысился на 30%, а в </w:t>
      </w:r>
      <w:proofErr w:type="gramStart"/>
      <w:r w:rsidR="0075128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="0075128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10 %. В итоговый срез количество человек в ЭК</w:t>
      </w:r>
      <w:r w:rsidR="001C763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уменьшилось на 10% и</w:t>
      </w:r>
      <w:r w:rsidR="0075128E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</w:t>
      </w:r>
      <w:r w:rsidR="001C763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, т.е. 50%. И в КГ уменьшилось и составило 30%, т.е. 3 человека. Следовательно, в ЭГ дети достигли высокого (50%) или среднего (50%) уровня развития словарного запаса. А в </w:t>
      </w:r>
      <w:proofErr w:type="gramStart"/>
      <w:r w:rsidR="001C763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="001C763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детей, обладающих низким уровнем словарного запаса не изменилось</w:t>
      </w:r>
      <w:r w:rsidR="00033F8D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7639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остались на прежнем уровне – 30%</w:t>
      </w:r>
      <w:r w:rsidR="00595D05"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28E" w:rsidRPr="00850A76" w:rsidRDefault="00850A76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hAnsi="Times New Roman" w:cs="Times New Roman"/>
          <w:sz w:val="24"/>
          <w:szCs w:val="24"/>
        </w:rPr>
        <w:t xml:space="preserve">   </w:t>
      </w:r>
      <w:r w:rsidR="00033F8D" w:rsidRPr="00850A76">
        <w:rPr>
          <w:rFonts w:ascii="Times New Roman" w:hAnsi="Times New Roman" w:cs="Times New Roman"/>
          <w:sz w:val="24"/>
          <w:szCs w:val="24"/>
        </w:rPr>
        <w:t>Подводя итоги можно сделать вывод, что проведенная нами организованная деятельность, направленная на развитие словарного запаса у детей 4-5 лет эффективна. Необходимо продолжать работу по развитию словарного запаса у дошкольников.</w:t>
      </w:r>
    </w:p>
    <w:p w:rsidR="0075128E" w:rsidRPr="00850A76" w:rsidRDefault="00033F8D" w:rsidP="00FB5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Выготский, Л. С. Мышление и речь / Л. С. Выготский. – Изд. 5,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«Лабиринт», 1999.  – 352 с.</w:t>
      </w:r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Зотова, И. В. Особенности развития словаря дошкольников / И. В. Зотова, Л. Р.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Куртлуша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Наука, техника и образование. – 2017. – №8 (38) [Электронный ресурс]. – Режим доступа: https://cyberleninka.ru/article/n/osobennosti-razvitiya-slovarya-doshkolnikov (дата обращения: 27.01.2022).</w:t>
      </w:r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История методики развития речи // Справочник [Электронный ресурс]. – Режим доступа:  </w:t>
      </w:r>
      <w:hyperlink r:id="rId11" w:history="1">
        <w:r w:rsidRPr="00850A7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https://spravochnick.ru/pedagogika/istoriya_metodiki_razvitiya_rechi/</w:t>
        </w:r>
      </w:hyperlink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Р. Язык и сознание / А. Р.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под редакцией Е. Д. Хомской. – М: Изд-во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ун-та, 1979. – 320 </w:t>
      </w:r>
      <w:proofErr w:type="gram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Особенности развития речи у детей в возрасте 4–5 лет, нормы и перспективы /  [Электронный ресурс]. – Режим доступа:  </w:t>
      </w:r>
      <w:hyperlink r:id="rId12" w:history="1">
        <w:r w:rsidRPr="00850A7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https://razvivashka.online/razvitie-rechi/rechevoe-razvitie-detej-4-5</w:t>
        </w:r>
      </w:hyperlink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Сизикова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Ю. Развитие словарного запаса детей старшего дошкольного возраста с общим недоразвитием речи 3 уровня / С. Ю.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Сизикова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Аллея науки. – 2021. – № 5 (56). – С. 915–919.</w:t>
      </w:r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7. Тихеева, Е. И. Развитие речи детей (раннего и дошкольного возраста) / Е. И. Тихеева // Педагогическая библиотека [Электронный ресурс]. – Режим доступа:  https://</w:t>
      </w:r>
      <w:hyperlink r:id="rId13" w:history="1">
        <w:r w:rsidRPr="00850A7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pedlib.ru</w:t>
        </w:r>
      </w:hyperlink>
    </w:p>
    <w:p w:rsidR="00FB58E7" w:rsidRPr="00850A76" w:rsidRDefault="00FB58E7" w:rsidP="0085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>Швачкин</w:t>
      </w:r>
      <w:proofErr w:type="spellEnd"/>
      <w:r w:rsidRPr="0085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Н.Х. Развитие речевых форм у младшего дошкольника / </w:t>
      </w:r>
      <w:hyperlink r:id="rId14" w:history="1">
        <w:r w:rsidRPr="00850A7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[Электронный ресурс]. – </w:t>
        </w:r>
        <w:proofErr w:type="gramStart"/>
        <w:r w:rsidRPr="00850A7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Режим доступа:   http://lektsia.com)</w:t>
        </w:r>
      </w:hyperlink>
      <w:proofErr w:type="gramEnd"/>
    </w:p>
    <w:sectPr w:rsidR="00FB58E7" w:rsidRPr="00850A76" w:rsidSect="00850A7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46A"/>
    <w:multiLevelType w:val="hybridMultilevel"/>
    <w:tmpl w:val="09848FAA"/>
    <w:lvl w:ilvl="0" w:tplc="47E8E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047"/>
    <w:rsid w:val="00001DE1"/>
    <w:rsid w:val="000142CC"/>
    <w:rsid w:val="00023B2C"/>
    <w:rsid w:val="00025AC9"/>
    <w:rsid w:val="00033D52"/>
    <w:rsid w:val="00033F8D"/>
    <w:rsid w:val="00040BF4"/>
    <w:rsid w:val="0005525A"/>
    <w:rsid w:val="00076A44"/>
    <w:rsid w:val="000771F8"/>
    <w:rsid w:val="00092742"/>
    <w:rsid w:val="000948FC"/>
    <w:rsid w:val="00095FFD"/>
    <w:rsid w:val="000A43B2"/>
    <w:rsid w:val="000B2B62"/>
    <w:rsid w:val="000C56A9"/>
    <w:rsid w:val="00166071"/>
    <w:rsid w:val="001707FF"/>
    <w:rsid w:val="001A5CAA"/>
    <w:rsid w:val="001C7639"/>
    <w:rsid w:val="001E0A02"/>
    <w:rsid w:val="0021178D"/>
    <w:rsid w:val="002434B8"/>
    <w:rsid w:val="0025067D"/>
    <w:rsid w:val="002570B1"/>
    <w:rsid w:val="002A6FEA"/>
    <w:rsid w:val="002E5EBB"/>
    <w:rsid w:val="002F27C3"/>
    <w:rsid w:val="00306E71"/>
    <w:rsid w:val="00322070"/>
    <w:rsid w:val="00365ED2"/>
    <w:rsid w:val="00380FED"/>
    <w:rsid w:val="003843CD"/>
    <w:rsid w:val="003B5C61"/>
    <w:rsid w:val="0042226D"/>
    <w:rsid w:val="004D08D3"/>
    <w:rsid w:val="004F27B9"/>
    <w:rsid w:val="0050732F"/>
    <w:rsid w:val="00595D05"/>
    <w:rsid w:val="005F3463"/>
    <w:rsid w:val="006208A3"/>
    <w:rsid w:val="00620B4E"/>
    <w:rsid w:val="00657D40"/>
    <w:rsid w:val="00690BBE"/>
    <w:rsid w:val="006B1126"/>
    <w:rsid w:val="006D2339"/>
    <w:rsid w:val="006F7300"/>
    <w:rsid w:val="00725918"/>
    <w:rsid w:val="00725D14"/>
    <w:rsid w:val="007471EE"/>
    <w:rsid w:val="0075128E"/>
    <w:rsid w:val="007616BE"/>
    <w:rsid w:val="00795A4B"/>
    <w:rsid w:val="007B2626"/>
    <w:rsid w:val="007C1004"/>
    <w:rsid w:val="007D149C"/>
    <w:rsid w:val="007D73D0"/>
    <w:rsid w:val="00850A76"/>
    <w:rsid w:val="008E519A"/>
    <w:rsid w:val="0093269D"/>
    <w:rsid w:val="00934223"/>
    <w:rsid w:val="00971040"/>
    <w:rsid w:val="00A703D9"/>
    <w:rsid w:val="00A721AC"/>
    <w:rsid w:val="00AD00A1"/>
    <w:rsid w:val="00AF5330"/>
    <w:rsid w:val="00B21C6E"/>
    <w:rsid w:val="00B85E89"/>
    <w:rsid w:val="00B97B37"/>
    <w:rsid w:val="00C1022C"/>
    <w:rsid w:val="00C17951"/>
    <w:rsid w:val="00C64626"/>
    <w:rsid w:val="00C828E8"/>
    <w:rsid w:val="00CB156C"/>
    <w:rsid w:val="00CE7117"/>
    <w:rsid w:val="00D00FBB"/>
    <w:rsid w:val="00D022A7"/>
    <w:rsid w:val="00D41684"/>
    <w:rsid w:val="00D70DEF"/>
    <w:rsid w:val="00D71A8F"/>
    <w:rsid w:val="00D7490D"/>
    <w:rsid w:val="00D90E39"/>
    <w:rsid w:val="00D972E5"/>
    <w:rsid w:val="00DF34E8"/>
    <w:rsid w:val="00DF76C4"/>
    <w:rsid w:val="00E72086"/>
    <w:rsid w:val="00E73326"/>
    <w:rsid w:val="00E90047"/>
    <w:rsid w:val="00EB3CB2"/>
    <w:rsid w:val="00EC17C2"/>
    <w:rsid w:val="00EC17E4"/>
    <w:rsid w:val="00EE6138"/>
    <w:rsid w:val="00F24BEE"/>
    <w:rsid w:val="00F413BB"/>
    <w:rsid w:val="00FA2A76"/>
    <w:rsid w:val="00FA72F4"/>
    <w:rsid w:val="00FB58E7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44"/>
  </w:style>
  <w:style w:type="paragraph" w:styleId="1">
    <w:name w:val="heading 1"/>
    <w:basedOn w:val="a"/>
    <w:next w:val="a"/>
    <w:link w:val="10"/>
    <w:uiPriority w:val="9"/>
    <w:qFormat/>
    <w:rsid w:val="00094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8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4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5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8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4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pedlib.ru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razvivashka.online/razvitie-rechi/rechevoe-razvitie-detej-4-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ravochnick.ru/pedagogika/istoriya_metodiki_razvitiya_rech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file:///C:\Users\user\Downloads\&#1053;.&#1061;.&#1064;&#1074;&#1072;&#1095;&#1082;&#1080;&#1085;.%20&#1056;&#1040;&#1047;&#1042;&#1048;&#1058;&#1048;&#1045;%20&#1056;&#1045;&#1063;&#1045;&#1042;&#1067;&#1061;%20&#1060;&#1054;&#1056;&#1052;%20&#1059;%20&#1052;&#1051;&#1040;&#1044;&#1064;&#1045;&#1043;&#1054;%20&#1044;&#1054;&#1064;&#1050;&#1054;&#1051;&#1068;&#1053;&#1048;&#1050;&#1040;%20http:\lektsia.com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8.7780305239622838E-2"/>
                  <c:y val="0.32003745477761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838261883931175"/>
                  <c:y val="8.5790168120876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Существительные</c:v>
                </c:pt>
                <c:pt idx="1">
                  <c:v>Глаголы</c:v>
                </c:pt>
                <c:pt idx="2">
                  <c:v>Наречия</c:v>
                </c:pt>
                <c:pt idx="3">
                  <c:v>Числительные</c:v>
                </c:pt>
                <c:pt idx="4">
                  <c:v>Союзы</c:v>
                </c:pt>
                <c:pt idx="5">
                  <c:v>Предлоги </c:v>
                </c:pt>
                <c:pt idx="6">
                  <c:v>Междометия и частицы </c:v>
                </c:pt>
                <c:pt idx="7">
                  <c:v>Прилагательные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0.502</c:v>
                </c:pt>
                <c:pt idx="1">
                  <c:v>0.27400000000000002</c:v>
                </c:pt>
                <c:pt idx="2">
                  <c:v>5.8000000000000003E-2</c:v>
                </c:pt>
                <c:pt idx="3">
                  <c:v>1.9000000000000003E-2</c:v>
                </c:pt>
                <c:pt idx="4">
                  <c:v>1.2E-2</c:v>
                </c:pt>
                <c:pt idx="5">
                  <c:v>8.0000000000000019E-3</c:v>
                </c:pt>
                <c:pt idx="6">
                  <c:v>9.0000000000000028E-3</c:v>
                </c:pt>
                <c:pt idx="7">
                  <c:v>0.11799999999999998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296296296296278"/>
          <c:y val="9.9996311271901825E-2"/>
          <c:w val="0.40740740740740738"/>
          <c:h val="0.80000680995956586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6.8341353164187796E-2"/>
                  <c:y val="-0.153481439820022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24307378244394E-2"/>
                  <c:y val="2.676946631671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4274615194631789E-2"/>
                  <c:y val="1.901793525809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45030914197926"/>
                  <c:y val="-1.5206536682914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1311666185267512"/>
                  <c:y val="-6.8061804774403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325961647138621E-2"/>
                  <c:y val="-0.11622484689413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96792625802158E-3"/>
                  <c:y val="-0.13045931758530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309519903762032"/>
                  <c:y val="-3.6557930258717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Существительные</c:v>
                </c:pt>
                <c:pt idx="1">
                  <c:v>Глаголы</c:v>
                </c:pt>
                <c:pt idx="2">
                  <c:v>Наречия</c:v>
                </c:pt>
                <c:pt idx="3">
                  <c:v>Числительные</c:v>
                </c:pt>
                <c:pt idx="4">
                  <c:v>Союзы</c:v>
                </c:pt>
                <c:pt idx="5">
                  <c:v>Предлоги </c:v>
                </c:pt>
                <c:pt idx="6">
                  <c:v>Междометия и частицы </c:v>
                </c:pt>
                <c:pt idx="7">
                  <c:v>Прилагательные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968</c:v>
                </c:pt>
                <c:pt idx="1">
                  <c:v>528</c:v>
                </c:pt>
                <c:pt idx="2">
                  <c:v>227</c:v>
                </c:pt>
                <c:pt idx="3">
                  <c:v>112</c:v>
                </c:pt>
                <c:pt idx="4">
                  <c:v>22</c:v>
                </c:pt>
                <c:pt idx="5">
                  <c:v>15</c:v>
                </c:pt>
                <c:pt idx="6">
                  <c:v>17</c:v>
                </c:pt>
                <c:pt idx="7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344810712220284"/>
          <c:y val="5.0601914984090689E-2"/>
          <c:w val="0.4039530228212998"/>
          <c:h val="0.89879558351295463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0.6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</c:v>
                </c:pt>
                <c:pt idx="1">
                  <c:v>0.4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15200"/>
        <c:axId val="100525184"/>
      </c:barChart>
      <c:catAx>
        <c:axId val="10051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0525184"/>
        <c:crosses val="autoZero"/>
        <c:auto val="1"/>
        <c:lblAlgn val="ctr"/>
        <c:lblOffset val="100"/>
        <c:noMultiLvlLbl val="0"/>
      </c:catAx>
      <c:valAx>
        <c:axId val="100525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51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0.3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36416"/>
        <c:axId val="83038208"/>
      </c:barChart>
      <c:catAx>
        <c:axId val="8303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3038208"/>
        <c:crosses val="autoZero"/>
        <c:auto val="1"/>
        <c:lblAlgn val="ctr"/>
        <c:lblOffset val="100"/>
        <c:noMultiLvlLbl val="0"/>
      </c:catAx>
      <c:valAx>
        <c:axId val="83038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03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68C7-47ED-4B09-9C27-2953B50E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ДС119</cp:lastModifiedBy>
  <cp:revision>10</cp:revision>
  <dcterms:created xsi:type="dcterms:W3CDTF">2022-01-27T09:47:00Z</dcterms:created>
  <dcterms:modified xsi:type="dcterms:W3CDTF">2022-02-18T08:41:00Z</dcterms:modified>
</cp:coreProperties>
</file>