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F4" w:rsidRPr="00D2192F" w:rsidRDefault="00874BF4" w:rsidP="00874BF4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D2192F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ЕАЛИЗАЦИЯ ТРЕБОВАНИЙ </w:t>
      </w:r>
      <w:r w:rsidRPr="00D2192F">
        <w:rPr>
          <w:rFonts w:ascii="Times New Roman" w:hAnsi="Times New Roman" w:cs="Times New Roman"/>
          <w:b/>
          <w:sz w:val="28"/>
          <w:szCs w:val="28"/>
        </w:rPr>
        <w:t xml:space="preserve">ФГОС СПО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СПЕЦИАЛЬНОСТИ 44.02.02. ПРЕПОДАВАНИЕ В НАЧАЛЬНЫХ КЛАССАХ ПОСРЕДСТВОМ ТЕХНОЛОГИИ ФОРМИРУЮЩЕГО ОЦЕНИВАНИЯ</w:t>
      </w:r>
    </w:p>
    <w:p w:rsidR="00874BF4" w:rsidRDefault="00874BF4" w:rsidP="00874BF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874BF4" w:rsidRPr="00D2192F" w:rsidRDefault="00874BF4" w:rsidP="00874BF4">
      <w:pPr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2192F">
        <w:rPr>
          <w:rFonts w:ascii="Times New Roman" w:hAnsi="Times New Roman" w:cs="Times New Roman"/>
          <w:i/>
          <w:sz w:val="28"/>
          <w:szCs w:val="28"/>
        </w:rPr>
        <w:t xml:space="preserve">Щербакова Ирина Алексеевна, к.т.н., преподаватель </w:t>
      </w:r>
    </w:p>
    <w:p w:rsidR="00874BF4" w:rsidRPr="00D2192F" w:rsidRDefault="00874BF4" w:rsidP="00874BF4">
      <w:pPr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2192F">
        <w:rPr>
          <w:rFonts w:ascii="Times New Roman" w:hAnsi="Times New Roman" w:cs="Times New Roman"/>
          <w:i/>
          <w:sz w:val="28"/>
          <w:szCs w:val="28"/>
        </w:rPr>
        <w:t>Рыбинского профессионально-педагогического колледжа</w:t>
      </w:r>
    </w:p>
    <w:p w:rsidR="00D62F5F" w:rsidRDefault="00D62F5F" w:rsidP="00874BF4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BF4" w:rsidRDefault="00874BF4" w:rsidP="00874BF4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2018 года вступает в силу новая редакция Федерального государственного образовательного стандарта среднего профессионального образования (ФГОС СПО) по специальности 44.02.02 «Преподавание в начальных классах». В данный стандарт внесены изменения в соответствии с утвержденным Правительством РФ профессиональным стандартом «Педагог </w:t>
      </w:r>
      <w:r w:rsidRPr="001729FF">
        <w:rPr>
          <w:rFonts w:ascii="Times New Roman" w:hAnsi="Times New Roman" w:cs="Times New Roman"/>
          <w:sz w:val="28"/>
          <w:szCs w:val="28"/>
        </w:rPr>
        <w:t>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>
        <w:rPr>
          <w:rFonts w:ascii="Times New Roman" w:hAnsi="Times New Roman" w:cs="Times New Roman"/>
          <w:sz w:val="28"/>
          <w:szCs w:val="28"/>
        </w:rPr>
        <w:t>», в котором отражены конкретные функции учителя, в том числе и учителя начальных классов, требования к его знаниям, навыкам и опыту трудовой деятельности. Указанные изменения в большей степени обусловлены повышением уровня подготовки специалистов в системе СПО с учетом требований регионального рынка труда, работодателей и</w:t>
      </w:r>
      <w:r w:rsidRPr="00A02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потребностей обучающихся</w:t>
      </w:r>
      <w:r w:rsidR="003714AB">
        <w:rPr>
          <w:rFonts w:ascii="Times New Roman" w:hAnsi="Times New Roman" w:cs="Times New Roman"/>
          <w:sz w:val="28"/>
          <w:szCs w:val="28"/>
        </w:rPr>
        <w:t xml:space="preserve"> </w:t>
      </w:r>
      <w:r w:rsidR="003714AB" w:rsidRPr="003714AB">
        <w:rPr>
          <w:rFonts w:ascii="Times New Roman" w:hAnsi="Times New Roman" w:cs="Times New Roman"/>
          <w:sz w:val="28"/>
          <w:szCs w:val="28"/>
        </w:rPr>
        <w:t>[</w:t>
      </w:r>
      <w:r w:rsidR="003714AB">
        <w:rPr>
          <w:rFonts w:ascii="Times New Roman" w:hAnsi="Times New Roman" w:cs="Times New Roman"/>
          <w:sz w:val="28"/>
          <w:szCs w:val="28"/>
        </w:rPr>
        <w:t>1</w:t>
      </w:r>
      <w:r w:rsidR="003714AB" w:rsidRPr="003714A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BF4" w:rsidRDefault="00874BF4" w:rsidP="00874BF4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с целью реализации требований ФГОС СПО организации среднего профессионального образования внедряют ряд усовершенствований в процесс обучения. </w:t>
      </w:r>
    </w:p>
    <w:p w:rsidR="00874BF4" w:rsidRDefault="00874BF4" w:rsidP="00874BF4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обновляется содержание преподаваемых учебных дисциплин, профессиональных модулей и входящих в них междисциплинарных курсов. В учебных планах увеличивается доля практикоориентированных занятий. В рабочих учебных программах уточняются результаты обучения: осваиваемые виды профессиональной деятельности; компетенции как общие, так и профессиональные; практический опыт; умения и знания. Далее соответственно корректируются фонды оценочных средств, позволяющие оценить достижение указанных результатов. Пересматривается методическое сопровождение аудиторной и внеаудиторной самостоятельной работы студентов. Таким образом, изменения затрагивают всю учебно-методическую документацию.</w:t>
      </w:r>
    </w:p>
    <w:p w:rsidR="00874BF4" w:rsidRDefault="00874BF4" w:rsidP="00874BF4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пересматриваются используемые в образовательном процессе технологии</w:t>
      </w:r>
      <w:r w:rsidRPr="00695870">
        <w:rPr>
          <w:rFonts w:ascii="Times New Roman" w:hAnsi="Times New Roman" w:cs="Times New Roman"/>
          <w:sz w:val="28"/>
          <w:szCs w:val="28"/>
        </w:rPr>
        <w:t xml:space="preserve"> </w:t>
      </w:r>
      <w:r w:rsidRPr="00695870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5870">
        <w:rPr>
          <w:rFonts w:ascii="Times New Roman" w:hAnsi="Times New Roman" w:cs="Times New Roman"/>
          <w:bCs/>
          <w:sz w:val="28"/>
          <w:szCs w:val="28"/>
        </w:rPr>
        <w:t xml:space="preserve">совокупность методических приемов, форм организации учебной деятельности, основывающихся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различных </w:t>
      </w:r>
      <w:r w:rsidRPr="00695870">
        <w:rPr>
          <w:rFonts w:ascii="Times New Roman" w:hAnsi="Times New Roman" w:cs="Times New Roman"/>
          <w:bCs/>
          <w:sz w:val="28"/>
          <w:szCs w:val="28"/>
        </w:rPr>
        <w:t>теори</w:t>
      </w:r>
      <w:r>
        <w:rPr>
          <w:rFonts w:ascii="Times New Roman" w:hAnsi="Times New Roman" w:cs="Times New Roman"/>
          <w:bCs/>
          <w:sz w:val="28"/>
          <w:szCs w:val="28"/>
        </w:rPr>
        <w:t>ях</w:t>
      </w:r>
      <w:r w:rsidRPr="00695870">
        <w:rPr>
          <w:rFonts w:ascii="Times New Roman" w:hAnsi="Times New Roman" w:cs="Times New Roman"/>
          <w:bCs/>
          <w:sz w:val="28"/>
          <w:szCs w:val="28"/>
        </w:rPr>
        <w:t xml:space="preserve"> обучения и обеспечивающих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достижение необходимых </w:t>
      </w:r>
      <w:r w:rsidRPr="00695870">
        <w:rPr>
          <w:rFonts w:ascii="Times New Roman" w:hAnsi="Times New Roman" w:cs="Times New Roman"/>
          <w:bCs/>
          <w:sz w:val="28"/>
          <w:szCs w:val="28"/>
        </w:rPr>
        <w:t>планируемы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6958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5870">
        <w:rPr>
          <w:rFonts w:ascii="Times New Roman" w:hAnsi="Times New Roman" w:cs="Times New Roman"/>
          <w:bCs/>
          <w:sz w:val="28"/>
          <w:szCs w:val="28"/>
        </w:rPr>
        <w:lastRenderedPageBreak/>
        <w:t>результат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 При выборе той или иной технологии преподаватель руководствуется требованиями ФГОС.</w:t>
      </w:r>
    </w:p>
    <w:p w:rsidR="00874BF4" w:rsidRDefault="00874BF4" w:rsidP="00874BF4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научно-методической литературе представлен широкий спектр современных технологий деятельностного типа. Одной из них является технология формирующего оценивания.</w:t>
      </w:r>
    </w:p>
    <w:p w:rsidR="006D3D86" w:rsidRDefault="00874BF4" w:rsidP="00874BF4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Оценивание является важной частью образовательного процесса. </w:t>
      </w:r>
      <w:r w:rsidRPr="00F35FBD">
        <w:rPr>
          <w:rFonts w:ascii="Times New Roman" w:hAnsi="Times New Roman" w:cs="Times New Roman"/>
          <w:sz w:val="28"/>
          <w:szCs w:val="28"/>
        </w:rPr>
        <w:t xml:space="preserve">Традиционно под оценкой понимается процесс соотношения </w:t>
      </w:r>
      <w:r>
        <w:rPr>
          <w:rFonts w:ascii="Times New Roman" w:hAnsi="Times New Roman" w:cs="Times New Roman"/>
          <w:sz w:val="28"/>
          <w:szCs w:val="28"/>
        </w:rPr>
        <w:t>достигнутых учащимся</w:t>
      </w:r>
      <w:r w:rsidRPr="00F35FBD">
        <w:rPr>
          <w:rFonts w:ascii="Times New Roman" w:hAnsi="Times New Roman" w:cs="Times New Roman"/>
          <w:sz w:val="28"/>
          <w:szCs w:val="28"/>
        </w:rPr>
        <w:t xml:space="preserve"> результатов образования с </w:t>
      </w:r>
      <w:r>
        <w:rPr>
          <w:rFonts w:ascii="Times New Roman" w:hAnsi="Times New Roman" w:cs="Times New Roman"/>
          <w:sz w:val="28"/>
          <w:szCs w:val="28"/>
        </w:rPr>
        <w:t>комплексом требований, составляющих основу того или иного учебного предмета</w:t>
      </w:r>
      <w:r w:rsidRPr="00F35FBD">
        <w:rPr>
          <w:rFonts w:ascii="Times New Roman" w:hAnsi="Times New Roman" w:cs="Times New Roman"/>
          <w:sz w:val="28"/>
          <w:szCs w:val="28"/>
        </w:rPr>
        <w:t>.</w:t>
      </w:r>
      <w:r w:rsidRPr="00D609E1">
        <w:rPr>
          <w:rFonts w:ascii="Times New Roman" w:hAnsi="Times New Roman" w:cs="Times New Roman"/>
          <w:sz w:val="28"/>
          <w:szCs w:val="28"/>
        </w:rPr>
        <w:t xml:space="preserve"> </w:t>
      </w:r>
      <w:r w:rsidRPr="00F35FBD">
        <w:rPr>
          <w:rFonts w:ascii="Times New Roman" w:hAnsi="Times New Roman" w:cs="Times New Roman"/>
          <w:sz w:val="28"/>
          <w:szCs w:val="28"/>
        </w:rPr>
        <w:t xml:space="preserve">Система оценивания – совокупность процедур, </w:t>
      </w:r>
      <w:r>
        <w:rPr>
          <w:rFonts w:ascii="Times New Roman" w:hAnsi="Times New Roman" w:cs="Times New Roman"/>
          <w:sz w:val="28"/>
          <w:szCs w:val="28"/>
        </w:rPr>
        <w:t>позволяющих про</w:t>
      </w:r>
      <w:r w:rsidRPr="00F35FBD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F35FBD">
        <w:rPr>
          <w:rFonts w:ascii="Times New Roman" w:hAnsi="Times New Roman" w:cs="Times New Roman"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5FBD">
        <w:rPr>
          <w:rFonts w:ascii="Times New Roman" w:hAnsi="Times New Roman" w:cs="Times New Roman"/>
          <w:sz w:val="28"/>
          <w:szCs w:val="28"/>
        </w:rPr>
        <w:t xml:space="preserve"> контроля, интерпрет</w:t>
      </w:r>
      <w:r>
        <w:rPr>
          <w:rFonts w:ascii="Times New Roman" w:hAnsi="Times New Roman" w:cs="Times New Roman"/>
          <w:sz w:val="28"/>
          <w:szCs w:val="28"/>
        </w:rPr>
        <w:t>ировать их</w:t>
      </w:r>
      <w:r w:rsidRPr="00F35FBD">
        <w:rPr>
          <w:rFonts w:ascii="Times New Roman" w:hAnsi="Times New Roman" w:cs="Times New Roman"/>
          <w:sz w:val="28"/>
          <w:szCs w:val="28"/>
        </w:rPr>
        <w:t xml:space="preserve"> и выработ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F35FBD">
        <w:rPr>
          <w:rFonts w:ascii="Times New Roman" w:hAnsi="Times New Roman" w:cs="Times New Roman"/>
          <w:sz w:val="28"/>
          <w:szCs w:val="28"/>
        </w:rPr>
        <w:t xml:space="preserve"> корректирующи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5FBD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5FBD">
        <w:rPr>
          <w:rFonts w:ascii="Times New Roman" w:hAnsi="Times New Roman" w:cs="Times New Roman"/>
          <w:sz w:val="28"/>
          <w:szCs w:val="28"/>
        </w:rPr>
        <w:t xml:space="preserve"> в целях повышения качества обучения. Основные функции оценки – информационная, контролирующая, регулирующая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454" w:rsidRDefault="006D3D86" w:rsidP="00874BF4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реализацией требований ФГОС СПО </w:t>
      </w:r>
      <w:r w:rsidR="00F04454">
        <w:rPr>
          <w:rFonts w:ascii="Times New Roman" w:hAnsi="Times New Roman" w:cs="Times New Roman"/>
          <w:sz w:val="28"/>
          <w:szCs w:val="28"/>
        </w:rPr>
        <w:t xml:space="preserve">требуется </w:t>
      </w:r>
      <w:r>
        <w:rPr>
          <w:rFonts w:ascii="Times New Roman" w:hAnsi="Times New Roman" w:cs="Times New Roman"/>
          <w:sz w:val="28"/>
          <w:szCs w:val="28"/>
        </w:rPr>
        <w:t>измен</w:t>
      </w:r>
      <w:r w:rsidR="00F04454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F0445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 процессу оценивания.  </w:t>
      </w:r>
      <w:r w:rsidR="007656B7">
        <w:rPr>
          <w:rFonts w:ascii="Times New Roman" w:hAnsi="Times New Roman" w:cs="Times New Roman"/>
          <w:sz w:val="28"/>
          <w:szCs w:val="28"/>
        </w:rPr>
        <w:t>Для</w:t>
      </w:r>
      <w:r w:rsidR="00BF4E84">
        <w:rPr>
          <w:rFonts w:ascii="Times New Roman" w:hAnsi="Times New Roman" w:cs="Times New Roman"/>
          <w:sz w:val="28"/>
          <w:szCs w:val="28"/>
        </w:rPr>
        <w:t xml:space="preserve"> выстраивания в образовательном процессе субъект-субъектных отношений </w:t>
      </w:r>
      <w:r w:rsidR="007656B7">
        <w:rPr>
          <w:rFonts w:ascii="Times New Roman" w:hAnsi="Times New Roman" w:cs="Times New Roman"/>
          <w:sz w:val="28"/>
          <w:szCs w:val="28"/>
        </w:rPr>
        <w:t>возникает необходимость включения студента в о</w:t>
      </w:r>
      <w:r w:rsidR="00CB5521">
        <w:rPr>
          <w:rFonts w:ascii="Times New Roman" w:hAnsi="Times New Roman" w:cs="Times New Roman"/>
          <w:sz w:val="28"/>
          <w:szCs w:val="28"/>
        </w:rPr>
        <w:t>ценочн</w:t>
      </w:r>
      <w:r w:rsidR="007656B7">
        <w:rPr>
          <w:rFonts w:ascii="Times New Roman" w:hAnsi="Times New Roman" w:cs="Times New Roman"/>
          <w:sz w:val="28"/>
          <w:szCs w:val="28"/>
        </w:rPr>
        <w:t>ую</w:t>
      </w:r>
      <w:r w:rsidR="00CB5521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F04454">
        <w:rPr>
          <w:rFonts w:ascii="Times New Roman" w:hAnsi="Times New Roman" w:cs="Times New Roman"/>
          <w:sz w:val="28"/>
          <w:szCs w:val="28"/>
        </w:rPr>
        <w:t xml:space="preserve">. Именно оценивание позволяет управлять процессом обучения не только преподавателям, но и студентам. При этом оценивание должно быть понятным всем участника образовательного процесса, </w:t>
      </w:r>
      <w:r w:rsidR="00CB5521">
        <w:rPr>
          <w:rFonts w:ascii="Times New Roman" w:hAnsi="Times New Roman" w:cs="Times New Roman"/>
          <w:sz w:val="28"/>
          <w:szCs w:val="28"/>
        </w:rPr>
        <w:t>должн</w:t>
      </w:r>
      <w:r w:rsidR="00F04454">
        <w:rPr>
          <w:rFonts w:ascii="Times New Roman" w:hAnsi="Times New Roman" w:cs="Times New Roman"/>
          <w:sz w:val="28"/>
          <w:szCs w:val="28"/>
        </w:rPr>
        <w:t>о</w:t>
      </w:r>
      <w:r w:rsidR="00CB5521">
        <w:rPr>
          <w:rFonts w:ascii="Times New Roman" w:hAnsi="Times New Roman" w:cs="Times New Roman"/>
          <w:sz w:val="28"/>
          <w:szCs w:val="28"/>
        </w:rPr>
        <w:t xml:space="preserve"> осуществлять непрерывно</w:t>
      </w:r>
      <w:r w:rsidR="00F04454">
        <w:rPr>
          <w:rFonts w:ascii="Times New Roman" w:hAnsi="Times New Roman" w:cs="Times New Roman"/>
          <w:sz w:val="28"/>
          <w:szCs w:val="28"/>
        </w:rPr>
        <w:t>, отражая динамику в развитии каждого обучающегося.</w:t>
      </w:r>
    </w:p>
    <w:p w:rsidR="00874BF4" w:rsidRDefault="00874BF4" w:rsidP="00874BF4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различать суммативное и формирующее оценивание. Если первое заключается в</w:t>
      </w:r>
      <w:r w:rsidRPr="00F35FBD">
        <w:rPr>
          <w:rFonts w:ascii="Times New Roman" w:hAnsi="Times New Roman" w:cs="Times New Roman"/>
          <w:sz w:val="28"/>
          <w:szCs w:val="28"/>
        </w:rPr>
        <w:t xml:space="preserve"> установл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F35FBD">
        <w:rPr>
          <w:rFonts w:ascii="Times New Roman" w:hAnsi="Times New Roman" w:cs="Times New Roman"/>
          <w:sz w:val="28"/>
          <w:szCs w:val="28"/>
        </w:rPr>
        <w:t xml:space="preserve"> соответствия знаний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Pr="00F35FBD">
        <w:rPr>
          <w:rFonts w:ascii="Times New Roman" w:hAnsi="Times New Roman" w:cs="Times New Roman"/>
          <w:sz w:val="28"/>
          <w:szCs w:val="28"/>
        </w:rPr>
        <w:t xml:space="preserve"> требованиям стандартов обучения, </w:t>
      </w:r>
      <w:r>
        <w:rPr>
          <w:rFonts w:ascii="Times New Roman" w:hAnsi="Times New Roman" w:cs="Times New Roman"/>
          <w:sz w:val="28"/>
          <w:szCs w:val="28"/>
        </w:rPr>
        <w:t xml:space="preserve">делать вывод об уровне его </w:t>
      </w:r>
      <w:r w:rsidRPr="00F35FBD">
        <w:rPr>
          <w:rFonts w:ascii="Times New Roman" w:hAnsi="Times New Roman" w:cs="Times New Roman"/>
          <w:sz w:val="28"/>
          <w:szCs w:val="28"/>
        </w:rPr>
        <w:t>обученности</w:t>
      </w:r>
      <w:r>
        <w:rPr>
          <w:rFonts w:ascii="Times New Roman" w:hAnsi="Times New Roman" w:cs="Times New Roman"/>
          <w:sz w:val="28"/>
          <w:szCs w:val="28"/>
        </w:rPr>
        <w:t>, то второе направлено на процесс выполнения конкретного задания по заранее выработанным критериям и позволяет вносить коррективы непосредственно по ходу его решения. Суммативное и формирующее оценивание используется в комплексе.</w:t>
      </w:r>
    </w:p>
    <w:p w:rsidR="00874BF4" w:rsidRDefault="00BD29B8" w:rsidP="00874BF4">
      <w:p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использовании</w:t>
      </w:r>
      <w:r w:rsidR="00874BF4">
        <w:rPr>
          <w:rFonts w:ascii="Times New Roman" w:hAnsi="Times New Roman" w:cs="Times New Roman"/>
          <w:bCs/>
          <w:sz w:val="28"/>
          <w:szCs w:val="28"/>
        </w:rPr>
        <w:t xml:space="preserve"> технологии формирующего оценивания необходимо выполнить следующие виды работ:</w:t>
      </w:r>
    </w:p>
    <w:p w:rsidR="00874BF4" w:rsidRDefault="00874BF4" w:rsidP="00874BF4">
      <w:p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определение измеряемых результатов обучения по предмету согласно требованиям ФГОС СПО, рабочей программы;</w:t>
      </w:r>
    </w:p>
    <w:p w:rsidR="00874BF4" w:rsidRDefault="00874BF4" w:rsidP="00874BF4">
      <w:p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фиксирование уровня требуемых результатов;</w:t>
      </w:r>
    </w:p>
    <w:p w:rsidR="00874BF4" w:rsidRDefault="00874BF4" w:rsidP="00874BF4">
      <w:p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Pr="0086317B">
        <w:rPr>
          <w:rFonts w:ascii="Times New Roman" w:hAnsi="Times New Roman" w:cs="Times New Roman"/>
          <w:bCs/>
          <w:sz w:val="28"/>
          <w:szCs w:val="28"/>
        </w:rPr>
        <w:t xml:space="preserve">обсуждение и общее признание учебных целей </w:t>
      </w:r>
      <w:r>
        <w:rPr>
          <w:rFonts w:ascii="Times New Roman" w:hAnsi="Times New Roman" w:cs="Times New Roman"/>
          <w:bCs/>
          <w:sz w:val="28"/>
          <w:szCs w:val="28"/>
        </w:rPr>
        <w:t>студентами</w:t>
      </w:r>
      <w:r w:rsidRPr="0086317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преподавателя</w:t>
      </w:r>
      <w:r w:rsidRPr="0086317B">
        <w:rPr>
          <w:rFonts w:ascii="Times New Roman" w:hAnsi="Times New Roman" w:cs="Times New Roman"/>
          <w:bCs/>
          <w:sz w:val="28"/>
          <w:szCs w:val="28"/>
        </w:rPr>
        <w:t>ми; осозна</w:t>
      </w:r>
      <w:r>
        <w:rPr>
          <w:rFonts w:ascii="Times New Roman" w:hAnsi="Times New Roman" w:cs="Times New Roman"/>
          <w:bCs/>
          <w:sz w:val="28"/>
          <w:szCs w:val="28"/>
        </w:rPr>
        <w:t>ние особенностей осваиваемой специальности согласно требованиям</w:t>
      </w:r>
      <w:r w:rsidRPr="0086317B">
        <w:rPr>
          <w:rFonts w:ascii="Times New Roman" w:hAnsi="Times New Roman" w:cs="Times New Roman"/>
          <w:bCs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bCs/>
          <w:sz w:val="28"/>
          <w:szCs w:val="28"/>
        </w:rPr>
        <w:t>ов;</w:t>
      </w:r>
    </w:p>
    <w:p w:rsidR="00874BF4" w:rsidRDefault="00874BF4" w:rsidP="00874BF4">
      <w:p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определение комплекса заданий, при выполнении которых можно оценить заданный уровень требуемых результатов;</w:t>
      </w:r>
    </w:p>
    <w:p w:rsidR="00874BF4" w:rsidRDefault="00874BF4" w:rsidP="00874BF4">
      <w:p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 выработка критериев, согласно которым оценивается правильность выполнения задания (важно соблюдать условия: критерии вырабатываются студентами совместно с преподавателем до выполнения задания; критерии должны быть четкими, однозначными и понятными);</w:t>
      </w:r>
    </w:p>
    <w:p w:rsidR="00874BF4" w:rsidRDefault="00874BF4" w:rsidP="00874BF4">
      <w:p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выбор методов, приемов и техник оценивания;</w:t>
      </w:r>
    </w:p>
    <w:p w:rsidR="00874BF4" w:rsidRDefault="00874BF4" w:rsidP="00874BF4">
      <w:p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выполнение процедуры оценивания (</w:t>
      </w:r>
      <w:r w:rsidRPr="0086317B">
        <w:rPr>
          <w:rFonts w:ascii="Times New Roman" w:hAnsi="Times New Roman" w:cs="Times New Roman"/>
          <w:bCs/>
          <w:sz w:val="28"/>
          <w:szCs w:val="28"/>
        </w:rPr>
        <w:t>самооценк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6317B">
        <w:rPr>
          <w:rFonts w:ascii="Times New Roman" w:hAnsi="Times New Roman" w:cs="Times New Roman"/>
          <w:bCs/>
          <w:sz w:val="28"/>
          <w:szCs w:val="28"/>
        </w:rPr>
        <w:t xml:space="preserve"> и взаимооценк</w:t>
      </w:r>
      <w:r>
        <w:rPr>
          <w:rFonts w:ascii="Times New Roman" w:hAnsi="Times New Roman" w:cs="Times New Roman"/>
          <w:bCs/>
          <w:sz w:val="28"/>
          <w:szCs w:val="28"/>
        </w:rPr>
        <w:t>а);</w:t>
      </w:r>
    </w:p>
    <w:p w:rsidR="00874BF4" w:rsidRDefault="00874BF4" w:rsidP="00874BF4">
      <w:p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Pr="0086317B">
        <w:rPr>
          <w:rFonts w:ascii="Times New Roman" w:hAnsi="Times New Roman" w:cs="Times New Roman"/>
          <w:bCs/>
          <w:sz w:val="28"/>
          <w:szCs w:val="28"/>
        </w:rPr>
        <w:t>реализаци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86317B">
        <w:rPr>
          <w:rFonts w:ascii="Times New Roman" w:hAnsi="Times New Roman" w:cs="Times New Roman"/>
          <w:bCs/>
          <w:sz w:val="28"/>
          <w:szCs w:val="28"/>
        </w:rPr>
        <w:t xml:space="preserve"> механизма педагогической поддержки и сопровождения </w:t>
      </w:r>
      <w:r>
        <w:rPr>
          <w:rFonts w:ascii="Times New Roman" w:hAnsi="Times New Roman" w:cs="Times New Roman"/>
          <w:bCs/>
          <w:sz w:val="28"/>
          <w:szCs w:val="28"/>
        </w:rPr>
        <w:t>студента через</w:t>
      </w:r>
      <w:r w:rsidRPr="0086317B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86317B">
        <w:rPr>
          <w:rFonts w:ascii="Times New Roman" w:hAnsi="Times New Roman" w:cs="Times New Roman"/>
          <w:bCs/>
          <w:sz w:val="28"/>
          <w:szCs w:val="28"/>
        </w:rPr>
        <w:t xml:space="preserve"> обратной связи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86317B">
        <w:rPr>
          <w:rFonts w:ascii="Times New Roman" w:hAnsi="Times New Roman" w:cs="Times New Roman"/>
          <w:bCs/>
          <w:sz w:val="28"/>
          <w:szCs w:val="28"/>
        </w:rPr>
        <w:t>от учителя к ученику, от ученика к ученику, от ученика к учителю</w:t>
      </w:r>
      <w:r>
        <w:rPr>
          <w:rFonts w:ascii="Times New Roman" w:hAnsi="Times New Roman" w:cs="Times New Roman"/>
          <w:bCs/>
          <w:sz w:val="28"/>
          <w:szCs w:val="28"/>
        </w:rPr>
        <w:t>) с целью</w:t>
      </w:r>
      <w:r w:rsidRPr="0086317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отслеживания каждым студентом его индивидуальных достижений, </w:t>
      </w:r>
      <w:r w:rsidRPr="0086317B">
        <w:rPr>
          <w:rFonts w:ascii="Times New Roman" w:hAnsi="Times New Roman" w:cs="Times New Roman"/>
          <w:bCs/>
          <w:sz w:val="28"/>
          <w:szCs w:val="28"/>
        </w:rPr>
        <w:t>осмыслени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86317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студентом</w:t>
      </w:r>
      <w:r w:rsidRPr="0086317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допущенных </w:t>
      </w:r>
      <w:r w:rsidRPr="0086317B">
        <w:rPr>
          <w:rFonts w:ascii="Times New Roman" w:hAnsi="Times New Roman" w:cs="Times New Roman"/>
          <w:bCs/>
          <w:sz w:val="28"/>
          <w:szCs w:val="28"/>
        </w:rPr>
        <w:t>ошибок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случае их возникновения</w:t>
      </w:r>
      <w:r w:rsidRPr="0086317B">
        <w:rPr>
          <w:rFonts w:ascii="Times New Roman" w:hAnsi="Times New Roman" w:cs="Times New Roman"/>
          <w:bCs/>
          <w:sz w:val="28"/>
          <w:szCs w:val="28"/>
        </w:rPr>
        <w:t xml:space="preserve"> и выработк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6317B">
        <w:rPr>
          <w:rFonts w:ascii="Times New Roman" w:hAnsi="Times New Roman" w:cs="Times New Roman"/>
          <w:bCs/>
          <w:sz w:val="28"/>
          <w:szCs w:val="28"/>
        </w:rPr>
        <w:t xml:space="preserve"> рекомендаций по их предотвращению.</w:t>
      </w:r>
    </w:p>
    <w:p w:rsidR="00874BF4" w:rsidRDefault="00874BF4" w:rsidP="00874BF4">
      <w:p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</w:t>
      </w:r>
      <w:r w:rsidRPr="0086317B">
        <w:rPr>
          <w:rFonts w:ascii="Times New Roman" w:hAnsi="Times New Roman" w:cs="Times New Roman"/>
          <w:bCs/>
          <w:sz w:val="28"/>
          <w:szCs w:val="28"/>
        </w:rPr>
        <w:t xml:space="preserve">равнение полученных результатов </w:t>
      </w:r>
      <w:r>
        <w:rPr>
          <w:rFonts w:ascii="Times New Roman" w:hAnsi="Times New Roman" w:cs="Times New Roman"/>
          <w:bCs/>
          <w:sz w:val="28"/>
          <w:szCs w:val="28"/>
        </w:rPr>
        <w:t>студента</w:t>
      </w:r>
      <w:r w:rsidRPr="0086317B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предыдущим уровнем результатов с целью осознания студентом следующих шагов в процессе обучения, обеспечения его непрерывного развития, и как следствие управление им собственным образовательным маршрутом.</w:t>
      </w:r>
    </w:p>
    <w:p w:rsidR="008B2C07" w:rsidRDefault="008B2C07" w:rsidP="00874BF4">
      <w:p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Рассмотрим использование технологии формирующего оценивания на занятиях по междисциплинарному курсу «Теоретические основы начального курса математики с методикой преподавания» для студентов, обучающихся </w:t>
      </w:r>
      <w:r w:rsidR="005939DF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специальности 44.02.02 «Преподавание в начальных классах».</w:t>
      </w:r>
    </w:p>
    <w:p w:rsidR="00CF3260" w:rsidRDefault="00CF3260" w:rsidP="008B2C07">
      <w:p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первых занятиях студенты знакомятся с нормативно-правовыми документами: законом</w:t>
      </w:r>
      <w:r w:rsidR="003714A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образовании», профессиональным стандартом «Педагог», ФГОС СПО</w:t>
      </w:r>
      <w:r w:rsidR="005939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39DF">
        <w:rPr>
          <w:rFonts w:ascii="Times New Roman" w:hAnsi="Times New Roman" w:cs="Times New Roman"/>
          <w:sz w:val="28"/>
          <w:szCs w:val="28"/>
        </w:rPr>
        <w:t>44.02.02</w:t>
      </w:r>
      <w:r w:rsidR="00BD29B8">
        <w:rPr>
          <w:rFonts w:ascii="Times New Roman" w:hAnsi="Times New Roman" w:cs="Times New Roman"/>
          <w:sz w:val="28"/>
          <w:szCs w:val="28"/>
        </w:rPr>
        <w:t> </w:t>
      </w:r>
      <w:r w:rsidR="005939DF">
        <w:rPr>
          <w:rFonts w:ascii="Times New Roman" w:hAnsi="Times New Roman" w:cs="Times New Roman"/>
          <w:sz w:val="28"/>
          <w:szCs w:val="28"/>
        </w:rPr>
        <w:t>«Преподавание в начальных классах»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ФГОС НОО для определения целей как начального общего образования, так и своего профессионального становления в плане подготовки к урокам математики в начальной школе.</w:t>
      </w:r>
    </w:p>
    <w:p w:rsidR="008B2C07" w:rsidRDefault="00307EC3" w:rsidP="008B2C07">
      <w:p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Далее н</w:t>
      </w:r>
      <w:r w:rsidR="005939DF">
        <w:rPr>
          <w:rFonts w:ascii="Times New Roman" w:hAnsi="Times New Roman" w:cs="Times New Roman"/>
          <w:bCs/>
          <w:sz w:val="28"/>
          <w:szCs w:val="28"/>
        </w:rPr>
        <w:t>а семинаре п</w:t>
      </w:r>
      <w:r w:rsidR="00CF3260">
        <w:rPr>
          <w:rFonts w:ascii="Times New Roman" w:hAnsi="Times New Roman" w:cs="Times New Roman"/>
          <w:bCs/>
          <w:sz w:val="28"/>
          <w:szCs w:val="28"/>
        </w:rPr>
        <w:t>оставленные цели переводятся в измеряемые результаты обучения</w:t>
      </w:r>
      <w:r w:rsidR="0018175D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3714AB">
        <w:rPr>
          <w:rFonts w:ascii="Times New Roman" w:hAnsi="Times New Roman" w:cs="Times New Roman"/>
          <w:bCs/>
          <w:sz w:val="28"/>
          <w:szCs w:val="28"/>
        </w:rPr>
        <w:t>междисциплинарному курсу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CF3260">
        <w:rPr>
          <w:rFonts w:ascii="Times New Roman" w:hAnsi="Times New Roman" w:cs="Times New Roman"/>
          <w:bCs/>
          <w:sz w:val="28"/>
          <w:szCs w:val="28"/>
        </w:rPr>
        <w:t xml:space="preserve"> согласно кодификатору профессий </w:t>
      </w:r>
      <w:r w:rsidR="006E7F0B">
        <w:rPr>
          <w:rFonts w:ascii="Times New Roman" w:hAnsi="Times New Roman" w:cs="Times New Roman"/>
          <w:bCs/>
          <w:sz w:val="28"/>
          <w:szCs w:val="28"/>
        </w:rPr>
        <w:t xml:space="preserve">исходя из требований к учителю начальных классов при ведении им уроков математики </w:t>
      </w:r>
      <w:r w:rsidR="00CF3260">
        <w:rPr>
          <w:rFonts w:ascii="Times New Roman" w:hAnsi="Times New Roman" w:cs="Times New Roman"/>
          <w:bCs/>
          <w:sz w:val="28"/>
          <w:szCs w:val="28"/>
        </w:rPr>
        <w:t xml:space="preserve">определяется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8B2C07">
        <w:rPr>
          <w:rFonts w:ascii="Times New Roman" w:hAnsi="Times New Roman" w:cs="Times New Roman"/>
          <w:bCs/>
          <w:sz w:val="28"/>
          <w:szCs w:val="28"/>
        </w:rPr>
        <w:t>уров</w:t>
      </w:r>
      <w:r w:rsidR="0018175D">
        <w:rPr>
          <w:rFonts w:ascii="Times New Roman" w:hAnsi="Times New Roman" w:cs="Times New Roman"/>
          <w:bCs/>
          <w:sz w:val="28"/>
          <w:szCs w:val="28"/>
        </w:rPr>
        <w:t xml:space="preserve">ень. </w:t>
      </w:r>
    </w:p>
    <w:p w:rsidR="008B2C07" w:rsidRDefault="002642A3" w:rsidP="008B2C07">
      <w:p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Преподавателем разрабатывается учебно-методический комплект по </w:t>
      </w:r>
      <w:r w:rsidR="003714AB">
        <w:rPr>
          <w:rFonts w:ascii="Times New Roman" w:hAnsi="Times New Roman" w:cs="Times New Roman"/>
          <w:bCs/>
          <w:sz w:val="28"/>
          <w:szCs w:val="28"/>
        </w:rPr>
        <w:t>междисциплинарному курсу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основу которого составляет комплекс заданий, при выполнении которых </w:t>
      </w:r>
      <w:r w:rsidR="006E7F0B">
        <w:rPr>
          <w:rFonts w:ascii="Times New Roman" w:hAnsi="Times New Roman" w:cs="Times New Roman"/>
          <w:bCs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bCs/>
          <w:sz w:val="28"/>
          <w:szCs w:val="28"/>
        </w:rPr>
        <w:t>мож</w:t>
      </w:r>
      <w:r w:rsidR="006E7F0B">
        <w:rPr>
          <w:rFonts w:ascii="Times New Roman" w:hAnsi="Times New Roman" w:cs="Times New Roman"/>
          <w:bCs/>
          <w:sz w:val="28"/>
          <w:szCs w:val="28"/>
        </w:rPr>
        <w:t>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оценить </w:t>
      </w:r>
      <w:r w:rsidR="006E7F0B">
        <w:rPr>
          <w:rFonts w:ascii="Times New Roman" w:hAnsi="Times New Roman" w:cs="Times New Roman"/>
          <w:bCs/>
          <w:sz w:val="28"/>
          <w:szCs w:val="28"/>
        </w:rPr>
        <w:t>достигнутый 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уровень требуемых</w:t>
      </w:r>
      <w:r w:rsidR="006E7F0B">
        <w:rPr>
          <w:rFonts w:ascii="Times New Roman" w:hAnsi="Times New Roman" w:cs="Times New Roman"/>
          <w:bCs/>
          <w:sz w:val="28"/>
          <w:szCs w:val="28"/>
        </w:rPr>
        <w:t xml:space="preserve"> результатов, используя техники формирующего оценивания. Перед началом изучения новой темы каждый студент знакомится с перечнем заданий и графиком их сдачи. Кроме этого преподаватель разрабатывает фонд оценочных средств для организации суммативного оценивания при  завершении изучения </w:t>
      </w:r>
      <w:r w:rsidR="003714AB">
        <w:rPr>
          <w:rFonts w:ascii="Times New Roman" w:hAnsi="Times New Roman" w:cs="Times New Roman"/>
          <w:bCs/>
          <w:sz w:val="28"/>
          <w:szCs w:val="28"/>
        </w:rPr>
        <w:t>курса</w:t>
      </w:r>
      <w:r w:rsidR="006E7F0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642A3" w:rsidRDefault="002642A3" w:rsidP="008B2C07">
      <w:p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 выполнении практических работ на занятиях в </w:t>
      </w:r>
      <w:r w:rsidR="006D54C5">
        <w:rPr>
          <w:rFonts w:ascii="Times New Roman" w:hAnsi="Times New Roman" w:cs="Times New Roman"/>
          <w:bCs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совместной деятельности </w:t>
      </w:r>
      <w:r w:rsidR="006D54C5">
        <w:rPr>
          <w:rFonts w:ascii="Times New Roman" w:hAnsi="Times New Roman" w:cs="Times New Roman"/>
          <w:bCs/>
          <w:sz w:val="28"/>
          <w:szCs w:val="28"/>
        </w:rPr>
        <w:t xml:space="preserve">студентов и преподавателя </w:t>
      </w:r>
      <w:r>
        <w:rPr>
          <w:rFonts w:ascii="Times New Roman" w:hAnsi="Times New Roman" w:cs="Times New Roman"/>
          <w:bCs/>
          <w:sz w:val="28"/>
          <w:szCs w:val="28"/>
        </w:rPr>
        <w:t>вырабатываются критерии</w:t>
      </w:r>
      <w:r w:rsidR="006D54C5">
        <w:rPr>
          <w:rFonts w:ascii="Times New Roman" w:hAnsi="Times New Roman" w:cs="Times New Roman"/>
          <w:bCs/>
          <w:sz w:val="28"/>
          <w:szCs w:val="28"/>
        </w:rPr>
        <w:t xml:space="preserve"> оценивания заданий</w:t>
      </w:r>
      <w:r w:rsidR="006E7F0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271E9">
        <w:rPr>
          <w:rFonts w:ascii="Times New Roman" w:hAnsi="Times New Roman" w:cs="Times New Roman"/>
          <w:bCs/>
          <w:sz w:val="28"/>
          <w:szCs w:val="28"/>
        </w:rPr>
        <w:t>Например, для оценки разработанной студентом технологической карты урока математики в начальной школе могут быть использованы следующие критерии:</w:t>
      </w:r>
    </w:p>
    <w:p w:rsidR="002271E9" w:rsidRDefault="002271E9" w:rsidP="008B2C07">
      <w:p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цель урока измеряема, соответствует программе по предмету и изучаемой теме;</w:t>
      </w:r>
    </w:p>
    <w:p w:rsidR="002271E9" w:rsidRDefault="002271E9" w:rsidP="008B2C07">
      <w:p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задачи урока согласованы с целью и охватывают личностные, метапредметные и предметные результаты согласно ФГОС НОО;</w:t>
      </w:r>
    </w:p>
    <w:p w:rsidR="00E50071" w:rsidRDefault="002271E9" w:rsidP="008B2C07">
      <w:p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этапы урока</w:t>
      </w:r>
      <w:r w:rsidR="00E5007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их продолжительность соответствуют используемой технологии (</w:t>
      </w:r>
      <w:r w:rsidR="00E50071">
        <w:rPr>
          <w:rFonts w:ascii="Times New Roman" w:hAnsi="Times New Roman" w:cs="Times New Roman"/>
          <w:bCs/>
          <w:sz w:val="28"/>
          <w:szCs w:val="28"/>
        </w:rPr>
        <w:t>обязатель</w:t>
      </w:r>
      <w:r>
        <w:rPr>
          <w:rFonts w:ascii="Times New Roman" w:hAnsi="Times New Roman" w:cs="Times New Roman"/>
          <w:bCs/>
          <w:sz w:val="28"/>
          <w:szCs w:val="28"/>
        </w:rPr>
        <w:t>но деятельностного типа), возрастным особенностям учащихся начальных классов</w:t>
      </w:r>
      <w:r w:rsidR="00E50071">
        <w:rPr>
          <w:rFonts w:ascii="Times New Roman" w:hAnsi="Times New Roman" w:cs="Times New Roman"/>
          <w:bCs/>
          <w:sz w:val="28"/>
          <w:szCs w:val="28"/>
        </w:rPr>
        <w:t>;</w:t>
      </w:r>
    </w:p>
    <w:p w:rsidR="00E50071" w:rsidRDefault="00E50071" w:rsidP="008B2C07">
      <w:p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6E7F0B">
        <w:rPr>
          <w:rFonts w:ascii="Times New Roman" w:hAnsi="Times New Roman" w:cs="Times New Roman"/>
          <w:bCs/>
          <w:sz w:val="28"/>
          <w:szCs w:val="28"/>
        </w:rPr>
        <w:t>на уроке органи</w:t>
      </w:r>
      <w:r>
        <w:rPr>
          <w:rFonts w:ascii="Times New Roman" w:hAnsi="Times New Roman" w:cs="Times New Roman"/>
          <w:bCs/>
          <w:sz w:val="28"/>
          <w:szCs w:val="28"/>
        </w:rPr>
        <w:t>зованы различные виды деятельности учащихся с целью формирования умения учиться;</w:t>
      </w:r>
    </w:p>
    <w:p w:rsidR="00A73F15" w:rsidRDefault="00E50071" w:rsidP="008B2C07">
      <w:p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учащиеся включаются в процесс самооценивания или взаимооценивания</w:t>
      </w:r>
      <w:r w:rsidR="00A73F15">
        <w:rPr>
          <w:rFonts w:ascii="Times New Roman" w:hAnsi="Times New Roman" w:cs="Times New Roman"/>
          <w:bCs/>
          <w:sz w:val="28"/>
          <w:szCs w:val="28"/>
        </w:rPr>
        <w:t>;</w:t>
      </w:r>
    </w:p>
    <w:p w:rsidR="00E50071" w:rsidRDefault="00A73F15" w:rsidP="008B2C07">
      <w:p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используемые методы, приемы и средства способствуют достиженияю поставленной цели урока</w:t>
      </w:r>
      <w:r w:rsidR="00E5007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66A95" w:rsidRDefault="00566A95" w:rsidP="008B2C07">
      <w:p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Данные критерии протоколируются и вносятся в папку методических материалов по </w:t>
      </w:r>
      <w:r w:rsidR="003714AB">
        <w:rPr>
          <w:rFonts w:ascii="Times New Roman" w:hAnsi="Times New Roman" w:cs="Times New Roman"/>
          <w:bCs/>
          <w:sz w:val="28"/>
          <w:szCs w:val="28"/>
        </w:rPr>
        <w:t>междисциплинарному курсу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B11B4">
        <w:rPr>
          <w:rFonts w:ascii="Times New Roman" w:hAnsi="Times New Roman" w:cs="Times New Roman"/>
          <w:bCs/>
          <w:sz w:val="28"/>
          <w:szCs w:val="28"/>
        </w:rPr>
        <w:t>По мере изучения новых тем перечень критериев</w:t>
      </w:r>
      <w:r w:rsidR="00C31446">
        <w:rPr>
          <w:rFonts w:ascii="Times New Roman" w:hAnsi="Times New Roman" w:cs="Times New Roman"/>
          <w:bCs/>
          <w:sz w:val="28"/>
          <w:szCs w:val="28"/>
        </w:rPr>
        <w:t>, по которым</w:t>
      </w:r>
      <w:r w:rsidR="001B11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1446">
        <w:rPr>
          <w:rFonts w:ascii="Times New Roman" w:hAnsi="Times New Roman" w:cs="Times New Roman"/>
          <w:bCs/>
          <w:sz w:val="28"/>
          <w:szCs w:val="28"/>
        </w:rPr>
        <w:t xml:space="preserve">оценивается выполнение определённого задания </w:t>
      </w:r>
      <w:r w:rsidR="001B11B4">
        <w:rPr>
          <w:rFonts w:ascii="Times New Roman" w:hAnsi="Times New Roman" w:cs="Times New Roman"/>
          <w:bCs/>
          <w:sz w:val="28"/>
          <w:szCs w:val="28"/>
        </w:rPr>
        <w:t>уточняется, корректируются в соответствии с расширением знаний студентов по методике обучения математике учащихся начальных классов.</w:t>
      </w:r>
    </w:p>
    <w:p w:rsidR="00F757C6" w:rsidRDefault="00A87E44" w:rsidP="003714AB">
      <w:p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организации процедуры оценки правильности выполнения задания согласно выработанным критериям </w:t>
      </w:r>
      <w:r w:rsidR="003714AB">
        <w:rPr>
          <w:rFonts w:ascii="Times New Roman" w:hAnsi="Times New Roman" w:cs="Times New Roman"/>
          <w:bCs/>
          <w:sz w:val="28"/>
          <w:szCs w:val="28"/>
        </w:rPr>
        <w:t>под</w:t>
      </w:r>
      <w:r>
        <w:rPr>
          <w:rFonts w:ascii="Times New Roman" w:hAnsi="Times New Roman" w:cs="Times New Roman"/>
          <w:bCs/>
          <w:sz w:val="28"/>
          <w:szCs w:val="28"/>
        </w:rPr>
        <w:t>бирается группа приемов технологии формирующего оценивания, подробно описанных в работах</w:t>
      </w:r>
      <w:r w:rsidR="003714AB" w:rsidRPr="003714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14AB" w:rsidRPr="0086317B">
        <w:rPr>
          <w:rFonts w:ascii="Times New Roman" w:hAnsi="Times New Roman" w:cs="Times New Roman"/>
          <w:bCs/>
          <w:sz w:val="28"/>
          <w:szCs w:val="28"/>
        </w:rPr>
        <w:t>М.А.</w:t>
      </w:r>
      <w:r w:rsidR="003714AB">
        <w:t> </w:t>
      </w:r>
      <w:r w:rsidR="003714AB" w:rsidRPr="0086317B">
        <w:rPr>
          <w:rFonts w:ascii="Times New Roman" w:hAnsi="Times New Roman" w:cs="Times New Roman"/>
          <w:bCs/>
          <w:sz w:val="28"/>
          <w:szCs w:val="28"/>
        </w:rPr>
        <w:t>Пинск</w:t>
      </w:r>
      <w:r w:rsidR="003714AB">
        <w:rPr>
          <w:rFonts w:ascii="Times New Roman" w:hAnsi="Times New Roman" w:cs="Times New Roman"/>
          <w:bCs/>
          <w:sz w:val="28"/>
          <w:szCs w:val="28"/>
        </w:rPr>
        <w:t>ой</w:t>
      </w:r>
      <w:r w:rsidR="00F757C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757C6" w:rsidRPr="0086317B">
        <w:rPr>
          <w:rFonts w:ascii="Times New Roman" w:hAnsi="Times New Roman" w:cs="Times New Roman"/>
          <w:bCs/>
          <w:sz w:val="28"/>
          <w:szCs w:val="28"/>
        </w:rPr>
        <w:t>О.Н.</w:t>
      </w:r>
      <w:r w:rsidR="00F757C6">
        <w:rPr>
          <w:rFonts w:ascii="Times New Roman" w:hAnsi="Times New Roman" w:cs="Times New Roman"/>
          <w:bCs/>
          <w:sz w:val="28"/>
          <w:szCs w:val="28"/>
        </w:rPr>
        <w:t> </w:t>
      </w:r>
      <w:r w:rsidR="00F757C6" w:rsidRPr="0086317B">
        <w:rPr>
          <w:rFonts w:ascii="Times New Roman" w:hAnsi="Times New Roman" w:cs="Times New Roman"/>
          <w:bCs/>
          <w:sz w:val="28"/>
          <w:szCs w:val="28"/>
        </w:rPr>
        <w:t>Крылов</w:t>
      </w:r>
      <w:r w:rsidR="00F757C6">
        <w:rPr>
          <w:rFonts w:ascii="Times New Roman" w:hAnsi="Times New Roman" w:cs="Times New Roman"/>
          <w:bCs/>
          <w:sz w:val="28"/>
          <w:szCs w:val="28"/>
        </w:rPr>
        <w:t>ой</w:t>
      </w:r>
      <w:r w:rsidR="00F757C6" w:rsidRPr="0086317B">
        <w:rPr>
          <w:rFonts w:ascii="Times New Roman" w:hAnsi="Times New Roman" w:cs="Times New Roman"/>
          <w:bCs/>
          <w:sz w:val="28"/>
          <w:szCs w:val="28"/>
        </w:rPr>
        <w:t>, Е.Г.</w:t>
      </w:r>
      <w:r w:rsidR="00F757C6">
        <w:rPr>
          <w:rFonts w:ascii="Times New Roman" w:hAnsi="Times New Roman" w:cs="Times New Roman"/>
          <w:bCs/>
          <w:sz w:val="28"/>
          <w:szCs w:val="28"/>
        </w:rPr>
        <w:t> </w:t>
      </w:r>
      <w:r w:rsidR="00F757C6" w:rsidRPr="0086317B">
        <w:rPr>
          <w:rFonts w:ascii="Times New Roman" w:hAnsi="Times New Roman" w:cs="Times New Roman"/>
          <w:bCs/>
          <w:sz w:val="28"/>
          <w:szCs w:val="28"/>
        </w:rPr>
        <w:t>Бойцов</w:t>
      </w:r>
      <w:r w:rsidR="00F757C6">
        <w:rPr>
          <w:rFonts w:ascii="Times New Roman" w:hAnsi="Times New Roman" w:cs="Times New Roman"/>
          <w:bCs/>
          <w:sz w:val="28"/>
          <w:szCs w:val="28"/>
        </w:rPr>
        <w:t>ой</w:t>
      </w:r>
      <w:r w:rsidR="003714A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757C6">
        <w:rPr>
          <w:rFonts w:ascii="Times New Roman" w:hAnsi="Times New Roman" w:cs="Times New Roman"/>
          <w:bCs/>
          <w:sz w:val="28"/>
          <w:szCs w:val="28"/>
        </w:rPr>
        <w:t xml:space="preserve">В качестве приемов технологии формирующего оценивания </w:t>
      </w:r>
      <w:r w:rsidR="000F5091">
        <w:rPr>
          <w:rFonts w:ascii="Times New Roman" w:hAnsi="Times New Roman" w:cs="Times New Roman"/>
          <w:bCs/>
          <w:sz w:val="28"/>
          <w:szCs w:val="28"/>
        </w:rPr>
        <w:t xml:space="preserve">при изучении рассматриваемого междисциплинарного курса </w:t>
      </w:r>
      <w:r w:rsidR="00F757C6">
        <w:rPr>
          <w:rFonts w:ascii="Times New Roman" w:hAnsi="Times New Roman" w:cs="Times New Roman"/>
          <w:bCs/>
          <w:sz w:val="28"/>
          <w:szCs w:val="28"/>
        </w:rPr>
        <w:t>можно использовать:</w:t>
      </w:r>
    </w:p>
    <w:p w:rsidR="00F757C6" w:rsidRDefault="00F757C6" w:rsidP="003714AB">
      <w:p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3714AB">
        <w:rPr>
          <w:rFonts w:ascii="Times New Roman" w:hAnsi="Times New Roman" w:cs="Times New Roman"/>
          <w:bCs/>
          <w:sz w:val="28"/>
          <w:szCs w:val="28"/>
        </w:rPr>
        <w:t xml:space="preserve">составление карт понятий, индекс-карточек, алгоритмов выполнения заданий; </w:t>
      </w:r>
    </w:p>
    <w:p w:rsidR="00F757C6" w:rsidRDefault="00F757C6" w:rsidP="003714AB">
      <w:p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3714AB">
        <w:rPr>
          <w:rFonts w:ascii="Times New Roman" w:hAnsi="Times New Roman" w:cs="Times New Roman"/>
          <w:bCs/>
          <w:sz w:val="28"/>
          <w:szCs w:val="28"/>
        </w:rPr>
        <w:t>заполнение рефлексивных листов, оценочных форм, опросников, л</w:t>
      </w:r>
      <w:r w:rsidR="003714AB" w:rsidRPr="0086317B">
        <w:rPr>
          <w:rFonts w:ascii="Times New Roman" w:hAnsi="Times New Roman" w:cs="Times New Roman"/>
          <w:bCs/>
          <w:sz w:val="28"/>
          <w:szCs w:val="28"/>
        </w:rPr>
        <w:t>ист</w:t>
      </w:r>
      <w:r w:rsidR="003714AB">
        <w:rPr>
          <w:rFonts w:ascii="Times New Roman" w:hAnsi="Times New Roman" w:cs="Times New Roman"/>
          <w:bCs/>
          <w:sz w:val="28"/>
          <w:szCs w:val="28"/>
        </w:rPr>
        <w:t>ов</w:t>
      </w:r>
      <w:r w:rsidR="003714AB" w:rsidRPr="0086317B">
        <w:rPr>
          <w:rFonts w:ascii="Times New Roman" w:hAnsi="Times New Roman" w:cs="Times New Roman"/>
          <w:bCs/>
          <w:sz w:val="28"/>
          <w:szCs w:val="28"/>
        </w:rPr>
        <w:t xml:space="preserve"> индивидуальных образовательных достижений</w:t>
      </w:r>
      <w:r w:rsidR="003714AB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3714AB" w:rsidRDefault="00F757C6" w:rsidP="003714AB">
      <w:p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3714AB">
        <w:rPr>
          <w:rFonts w:ascii="Times New Roman" w:hAnsi="Times New Roman" w:cs="Times New Roman"/>
          <w:bCs/>
          <w:sz w:val="28"/>
          <w:szCs w:val="28"/>
        </w:rPr>
        <w:t xml:space="preserve">написание одноминутных эссе, недельных отчетов </w:t>
      </w:r>
      <w:r w:rsidR="003714AB" w:rsidRPr="003714AB">
        <w:rPr>
          <w:rFonts w:ascii="Times New Roman" w:hAnsi="Times New Roman" w:cs="Times New Roman"/>
          <w:bCs/>
          <w:sz w:val="28"/>
          <w:szCs w:val="28"/>
        </w:rPr>
        <w:t>[</w:t>
      </w:r>
      <w:r w:rsidR="003714AB">
        <w:rPr>
          <w:rFonts w:ascii="Times New Roman" w:hAnsi="Times New Roman" w:cs="Times New Roman"/>
          <w:bCs/>
          <w:sz w:val="28"/>
          <w:szCs w:val="28"/>
        </w:rPr>
        <w:t>2, 3</w:t>
      </w:r>
      <w:r w:rsidR="003714AB" w:rsidRPr="003714AB">
        <w:rPr>
          <w:rFonts w:ascii="Times New Roman" w:hAnsi="Times New Roman" w:cs="Times New Roman"/>
          <w:bCs/>
          <w:sz w:val="28"/>
          <w:szCs w:val="28"/>
        </w:rPr>
        <w:t>]</w:t>
      </w:r>
      <w:r w:rsidR="003714AB">
        <w:rPr>
          <w:rFonts w:ascii="Times New Roman" w:hAnsi="Times New Roman" w:cs="Times New Roman"/>
          <w:bCs/>
          <w:sz w:val="28"/>
          <w:szCs w:val="28"/>
        </w:rPr>
        <w:t>.</w:t>
      </w:r>
    </w:p>
    <w:p w:rsidR="00071288" w:rsidRDefault="00071288" w:rsidP="008B2C07">
      <w:p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Данные приемы </w:t>
      </w:r>
      <w:r w:rsidR="00943173">
        <w:rPr>
          <w:rFonts w:ascii="Times New Roman" w:hAnsi="Times New Roman" w:cs="Times New Roman"/>
          <w:bCs/>
          <w:sz w:val="28"/>
          <w:szCs w:val="28"/>
        </w:rPr>
        <w:t xml:space="preserve">формирующего оценивания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позволяют студентам качественнее </w:t>
      </w:r>
      <w:r w:rsidRPr="00071288">
        <w:rPr>
          <w:rFonts w:ascii="Times New Roman" w:hAnsi="Times New Roman" w:cs="Times New Roman"/>
          <w:bCs/>
          <w:sz w:val="28"/>
          <w:szCs w:val="28"/>
        </w:rPr>
        <w:t>пон</w:t>
      </w:r>
      <w:r>
        <w:rPr>
          <w:rFonts w:ascii="Times New Roman" w:hAnsi="Times New Roman" w:cs="Times New Roman"/>
          <w:bCs/>
          <w:sz w:val="28"/>
          <w:szCs w:val="28"/>
        </w:rPr>
        <w:t>ять</w:t>
      </w:r>
      <w:r w:rsidRPr="00071288">
        <w:rPr>
          <w:rFonts w:ascii="Times New Roman" w:hAnsi="Times New Roman" w:cs="Times New Roman"/>
          <w:bCs/>
          <w:sz w:val="28"/>
          <w:szCs w:val="28"/>
        </w:rPr>
        <w:t xml:space="preserve"> содержание изучаемого материала</w:t>
      </w:r>
      <w:r w:rsidR="0094317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071288">
        <w:rPr>
          <w:rFonts w:ascii="Times New Roman" w:hAnsi="Times New Roman" w:cs="Times New Roman"/>
          <w:bCs/>
          <w:sz w:val="28"/>
          <w:szCs w:val="28"/>
        </w:rPr>
        <w:t>структурир</w:t>
      </w:r>
      <w:r>
        <w:rPr>
          <w:rFonts w:ascii="Times New Roman" w:hAnsi="Times New Roman" w:cs="Times New Roman"/>
          <w:bCs/>
          <w:sz w:val="28"/>
          <w:szCs w:val="28"/>
        </w:rPr>
        <w:t>овать его, устанавливая в нем</w:t>
      </w:r>
      <w:r w:rsidRPr="00071288">
        <w:rPr>
          <w:rFonts w:ascii="Times New Roman" w:hAnsi="Times New Roman" w:cs="Times New Roman"/>
          <w:bCs/>
          <w:sz w:val="28"/>
          <w:szCs w:val="28"/>
        </w:rPr>
        <w:t xml:space="preserve"> логические связи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943173">
        <w:rPr>
          <w:rFonts w:ascii="Times New Roman" w:hAnsi="Times New Roman" w:cs="Times New Roman"/>
          <w:bCs/>
          <w:sz w:val="28"/>
          <w:szCs w:val="28"/>
        </w:rPr>
        <w:t>включать новое знание в систему имеющегося)</w:t>
      </w:r>
      <w:r w:rsidR="00C01501">
        <w:rPr>
          <w:rFonts w:ascii="Times New Roman" w:hAnsi="Times New Roman" w:cs="Times New Roman"/>
          <w:bCs/>
          <w:sz w:val="28"/>
          <w:szCs w:val="28"/>
        </w:rPr>
        <w:t>;</w:t>
      </w:r>
      <w:r w:rsidR="00943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2919">
        <w:rPr>
          <w:rFonts w:ascii="Times New Roman" w:hAnsi="Times New Roman" w:cs="Times New Roman"/>
          <w:bCs/>
          <w:sz w:val="28"/>
          <w:szCs w:val="28"/>
        </w:rPr>
        <w:t xml:space="preserve">задавать вопросы преподавателю по мере изучения нового материала; </w:t>
      </w:r>
      <w:r w:rsidR="00C01501">
        <w:rPr>
          <w:rFonts w:ascii="Times New Roman" w:hAnsi="Times New Roman" w:cs="Times New Roman"/>
          <w:bCs/>
          <w:sz w:val="28"/>
          <w:szCs w:val="28"/>
        </w:rPr>
        <w:t xml:space="preserve">отрефлексировать </w:t>
      </w:r>
      <w:r w:rsidR="00C01501" w:rsidRPr="00071288">
        <w:rPr>
          <w:rFonts w:ascii="Times New Roman" w:hAnsi="Times New Roman" w:cs="Times New Roman"/>
          <w:bCs/>
          <w:sz w:val="28"/>
          <w:szCs w:val="28"/>
        </w:rPr>
        <w:t>приобретённые</w:t>
      </w:r>
      <w:r w:rsidR="00C01501">
        <w:rPr>
          <w:rFonts w:ascii="Times New Roman" w:hAnsi="Times New Roman" w:cs="Times New Roman"/>
          <w:bCs/>
          <w:sz w:val="28"/>
          <w:szCs w:val="28"/>
        </w:rPr>
        <w:t xml:space="preserve"> знания</w:t>
      </w:r>
      <w:r w:rsidR="00252919">
        <w:rPr>
          <w:rFonts w:ascii="Times New Roman" w:hAnsi="Times New Roman" w:cs="Times New Roman"/>
          <w:bCs/>
          <w:sz w:val="28"/>
          <w:szCs w:val="28"/>
        </w:rPr>
        <w:t xml:space="preserve"> и умения</w:t>
      </w:r>
      <w:r w:rsidR="00C01501">
        <w:rPr>
          <w:rFonts w:ascii="Times New Roman" w:hAnsi="Times New Roman" w:cs="Times New Roman"/>
          <w:bCs/>
          <w:sz w:val="28"/>
          <w:szCs w:val="28"/>
        </w:rPr>
        <w:t>;</w:t>
      </w:r>
      <w:r w:rsidR="00252919">
        <w:rPr>
          <w:rFonts w:ascii="Times New Roman" w:hAnsi="Times New Roman" w:cs="Times New Roman"/>
          <w:bCs/>
          <w:sz w:val="28"/>
          <w:szCs w:val="28"/>
        </w:rPr>
        <w:t xml:space="preserve"> планировать </w:t>
      </w:r>
      <w:r w:rsidR="0025291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последовательность действий по устранению ошибок в случае их возникновения; находить ошибкоопасные места (формулировать рекомендации по их предотвращению); </w:t>
      </w:r>
      <w:r w:rsidRPr="00071288">
        <w:rPr>
          <w:rFonts w:ascii="Times New Roman" w:hAnsi="Times New Roman" w:cs="Times New Roman"/>
          <w:bCs/>
          <w:sz w:val="28"/>
          <w:szCs w:val="28"/>
        </w:rPr>
        <w:t>выб</w:t>
      </w:r>
      <w:r w:rsidR="00252919">
        <w:rPr>
          <w:rFonts w:ascii="Times New Roman" w:hAnsi="Times New Roman" w:cs="Times New Roman"/>
          <w:bCs/>
          <w:sz w:val="28"/>
          <w:szCs w:val="28"/>
        </w:rPr>
        <w:t>и</w:t>
      </w:r>
      <w:r w:rsidRPr="00071288">
        <w:rPr>
          <w:rFonts w:ascii="Times New Roman" w:hAnsi="Times New Roman" w:cs="Times New Roman"/>
          <w:bCs/>
          <w:sz w:val="28"/>
          <w:szCs w:val="28"/>
        </w:rPr>
        <w:t>рать наиболее эффективные способы решения задач в зависимости от конкретных условий</w:t>
      </w:r>
      <w:r w:rsidR="00252919">
        <w:rPr>
          <w:rFonts w:ascii="Times New Roman" w:hAnsi="Times New Roman" w:cs="Times New Roman"/>
          <w:bCs/>
          <w:sz w:val="28"/>
          <w:szCs w:val="28"/>
        </w:rPr>
        <w:t>.</w:t>
      </w:r>
    </w:p>
    <w:p w:rsidR="008B2C07" w:rsidRDefault="00252919" w:rsidP="008B2C07">
      <w:p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Продвижение каждого студента по теме осуществляется по индивидуальному образовательному маршруту.</w:t>
      </w:r>
      <w:r w:rsidR="00D62F5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 этом обязательным условием является проведение студентом самооценки и как следствие </w:t>
      </w:r>
      <w:r w:rsidR="008B2C07" w:rsidRPr="0086317B">
        <w:rPr>
          <w:rFonts w:ascii="Times New Roman" w:hAnsi="Times New Roman" w:cs="Times New Roman"/>
          <w:bCs/>
          <w:sz w:val="28"/>
          <w:szCs w:val="28"/>
        </w:rPr>
        <w:t>организаци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8B2C07" w:rsidRPr="0086317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занятиях </w:t>
      </w:r>
      <w:r w:rsidR="008B2C07" w:rsidRPr="0086317B">
        <w:rPr>
          <w:rFonts w:ascii="Times New Roman" w:hAnsi="Times New Roman" w:cs="Times New Roman"/>
          <w:bCs/>
          <w:sz w:val="28"/>
          <w:szCs w:val="28"/>
        </w:rPr>
        <w:t>обратной связи.</w:t>
      </w:r>
    </w:p>
    <w:p w:rsidR="00874BF4" w:rsidRDefault="00874BF4" w:rsidP="00874BF4">
      <w:p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Всё вышеперечисленное позволяет студенту стать активным участником образовательного процесса; наряду с открытием новых знаний, формировать комплекс умений, приобретать опыт практической деятельности, непосредственно выполняя на занятиях функции педагога.</w:t>
      </w:r>
    </w:p>
    <w:p w:rsidR="00071288" w:rsidRDefault="00071288" w:rsidP="00874BF4">
      <w:p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Следовательно, использование технологии формирующего оценивания на занятиях</w:t>
      </w:r>
      <w:r w:rsidRPr="000712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междисциплинарному курсу «Теоретические основы начального курса математики с методикой преподавания» при обучении студентов специальности 44.02.02 «Преподавание в начальных классах»  будет способствовать реализации требования ФГОС СПО. </w:t>
      </w:r>
    </w:p>
    <w:p w:rsidR="003714AB" w:rsidRDefault="003714AB" w:rsidP="00874BF4">
      <w:p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4AB" w:rsidRPr="004A1286" w:rsidRDefault="003714AB" w:rsidP="003714AB">
      <w:p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1286">
        <w:rPr>
          <w:rFonts w:ascii="Times New Roman" w:hAnsi="Times New Roman" w:cs="Times New Roman"/>
          <w:b/>
          <w:bCs/>
          <w:sz w:val="28"/>
          <w:szCs w:val="28"/>
        </w:rPr>
        <w:t>Библиографический список:</w:t>
      </w:r>
    </w:p>
    <w:p w:rsidR="003714AB" w:rsidRDefault="003714AB" w:rsidP="00BD29B8">
      <w:p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D62F5F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D62F5F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D62F5F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среднего профессионального образования по специальности 44.02.02 «Преподавание в начальных классах» </w:t>
      </w:r>
    </w:p>
    <w:p w:rsidR="003714AB" w:rsidRDefault="003714AB" w:rsidP="00BD29B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AB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3714A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Пинская М.А. Формирующее оценивание: оценивание в классе: учеб</w:t>
      </w:r>
      <w:r w:rsidR="00BD29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</w:t>
      </w:r>
      <w:r w:rsidRPr="0037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/ М.А. Пинская. – М.: Логос, 2017. – 264 с.</w:t>
      </w:r>
    </w:p>
    <w:p w:rsidR="003714AB" w:rsidRPr="003714AB" w:rsidRDefault="003714AB" w:rsidP="00BD29B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3. </w:t>
      </w:r>
      <w:r w:rsidRPr="0086317B">
        <w:rPr>
          <w:rFonts w:ascii="Times New Roman" w:hAnsi="Times New Roman" w:cs="Times New Roman"/>
          <w:bCs/>
          <w:sz w:val="28"/>
          <w:szCs w:val="28"/>
        </w:rPr>
        <w:t xml:space="preserve"> Крылова</w:t>
      </w:r>
      <w:r w:rsidRPr="003714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317B">
        <w:rPr>
          <w:rFonts w:ascii="Times New Roman" w:hAnsi="Times New Roman" w:cs="Times New Roman"/>
          <w:bCs/>
          <w:sz w:val="28"/>
          <w:szCs w:val="28"/>
        </w:rPr>
        <w:t>О.Н., Бойцова</w:t>
      </w:r>
      <w:r w:rsidRPr="003714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317B">
        <w:rPr>
          <w:rFonts w:ascii="Times New Roman" w:hAnsi="Times New Roman" w:cs="Times New Roman"/>
          <w:bCs/>
          <w:sz w:val="28"/>
          <w:szCs w:val="28"/>
        </w:rPr>
        <w:t>Е.Г. Технология формирующего оценивания в современной школе: учебно-методическое пособие / О.Н.Крылова, Е.Г.</w:t>
      </w:r>
      <w:r w:rsidR="00BD29B8">
        <w:rPr>
          <w:rFonts w:ascii="Times New Roman" w:hAnsi="Times New Roman" w:cs="Times New Roman"/>
          <w:bCs/>
          <w:sz w:val="28"/>
          <w:szCs w:val="28"/>
        </w:rPr>
        <w:t> </w:t>
      </w:r>
      <w:r w:rsidRPr="0086317B">
        <w:rPr>
          <w:rFonts w:ascii="Times New Roman" w:hAnsi="Times New Roman" w:cs="Times New Roman"/>
          <w:bCs/>
          <w:sz w:val="28"/>
          <w:szCs w:val="28"/>
        </w:rPr>
        <w:t>Бойцова. – Санкт-Петербург: КАРО, 2015.</w:t>
      </w:r>
      <w:r w:rsidR="00BC47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479C" w:rsidRPr="0037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C479C"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 w:rsidR="00BC479C" w:rsidRPr="0037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3714AB" w:rsidRDefault="003714AB" w:rsidP="00874BF4">
      <w:p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712E" w:rsidRDefault="0088712E"/>
    <w:sectPr w:rsidR="0088712E" w:rsidSect="0088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4BF4"/>
    <w:rsid w:val="00071288"/>
    <w:rsid w:val="00076DD4"/>
    <w:rsid w:val="000C4770"/>
    <w:rsid w:val="000F5091"/>
    <w:rsid w:val="0016343E"/>
    <w:rsid w:val="00171DBE"/>
    <w:rsid w:val="0018175D"/>
    <w:rsid w:val="001B11B4"/>
    <w:rsid w:val="001D4D80"/>
    <w:rsid w:val="001F1A6B"/>
    <w:rsid w:val="002271E9"/>
    <w:rsid w:val="00252919"/>
    <w:rsid w:val="002642A3"/>
    <w:rsid w:val="00307EC3"/>
    <w:rsid w:val="00352365"/>
    <w:rsid w:val="003714AB"/>
    <w:rsid w:val="00474B6A"/>
    <w:rsid w:val="004A1286"/>
    <w:rsid w:val="00566A95"/>
    <w:rsid w:val="005939DF"/>
    <w:rsid w:val="006D3D86"/>
    <w:rsid w:val="006D54C5"/>
    <w:rsid w:val="006E7F0B"/>
    <w:rsid w:val="007656B7"/>
    <w:rsid w:val="00874BF4"/>
    <w:rsid w:val="0088712E"/>
    <w:rsid w:val="008A5BB7"/>
    <w:rsid w:val="008B2C07"/>
    <w:rsid w:val="008F3F34"/>
    <w:rsid w:val="00943173"/>
    <w:rsid w:val="00A73F15"/>
    <w:rsid w:val="00A87E44"/>
    <w:rsid w:val="00B445B5"/>
    <w:rsid w:val="00BC479C"/>
    <w:rsid w:val="00BD29B8"/>
    <w:rsid w:val="00BF4E84"/>
    <w:rsid w:val="00C01501"/>
    <w:rsid w:val="00C31446"/>
    <w:rsid w:val="00C347DD"/>
    <w:rsid w:val="00C57532"/>
    <w:rsid w:val="00CB5521"/>
    <w:rsid w:val="00CF3260"/>
    <w:rsid w:val="00D62F5F"/>
    <w:rsid w:val="00DE056B"/>
    <w:rsid w:val="00E50071"/>
    <w:rsid w:val="00E8533E"/>
    <w:rsid w:val="00F04454"/>
    <w:rsid w:val="00F7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9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4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5C61B-C515-43F7-9D37-8D7E8571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iru6</dc:creator>
  <cp:lastModifiedBy>RePack by SPecialiST</cp:lastModifiedBy>
  <cp:revision>22</cp:revision>
  <dcterms:created xsi:type="dcterms:W3CDTF">2018-10-31T05:51:00Z</dcterms:created>
  <dcterms:modified xsi:type="dcterms:W3CDTF">2018-10-31T12:53:00Z</dcterms:modified>
</cp:coreProperties>
</file>