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BD" w:rsidRDefault="0050187D" w:rsidP="00784F2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0187D">
        <w:rPr>
          <w:b/>
          <w:bCs/>
          <w:color w:val="000000"/>
          <w:sz w:val="28"/>
          <w:szCs w:val="28"/>
        </w:rPr>
        <w:t>Приемы развития памяти, внимания и концентрации</w:t>
      </w:r>
    </w:p>
    <w:p w:rsidR="00784F2C" w:rsidRPr="0050187D" w:rsidRDefault="0050187D" w:rsidP="00784F2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0187D">
        <w:rPr>
          <w:b/>
          <w:bCs/>
          <w:color w:val="000000"/>
          <w:sz w:val="28"/>
          <w:szCs w:val="28"/>
        </w:rPr>
        <w:t xml:space="preserve"> на уроках</w:t>
      </w:r>
      <w:r w:rsidR="00D52DBD">
        <w:rPr>
          <w:b/>
          <w:bCs/>
          <w:color w:val="000000"/>
          <w:sz w:val="28"/>
          <w:szCs w:val="28"/>
        </w:rPr>
        <w:t xml:space="preserve"> в начальной школе</w:t>
      </w:r>
    </w:p>
    <w:p w:rsidR="00784F2C" w:rsidRDefault="00784F2C" w:rsidP="00784F2C">
      <w:pPr>
        <w:pStyle w:val="a3"/>
        <w:shd w:val="clear" w:color="auto" w:fill="FFFFFF"/>
        <w:spacing w:before="0" w:beforeAutospacing="0" w:after="0" w:afterAutospacing="0"/>
        <w:jc w:val="right"/>
        <w:rPr>
          <w:rFonts w:ascii="OpenSans" w:hAnsi="OpenSans"/>
          <w:color w:val="000000"/>
          <w:sz w:val="21"/>
          <w:szCs w:val="21"/>
        </w:rPr>
      </w:pPr>
      <w:proofErr w:type="spellStart"/>
      <w:r>
        <w:rPr>
          <w:rFonts w:ascii="OpenSans" w:hAnsi="OpenSans"/>
          <w:i/>
          <w:iCs/>
          <w:color w:val="000000"/>
          <w:sz w:val="21"/>
          <w:szCs w:val="21"/>
        </w:rPr>
        <w:t>Глоба</w:t>
      </w:r>
      <w:proofErr w:type="spellEnd"/>
      <w:r>
        <w:rPr>
          <w:rFonts w:ascii="OpenSans" w:hAnsi="OpenSans"/>
          <w:i/>
          <w:iCs/>
          <w:color w:val="000000"/>
          <w:sz w:val="21"/>
          <w:szCs w:val="21"/>
        </w:rPr>
        <w:t xml:space="preserve"> Ю.В. , учитель начальных классов</w:t>
      </w:r>
    </w:p>
    <w:p w:rsidR="00784F2C" w:rsidRDefault="00784F2C" w:rsidP="00784F2C">
      <w:pPr>
        <w:pStyle w:val="a3"/>
        <w:shd w:val="clear" w:color="auto" w:fill="FFFFFF"/>
        <w:spacing w:before="0" w:beforeAutospacing="0" w:after="0" w:afterAutospacing="0"/>
        <w:jc w:val="right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i/>
          <w:iCs/>
          <w:color w:val="000000"/>
          <w:sz w:val="21"/>
          <w:szCs w:val="21"/>
        </w:rPr>
        <w:t>МБОУ</w:t>
      </w:r>
      <w:r w:rsidR="00C47C1E">
        <w:rPr>
          <w:rFonts w:ascii="OpenSans" w:hAnsi="OpenSans"/>
          <w:i/>
          <w:iCs/>
          <w:color w:val="000000"/>
          <w:sz w:val="21"/>
          <w:szCs w:val="21"/>
        </w:rPr>
        <w:t xml:space="preserve"> </w:t>
      </w:r>
      <w:r>
        <w:rPr>
          <w:rFonts w:ascii="OpenSans" w:hAnsi="OpenSans"/>
          <w:i/>
          <w:iCs/>
          <w:color w:val="000000"/>
          <w:sz w:val="21"/>
          <w:szCs w:val="21"/>
        </w:rPr>
        <w:t>Лицей №28 г. Новосибирск</w:t>
      </w:r>
    </w:p>
    <w:p w:rsidR="00784F2C" w:rsidRDefault="00784F2C" w:rsidP="00784F2C">
      <w:pPr>
        <w:pStyle w:val="a3"/>
        <w:shd w:val="clear" w:color="auto" w:fill="FFFFFF"/>
        <w:spacing w:before="0" w:beforeAutospacing="0" w:after="0" w:afterAutospacing="0"/>
        <w:jc w:val="right"/>
        <w:rPr>
          <w:rFonts w:ascii="OpenSans" w:hAnsi="OpenSans"/>
          <w:color w:val="000000"/>
          <w:sz w:val="21"/>
          <w:szCs w:val="21"/>
        </w:rPr>
      </w:pPr>
    </w:p>
    <w:p w:rsidR="00286D0B" w:rsidRPr="00286D0B" w:rsidRDefault="00286D0B" w:rsidP="00286D0B">
      <w:pPr>
        <w:spacing w:after="0" w:line="240" w:lineRule="atLeast"/>
        <w:jc w:val="right"/>
        <w:rPr>
          <w:rStyle w:val="a4"/>
          <w:rFonts w:ascii="var(--bs-font-sans-serif)" w:hAnsi="var(--bs-font-sans-serif)"/>
          <w:b w:val="0"/>
          <w:i/>
          <w:sz w:val="23"/>
          <w:szCs w:val="23"/>
          <w:shd w:val="clear" w:color="auto" w:fill="F9F8EF"/>
        </w:rPr>
      </w:pPr>
      <w:r w:rsidRPr="00286D0B">
        <w:rPr>
          <w:rStyle w:val="a4"/>
          <w:rFonts w:ascii="var(--bs-font-sans-serif)" w:hAnsi="var(--bs-font-sans-serif)"/>
          <w:b w:val="0"/>
          <w:i/>
          <w:sz w:val="23"/>
          <w:szCs w:val="23"/>
          <w:shd w:val="clear" w:color="auto" w:fill="F9F8EF"/>
        </w:rPr>
        <w:t>Учить правильно – это учить легко,</w:t>
      </w:r>
    </w:p>
    <w:p w:rsidR="00286D0B" w:rsidRPr="00286D0B" w:rsidRDefault="00286D0B" w:rsidP="00286D0B">
      <w:pPr>
        <w:spacing w:after="0" w:line="240" w:lineRule="atLeast"/>
        <w:jc w:val="right"/>
        <w:rPr>
          <w:rStyle w:val="a4"/>
          <w:rFonts w:ascii="var(--bs-font-sans-serif)" w:hAnsi="var(--bs-font-sans-serif)"/>
          <w:b w:val="0"/>
          <w:i/>
          <w:sz w:val="23"/>
          <w:szCs w:val="23"/>
          <w:shd w:val="clear" w:color="auto" w:fill="F9F8EF"/>
        </w:rPr>
      </w:pPr>
      <w:r w:rsidRPr="00286D0B">
        <w:rPr>
          <w:rStyle w:val="a4"/>
          <w:rFonts w:ascii="var(--bs-font-sans-serif)" w:hAnsi="var(--bs-font-sans-serif)"/>
          <w:b w:val="0"/>
          <w:i/>
          <w:sz w:val="23"/>
          <w:szCs w:val="23"/>
          <w:shd w:val="clear" w:color="auto" w:fill="F9F8EF"/>
        </w:rPr>
        <w:t xml:space="preserve"> быстро и интересно.</w:t>
      </w:r>
    </w:p>
    <w:p w:rsidR="00286D0B" w:rsidRPr="00286D0B" w:rsidRDefault="00286D0B" w:rsidP="00286D0B">
      <w:pPr>
        <w:spacing w:after="0" w:line="240" w:lineRule="atLeast"/>
        <w:jc w:val="right"/>
        <w:rPr>
          <w:rStyle w:val="a4"/>
          <w:rFonts w:ascii="var(--bs-font-sans-serif)" w:hAnsi="var(--bs-font-sans-serif)"/>
          <w:b w:val="0"/>
          <w:i/>
          <w:sz w:val="23"/>
          <w:szCs w:val="23"/>
          <w:shd w:val="clear" w:color="auto" w:fill="F9F8EF"/>
        </w:rPr>
      </w:pPr>
      <w:r w:rsidRPr="00286D0B">
        <w:rPr>
          <w:rStyle w:val="a4"/>
          <w:rFonts w:ascii="var(--bs-font-sans-serif)" w:hAnsi="var(--bs-font-sans-serif)"/>
          <w:b w:val="0"/>
          <w:i/>
          <w:sz w:val="23"/>
          <w:szCs w:val="23"/>
          <w:shd w:val="clear" w:color="auto" w:fill="F9F8EF"/>
        </w:rPr>
        <w:t xml:space="preserve"> Я лучший учитель до тех пор, </w:t>
      </w:r>
    </w:p>
    <w:p w:rsidR="00FA2F08" w:rsidRDefault="00286D0B" w:rsidP="00286D0B">
      <w:pPr>
        <w:spacing w:after="0" w:line="240" w:lineRule="atLeast"/>
        <w:jc w:val="right"/>
        <w:rPr>
          <w:rStyle w:val="a4"/>
          <w:rFonts w:ascii="var(--bs-font-sans-serif)" w:hAnsi="var(--bs-font-sans-serif)"/>
          <w:b w:val="0"/>
          <w:i/>
          <w:sz w:val="23"/>
          <w:szCs w:val="23"/>
          <w:shd w:val="clear" w:color="auto" w:fill="F9F8EF"/>
        </w:rPr>
      </w:pPr>
      <w:r w:rsidRPr="00286D0B">
        <w:rPr>
          <w:rStyle w:val="a4"/>
          <w:rFonts w:ascii="var(--bs-font-sans-serif)" w:hAnsi="var(--bs-font-sans-serif)"/>
          <w:b w:val="0"/>
          <w:i/>
          <w:sz w:val="23"/>
          <w:szCs w:val="23"/>
          <w:shd w:val="clear" w:color="auto" w:fill="F9F8EF"/>
        </w:rPr>
        <w:t>пока я интересен себе и интересен детям.</w:t>
      </w:r>
    </w:p>
    <w:p w:rsidR="00286D0B" w:rsidRDefault="00286D0B" w:rsidP="00286D0B">
      <w:pPr>
        <w:spacing w:after="0" w:line="240" w:lineRule="atLeast"/>
        <w:jc w:val="right"/>
        <w:rPr>
          <w:rStyle w:val="a4"/>
          <w:rFonts w:ascii="var(--bs-font-sans-serif)" w:hAnsi="var(--bs-font-sans-serif)"/>
          <w:b w:val="0"/>
          <w:i/>
          <w:sz w:val="23"/>
          <w:szCs w:val="23"/>
          <w:shd w:val="clear" w:color="auto" w:fill="F9F8EF"/>
        </w:rPr>
      </w:pPr>
    </w:p>
    <w:p w:rsidR="00286D0B" w:rsidRPr="00D52DBD" w:rsidRDefault="008742CB" w:rsidP="00490FE4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D52DBD">
        <w:rPr>
          <w:color w:val="333333"/>
        </w:rPr>
        <w:t xml:space="preserve">    </w:t>
      </w:r>
      <w:r w:rsidR="00286D0B" w:rsidRPr="00D52DBD">
        <w:rPr>
          <w:color w:val="333333"/>
        </w:rPr>
        <w:t>Моя цель как классного руководителя - создать благоприятную атмосферу для успешного обучения и воспитания, чтобы ребята чувствовали себя комфортно, уверенно, чтобы они находили в классе поддержку и взаимопонимание.  </w:t>
      </w:r>
    </w:p>
    <w:p w:rsidR="00286D0B" w:rsidRPr="00D52DBD" w:rsidRDefault="00286D0B" w:rsidP="00490FE4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D52DBD">
        <w:rPr>
          <w:color w:val="333333"/>
        </w:rPr>
        <w:t>    Мой класс является для меня тем лучиком света,  который дарит  жизненную энергию, способность и дальше нести свою любовь, знания и опыт, необходимый детям. </w:t>
      </w:r>
    </w:p>
    <w:p w:rsidR="001D4ACD" w:rsidRPr="00D52DBD" w:rsidRDefault="001D4ACD" w:rsidP="00490FE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52DBD">
        <w:rPr>
          <w:color w:val="333333"/>
        </w:rPr>
        <w:tab/>
      </w:r>
      <w:r w:rsidRPr="00D52DBD">
        <w:rPr>
          <w:color w:val="000000"/>
        </w:rPr>
        <w:t>Воздействие урока не будет максимальным, если он не подкреплен мастерски преподнесенным учебным материалом. Необходимо строить урок таким образом, чтобы он притягивал наших учеников какой-то волшебной или магнетической силой. Способность заинтересовать требует планирования, подготовки и правиль</w:t>
      </w:r>
      <w:r w:rsidR="00504962" w:rsidRPr="00D52DBD">
        <w:rPr>
          <w:color w:val="000000"/>
        </w:rPr>
        <w:t>ного преподнесения материала.</w:t>
      </w:r>
    </w:p>
    <w:p w:rsidR="001D4ACD" w:rsidRPr="00D52DBD" w:rsidRDefault="001D4ACD" w:rsidP="00490FE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52DBD">
        <w:rPr>
          <w:color w:val="000000"/>
        </w:rPr>
        <w:t xml:space="preserve">Подготовка урока – задача с множеством решений, ведь способов подачи материала </w:t>
      </w:r>
      <w:r w:rsidR="00490FE4" w:rsidRPr="00D52DBD">
        <w:rPr>
          <w:color w:val="000000"/>
        </w:rPr>
        <w:t xml:space="preserve"> </w:t>
      </w:r>
      <w:proofErr w:type="gramStart"/>
      <w:r w:rsidRPr="00D52DBD">
        <w:rPr>
          <w:color w:val="000000"/>
        </w:rPr>
        <w:t>очень много</w:t>
      </w:r>
      <w:proofErr w:type="gramEnd"/>
      <w:r w:rsidRPr="00D52DBD">
        <w:rPr>
          <w:color w:val="000000"/>
        </w:rPr>
        <w:t>. И, конечно же, во-первых, необходимо заинтересовать детей, овладеть их вниманием и в течение всего урока постараться удержать это внимание. Самым главным помощником учителя становится прием – составная часть метода, ведущая к достижению частных задач.</w:t>
      </w:r>
    </w:p>
    <w:p w:rsidR="001D4ACD" w:rsidRPr="00D52DBD" w:rsidRDefault="003F0F06" w:rsidP="00490FE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Какие же приемы «работают»</w:t>
      </w:r>
      <w:r w:rsidR="001D4ACD" w:rsidRPr="00D52DBD">
        <w:rPr>
          <w:color w:val="000000"/>
        </w:rPr>
        <w:t xml:space="preserve">, чтобы внимание детей, участие их на уроке было </w:t>
      </w:r>
      <w:r w:rsidR="00504962" w:rsidRPr="00D52DBD">
        <w:rPr>
          <w:color w:val="000000"/>
        </w:rPr>
        <w:t>максимальным?</w:t>
      </w:r>
    </w:p>
    <w:p w:rsidR="003A597F" w:rsidRPr="00D52DBD" w:rsidRDefault="003A597F" w:rsidP="00490FE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/>
        </w:rPr>
      </w:pPr>
      <w:r w:rsidRPr="00D52DBD">
        <w:rPr>
          <w:color w:val="000000"/>
        </w:rPr>
        <w:t>У младших школьников преобладающим видом является непроизвольное внимание, то есть </w:t>
      </w:r>
      <w:r w:rsidRPr="00D52DBD">
        <w:rPr>
          <w:rStyle w:val="a4"/>
          <w:color w:val="000000"/>
          <w:bdr w:val="none" w:sz="0" w:space="0" w:color="auto" w:frame="1"/>
        </w:rPr>
        <w:t>первоклассники хорошо реагируют на новую информацию, но еще не умеют намеренно управлять своим вниманием.</w:t>
      </w:r>
      <w:r w:rsidRPr="00D52DBD">
        <w:rPr>
          <w:color w:val="000000"/>
        </w:rPr>
        <w:t xml:space="preserve"> Учителя и родители должны стараться привить ребенку навык волевого внимания (произвольного), а также развить </w:t>
      </w:r>
      <w:proofErr w:type="spellStart"/>
      <w:r w:rsidRPr="00D52DBD">
        <w:rPr>
          <w:color w:val="000000"/>
        </w:rPr>
        <w:t>послепроизвольное</w:t>
      </w:r>
      <w:proofErr w:type="spellEnd"/>
      <w:r w:rsidRPr="00D52DBD">
        <w:rPr>
          <w:color w:val="000000"/>
        </w:rPr>
        <w:t xml:space="preserve"> внимание, </w:t>
      </w:r>
      <w:r w:rsidR="002C5D83" w:rsidRPr="00D52DBD">
        <w:rPr>
          <w:color w:val="000000"/>
        </w:rPr>
        <w:t xml:space="preserve">память, </w:t>
      </w:r>
      <w:r w:rsidRPr="00D52DBD">
        <w:rPr>
          <w:color w:val="000000"/>
        </w:rPr>
        <w:t>чтобы школьник научился концентрироваться на заданиях усилием воли.</w:t>
      </w:r>
      <w:r w:rsidR="00504962" w:rsidRPr="00D52DBD">
        <w:rPr>
          <w:color w:val="000000"/>
        </w:rPr>
        <w:t xml:space="preserve"> Для этого я использую различные способы и приемы развития памяти,  концентрации, образного мышления.</w:t>
      </w:r>
      <w:r w:rsidR="0050187D" w:rsidRPr="00D52DBD">
        <w:rPr>
          <w:color w:val="000000"/>
        </w:rPr>
        <w:t xml:space="preserve"> </w:t>
      </w:r>
    </w:p>
    <w:p w:rsidR="003A597F" w:rsidRPr="00D52DBD" w:rsidRDefault="0050187D" w:rsidP="00490FE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a4"/>
          <w:b w:val="0"/>
          <w:color w:val="000000"/>
          <w:bdr w:val="none" w:sz="0" w:space="0" w:color="auto" w:frame="1"/>
        </w:rPr>
      </w:pPr>
      <w:r w:rsidRPr="00D52DBD">
        <w:rPr>
          <w:rStyle w:val="a4"/>
          <w:b w:val="0"/>
          <w:color w:val="000000"/>
          <w:bdr w:val="none" w:sz="0" w:space="0" w:color="auto" w:frame="1"/>
        </w:rPr>
        <w:t xml:space="preserve"> </w:t>
      </w:r>
      <w:r w:rsidR="00490FE4" w:rsidRPr="00D52DBD">
        <w:rPr>
          <w:rStyle w:val="a4"/>
          <w:b w:val="0"/>
          <w:color w:val="000000"/>
          <w:bdr w:val="none" w:sz="0" w:space="0" w:color="auto" w:frame="1"/>
        </w:rPr>
        <w:tab/>
      </w:r>
      <w:r w:rsidRPr="00D52DBD">
        <w:rPr>
          <w:rStyle w:val="a4"/>
          <w:b w:val="0"/>
          <w:color w:val="000000"/>
          <w:bdr w:val="none" w:sz="0" w:space="0" w:color="auto" w:frame="1"/>
        </w:rPr>
        <w:t>Начинаю  я с самых простых заданий</w:t>
      </w:r>
      <w:r w:rsidR="003A597F" w:rsidRPr="00D52DBD">
        <w:rPr>
          <w:rStyle w:val="a4"/>
          <w:b w:val="0"/>
          <w:color w:val="000000"/>
          <w:bdr w:val="none" w:sz="0" w:space="0" w:color="auto" w:frame="1"/>
        </w:rPr>
        <w:t xml:space="preserve">, и лишь при </w:t>
      </w:r>
      <w:r w:rsidRPr="00D52DBD">
        <w:rPr>
          <w:rStyle w:val="a4"/>
          <w:b w:val="0"/>
          <w:color w:val="000000"/>
          <w:bdr w:val="none" w:sz="0" w:space="0" w:color="auto" w:frame="1"/>
        </w:rPr>
        <w:t>успешном выполнении их усложняю</w:t>
      </w:r>
      <w:r w:rsidR="003A597F" w:rsidRPr="00D52DBD">
        <w:rPr>
          <w:rStyle w:val="a4"/>
          <w:b w:val="0"/>
          <w:color w:val="000000"/>
          <w:bdr w:val="none" w:sz="0" w:space="0" w:color="auto" w:frame="1"/>
        </w:rPr>
        <w:t>. </w:t>
      </w:r>
    </w:p>
    <w:p w:rsidR="003A597F" w:rsidRPr="00D52DBD" w:rsidRDefault="003A597F" w:rsidP="003A597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52DBD">
        <w:rPr>
          <w:color w:val="000000"/>
        </w:rPr>
        <w:t>К примеру:</w:t>
      </w:r>
    </w:p>
    <w:p w:rsidR="003A597F" w:rsidRPr="00D52DBD" w:rsidRDefault="003A597F" w:rsidP="003A59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52DBD">
        <w:rPr>
          <w:color w:val="000000"/>
        </w:rPr>
        <w:t>Ш</w:t>
      </w:r>
      <w:r w:rsidR="0050187D" w:rsidRPr="00D52DBD">
        <w:rPr>
          <w:color w:val="000000"/>
        </w:rPr>
        <w:t>кольнику даю</w:t>
      </w:r>
      <w:r w:rsidRPr="00D52DBD">
        <w:rPr>
          <w:color w:val="000000"/>
        </w:rPr>
        <w:t xml:space="preserve"> рисунок, на котором изображен простой узор из счетных палочек. Он должен повторить картинку по образцу – справи</w:t>
      </w:r>
      <w:r w:rsidR="0050187D" w:rsidRPr="00D52DBD">
        <w:rPr>
          <w:color w:val="000000"/>
        </w:rPr>
        <w:t>вшись с легким узором, перехожу</w:t>
      </w:r>
      <w:r w:rsidR="00490FE4" w:rsidRPr="00D52DBD">
        <w:rPr>
          <w:color w:val="000000"/>
        </w:rPr>
        <w:t xml:space="preserve"> </w:t>
      </w:r>
      <w:r w:rsidRPr="00D52DBD">
        <w:rPr>
          <w:color w:val="000000"/>
        </w:rPr>
        <w:t xml:space="preserve"> </w:t>
      </w:r>
      <w:proofErr w:type="gramStart"/>
      <w:r w:rsidRPr="00D52DBD">
        <w:rPr>
          <w:color w:val="000000"/>
        </w:rPr>
        <w:t>к</w:t>
      </w:r>
      <w:proofErr w:type="gramEnd"/>
      <w:r w:rsidR="00490FE4" w:rsidRPr="00D52DBD">
        <w:rPr>
          <w:color w:val="000000"/>
        </w:rPr>
        <w:t xml:space="preserve"> </w:t>
      </w:r>
      <w:r w:rsidRPr="00D52DBD">
        <w:rPr>
          <w:color w:val="000000"/>
        </w:rPr>
        <w:t xml:space="preserve"> более сложным.</w:t>
      </w:r>
    </w:p>
    <w:p w:rsidR="003A597F" w:rsidRPr="00D52DBD" w:rsidRDefault="003A597F" w:rsidP="003A59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52DBD">
        <w:rPr>
          <w:b/>
          <w:color w:val="000000"/>
        </w:rPr>
        <w:lastRenderedPageBreak/>
        <w:t>Игра в спички.</w:t>
      </w:r>
      <w:r w:rsidRPr="00D52DBD">
        <w:rPr>
          <w:color w:val="000000"/>
        </w:rPr>
        <w:t xml:space="preserve"> Игра в запоминании спичек – это не только полезный, но и удобный способ тренировки зрительной памяти. Бросьте на стол 5 спичек, и в течение нескольких секунд запомните их расположение. После этого отвернитесь и попробуйте с помощью других 5 спичек сделать такую же картину на другой поверхности.</w:t>
      </w:r>
    </w:p>
    <w:p w:rsidR="00A050C9" w:rsidRPr="00D52DBD" w:rsidRDefault="00A050C9" w:rsidP="003A59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52DBD">
        <w:rPr>
          <w:color w:val="000000"/>
        </w:rPr>
        <w:t>10 предметов накрыть, назвать, разложить в алфавитном порядке.</w:t>
      </w:r>
    </w:p>
    <w:p w:rsidR="00A050C9" w:rsidRPr="00D52DBD" w:rsidRDefault="00A050C9" w:rsidP="003A59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52DBD">
        <w:rPr>
          <w:b/>
          <w:color w:val="000000"/>
        </w:rPr>
        <w:t>Цветные картинки</w:t>
      </w:r>
      <w:r w:rsidRPr="00D52DBD">
        <w:rPr>
          <w:color w:val="000000"/>
        </w:rPr>
        <w:t xml:space="preserve"> – у педагога цветная картинка, у детей черно – белая. Показываем детям цветную картинку в течение 3-5 секунд и убираем. Задача детей обозначить цвета, которые они запомнили на своем черно – белом варианте </w:t>
      </w:r>
      <w:proofErr w:type="gramStart"/>
      <w:r w:rsidRPr="00D52DBD">
        <w:rPr>
          <w:color w:val="000000"/>
        </w:rPr>
        <w:t xml:space="preserve">( </w:t>
      </w:r>
      <w:proofErr w:type="gramEnd"/>
      <w:r w:rsidRPr="00D52DBD">
        <w:rPr>
          <w:color w:val="000000"/>
        </w:rPr>
        <w:t>не нужно раскрашивать, только обозначить черточками).</w:t>
      </w:r>
    </w:p>
    <w:p w:rsidR="006D73B3" w:rsidRPr="00D52DBD" w:rsidRDefault="00A050C9" w:rsidP="005375A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D52DBD">
        <w:rPr>
          <w:b/>
          <w:color w:val="000000"/>
        </w:rPr>
        <w:t>Мнемотехника</w:t>
      </w:r>
      <w:r w:rsidRPr="00D52DBD">
        <w:rPr>
          <w:color w:val="000000"/>
        </w:rPr>
        <w:t xml:space="preserve"> – быстрое заучивание стихов</w:t>
      </w:r>
      <w:proofErr w:type="gramStart"/>
      <w:r w:rsidRPr="00D52DBD">
        <w:rPr>
          <w:color w:val="000000"/>
        </w:rPr>
        <w:t>.</w:t>
      </w:r>
      <w:r w:rsidR="006D73B3" w:rsidRPr="00D52DBD">
        <w:rPr>
          <w:color w:val="000000"/>
        </w:rPr>
        <w:t>(</w:t>
      </w:r>
      <w:proofErr w:type="gramEnd"/>
      <w:r w:rsidR="006D73B3" w:rsidRPr="00D52DBD">
        <w:rPr>
          <w:color w:val="000000"/>
        </w:rPr>
        <w:t>Мы с детьми</w:t>
      </w:r>
      <w:r w:rsidRPr="00D52DBD">
        <w:rPr>
          <w:color w:val="000000"/>
        </w:rPr>
        <w:t xml:space="preserve"> </w:t>
      </w:r>
      <w:r w:rsidR="005375AB" w:rsidRPr="00D52DBD">
        <w:rPr>
          <w:color w:val="222222"/>
        </w:rPr>
        <w:t xml:space="preserve">переводим информацию </w:t>
      </w:r>
      <w:r w:rsidR="006D73B3" w:rsidRPr="00D52DBD">
        <w:rPr>
          <w:color w:val="222222"/>
        </w:rPr>
        <w:t xml:space="preserve"> в схемы</w:t>
      </w:r>
      <w:r w:rsidR="005375AB" w:rsidRPr="00D52DBD">
        <w:rPr>
          <w:color w:val="222222"/>
        </w:rPr>
        <w:t xml:space="preserve"> и рисунки</w:t>
      </w:r>
      <w:r w:rsidR="006D73B3" w:rsidRPr="00D52DBD">
        <w:rPr>
          <w:color w:val="222222"/>
        </w:rPr>
        <w:t xml:space="preserve">. </w:t>
      </w:r>
      <w:proofErr w:type="gramStart"/>
      <w:r w:rsidR="006D73B3" w:rsidRPr="00D52DBD">
        <w:rPr>
          <w:color w:val="222222"/>
        </w:rPr>
        <w:t>С помощью схематических графических изображений можно запоминать различные виды информации:</w:t>
      </w:r>
      <w:r w:rsidR="005375AB" w:rsidRPr="00D52DBD">
        <w:rPr>
          <w:color w:val="222222"/>
        </w:rPr>
        <w:t xml:space="preserve"> стихи, правила, тексты, сказки)</w:t>
      </w:r>
      <w:proofErr w:type="gramEnd"/>
    </w:p>
    <w:p w:rsidR="00F71D64" w:rsidRPr="00F71D64" w:rsidRDefault="00F71D64" w:rsidP="00D52D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D52DBD">
        <w:rPr>
          <w:b/>
          <w:color w:val="222222"/>
        </w:rPr>
        <w:t>Ритм.</w:t>
      </w:r>
      <w:r w:rsidRPr="00D52DBD">
        <w:rPr>
          <w:color w:val="222222"/>
        </w:rPr>
        <w:t xml:space="preserve"> Этим способом мы пользуем</w:t>
      </w:r>
      <w:r w:rsidR="001769AE" w:rsidRPr="00D52DBD">
        <w:rPr>
          <w:color w:val="222222"/>
        </w:rPr>
        <w:t>ся</w:t>
      </w:r>
      <w:r w:rsidRPr="00D52DBD">
        <w:rPr>
          <w:color w:val="222222"/>
        </w:rPr>
        <w:t xml:space="preserve">, даже не замечая этого. Мы повторяем информацию с определенным ритмом, тем самым запоминаем ее. </w:t>
      </w:r>
      <w:r w:rsidRPr="00F71D64">
        <w:rPr>
          <w:color w:val="222222"/>
        </w:rPr>
        <w:t xml:space="preserve">Еще мы автоматически создаем рифму или используем уже имеющуюся. </w:t>
      </w:r>
      <w:r w:rsidRPr="00D52DBD">
        <w:rPr>
          <w:color w:val="222222"/>
        </w:rPr>
        <w:t>Так мы  учим</w:t>
      </w:r>
      <w:r w:rsidRPr="00F71D64">
        <w:rPr>
          <w:color w:val="222222"/>
        </w:rPr>
        <w:t xml:space="preserve"> таблицу умножения.</w:t>
      </w:r>
    </w:p>
    <w:p w:rsidR="00F71D64" w:rsidRPr="00F71D64" w:rsidRDefault="00F71D64" w:rsidP="00F71D64">
      <w:pPr>
        <w:numPr>
          <w:ilvl w:val="0"/>
          <w:numId w:val="2"/>
        </w:numPr>
        <w:shd w:val="clear" w:color="auto" w:fill="FFFFFF"/>
        <w:spacing w:after="0" w:line="240" w:lineRule="auto"/>
        <w:ind w:left="411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1D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Шестью шесть — тридцать шесть.</w:t>
      </w:r>
    </w:p>
    <w:p w:rsidR="00F71D64" w:rsidRPr="00F71D64" w:rsidRDefault="00F71D64" w:rsidP="00F71D64">
      <w:pPr>
        <w:numPr>
          <w:ilvl w:val="0"/>
          <w:numId w:val="2"/>
        </w:numPr>
        <w:shd w:val="clear" w:color="auto" w:fill="FFFFFF"/>
        <w:spacing w:after="0" w:line="240" w:lineRule="auto"/>
        <w:ind w:left="411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1D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Пятью пять — двадцать пять.</w:t>
      </w:r>
    </w:p>
    <w:p w:rsidR="00F71D64" w:rsidRPr="00F71D64" w:rsidRDefault="00F71D64" w:rsidP="00F71D64">
      <w:pPr>
        <w:numPr>
          <w:ilvl w:val="0"/>
          <w:numId w:val="2"/>
        </w:numPr>
        <w:shd w:val="clear" w:color="auto" w:fill="FFFFFF"/>
        <w:spacing w:after="0" w:line="240" w:lineRule="auto"/>
        <w:ind w:left="411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1D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Шестью восемь — сорок восемь.</w:t>
      </w:r>
    </w:p>
    <w:p w:rsidR="00F71D64" w:rsidRPr="00D52DBD" w:rsidRDefault="00F71D64" w:rsidP="00F71D64">
      <w:pPr>
        <w:numPr>
          <w:ilvl w:val="0"/>
          <w:numId w:val="2"/>
        </w:numPr>
        <w:shd w:val="clear" w:color="auto" w:fill="FFFFFF"/>
        <w:spacing w:after="0" w:line="240" w:lineRule="auto"/>
        <w:ind w:left="411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1D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Шестью четыре двадцать четыре.</w:t>
      </w:r>
    </w:p>
    <w:p w:rsidR="00F71D64" w:rsidRPr="00D52DBD" w:rsidRDefault="00F71D64" w:rsidP="00F71D64">
      <w:pPr>
        <w:numPr>
          <w:ilvl w:val="0"/>
          <w:numId w:val="2"/>
        </w:numPr>
        <w:shd w:val="clear" w:color="auto" w:fill="FFFFFF"/>
        <w:spacing w:after="0" w:line="240" w:lineRule="auto"/>
        <w:ind w:left="411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D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Как то слон спросил у лося, «Сколько будет шесть </w:t>
      </w:r>
      <w:proofErr w:type="spellStart"/>
      <w:r w:rsidRPr="00D52D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</w:t>
      </w:r>
      <w:proofErr w:type="spellEnd"/>
      <w:r w:rsidRPr="00D52D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восемь? </w:t>
      </w:r>
      <w:r w:rsidRPr="00D52DB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</w:t>
      </w:r>
      <w:r w:rsidRPr="00D52D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лон не стал </w:t>
      </w:r>
      <w:proofErr w:type="gramStart"/>
      <w:r w:rsidRPr="00D52D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 учебник</w:t>
      </w:r>
      <w:proofErr w:type="gramEnd"/>
      <w:r w:rsidRPr="00D52D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лезть - «пятьдесят конечно шесть»!</w:t>
      </w:r>
    </w:p>
    <w:p w:rsidR="00F71D64" w:rsidRPr="00D52DBD" w:rsidRDefault="00F71D64" w:rsidP="00F71D64">
      <w:pPr>
        <w:numPr>
          <w:ilvl w:val="0"/>
          <w:numId w:val="2"/>
        </w:numPr>
        <w:shd w:val="clear" w:color="auto" w:fill="FFFFFF"/>
        <w:spacing w:after="0" w:line="240" w:lineRule="auto"/>
        <w:ind w:left="411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D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Пылесосит носом слон в квартире</w:t>
      </w:r>
      <w:r w:rsidR="00931588" w:rsidRPr="00D52D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«восемь на восемь</w:t>
      </w:r>
      <w:r w:rsidR="001769AE" w:rsidRPr="00D52D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931588" w:rsidRPr="00D52D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шестьдесят четыре»</w:t>
      </w:r>
    </w:p>
    <w:p w:rsidR="00A768A4" w:rsidRPr="00D52DBD" w:rsidRDefault="00A768A4" w:rsidP="00A768A4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222222"/>
        </w:rPr>
      </w:pPr>
      <w:r w:rsidRPr="00D52DBD">
        <w:rPr>
          <w:rStyle w:val="a4"/>
          <w:color w:val="222222"/>
          <w:bdr w:val="none" w:sz="0" w:space="0" w:color="auto" w:frame="1"/>
        </w:rPr>
        <w:t>7. Игра в слова</w:t>
      </w:r>
    </w:p>
    <w:p w:rsidR="00A768A4" w:rsidRPr="00D52DBD" w:rsidRDefault="00A768A4" w:rsidP="00A768A4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222222"/>
        </w:rPr>
      </w:pPr>
      <w:r w:rsidRPr="00D52DBD">
        <w:rPr>
          <w:color w:val="222222"/>
        </w:rPr>
        <w:t>Назовите ребенку слова, а он пусть постарается их запомнить.</w:t>
      </w:r>
    </w:p>
    <w:p w:rsidR="00A768A4" w:rsidRPr="00D52DBD" w:rsidRDefault="00A768A4" w:rsidP="00A768A4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222222"/>
        </w:rPr>
      </w:pPr>
      <w:r w:rsidRPr="00D52DBD">
        <w:rPr>
          <w:rStyle w:val="a4"/>
          <w:color w:val="222222"/>
          <w:bdr w:val="none" w:sz="0" w:space="0" w:color="auto" w:frame="1"/>
        </w:rPr>
        <w:t>Слон, заяц, телевизор, курица, шкаф, мышь, тигр, стол, кровать, медведь.</w:t>
      </w:r>
    </w:p>
    <w:p w:rsidR="00A768A4" w:rsidRPr="00D52DBD" w:rsidRDefault="00A768A4" w:rsidP="00A768A4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222222"/>
        </w:rPr>
      </w:pPr>
      <w:r w:rsidRPr="00D52DBD">
        <w:rPr>
          <w:color w:val="222222"/>
        </w:rPr>
        <w:t>Попросите повторить слова.</w:t>
      </w:r>
    </w:p>
    <w:p w:rsidR="00A768A4" w:rsidRPr="00D52DBD" w:rsidRDefault="00A768A4" w:rsidP="00A768A4">
      <w:pPr>
        <w:pStyle w:val="a3"/>
        <w:shd w:val="clear" w:color="auto" w:fill="FFFFFF"/>
        <w:spacing w:before="0" w:beforeAutospacing="0" w:after="0" w:afterAutospacing="0"/>
        <w:ind w:left="708"/>
        <w:textAlignment w:val="baseline"/>
        <w:rPr>
          <w:color w:val="222222"/>
        </w:rPr>
      </w:pPr>
      <w:r w:rsidRPr="00D52DBD">
        <w:rPr>
          <w:color w:val="222222"/>
        </w:rPr>
        <w:t>Спросите, можно ли эти слова разделить на части, на группы. Пусть он предложит свои варианты. Если ему трудно предложить способы, то попросите вспомнить слова, обозначающие животных, а потом — мебель.</w:t>
      </w:r>
    </w:p>
    <w:p w:rsidR="00A768A4" w:rsidRPr="00D52DBD" w:rsidRDefault="00A768A4" w:rsidP="00A768A4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222222"/>
        </w:rPr>
      </w:pPr>
      <w:r w:rsidRPr="00D52DBD">
        <w:rPr>
          <w:color w:val="222222"/>
        </w:rPr>
        <w:t>Попросите еще раз перечислить слова по памяти.</w:t>
      </w:r>
    </w:p>
    <w:p w:rsidR="00A768A4" w:rsidRPr="00D52DBD" w:rsidRDefault="00A768A4" w:rsidP="00A768A4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222222"/>
        </w:rPr>
      </w:pPr>
      <w:r w:rsidRPr="00D52DBD">
        <w:rPr>
          <w:color w:val="222222"/>
        </w:rPr>
        <w:t>Оценка результатов. Если ребенок назвал 6-7 слов без деления на части, то это говорит о  хорошей природной памяти. Если он хорошо разделил на группы, а потом правильно вспомнил их, то это говорит о хорошей опосредованной (логической) памяти.</w:t>
      </w:r>
    </w:p>
    <w:p w:rsidR="00F76A06" w:rsidRPr="00D52DBD" w:rsidRDefault="00F76A06" w:rsidP="00F76A06">
      <w:pPr>
        <w:pStyle w:val="3"/>
        <w:shd w:val="clear" w:color="auto" w:fill="FFFFFF"/>
        <w:spacing w:before="123" w:beforeAutospacing="0" w:after="82" w:afterAutospacing="0"/>
        <w:ind w:firstLine="708"/>
        <w:textAlignment w:val="baseline"/>
        <w:rPr>
          <w:bCs w:val="0"/>
          <w:i/>
          <w:iCs/>
          <w:color w:val="000000"/>
          <w:sz w:val="24"/>
          <w:szCs w:val="24"/>
        </w:rPr>
      </w:pPr>
      <w:r w:rsidRPr="00D52DBD">
        <w:rPr>
          <w:color w:val="222222"/>
          <w:sz w:val="24"/>
          <w:szCs w:val="24"/>
        </w:rPr>
        <w:t xml:space="preserve">8.Игра  </w:t>
      </w:r>
      <w:r w:rsidRPr="00D52DBD">
        <w:rPr>
          <w:bCs w:val="0"/>
          <w:i/>
          <w:iCs/>
          <w:color w:val="000000"/>
          <w:sz w:val="24"/>
          <w:szCs w:val="24"/>
        </w:rPr>
        <w:t>«Помню все»</w:t>
      </w:r>
    </w:p>
    <w:p w:rsidR="00F76A06" w:rsidRPr="00D52DBD" w:rsidRDefault="00F76A06" w:rsidP="00F76A06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игра отлично тренирует и внимание, и память. </w:t>
      </w:r>
      <w:r w:rsidRPr="00D52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Перед ребенком ставлю  задание запоминать цепочку слов определенной тематики</w:t>
      </w:r>
      <w:r w:rsidRPr="00F7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например, названия стран, городов, фруктов или овощей. Один участник называет первое слово (например, «брокколи»), второй должен повторить его и добавить свое слово (например, «брокколи-картофель»), далее первый участник добавляет еще одно слово (например, «брокколи-картофель-огурец»), следующий – еще одно (например, «</w:t>
      </w:r>
      <w:proofErr w:type="spellStart"/>
      <w:r w:rsidRPr="00F7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брокколи-картофель-огурец-морковь</w:t>
      </w:r>
      <w:proofErr w:type="spellEnd"/>
      <w:r w:rsidRPr="00F7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»), и так далее.</w:t>
      </w:r>
    </w:p>
    <w:p w:rsidR="003102BF" w:rsidRPr="00D52DBD" w:rsidRDefault="003102BF" w:rsidP="00F76A06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На уроках письма использую игру «Найди слова».</w:t>
      </w:r>
      <w:r w:rsidRPr="00D52D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D52DB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Главная задача ученика– </w:t>
      </w:r>
      <w:proofErr w:type="gramStart"/>
      <w:r w:rsidRPr="00D52DB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ис</w:t>
      </w:r>
      <w:proofErr w:type="gramEnd"/>
      <w:r w:rsidRPr="00D52DB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кать в ряду сплошных букв «спрятанные» слова.</w:t>
      </w:r>
      <w:r w:rsidRPr="00D52D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Эти слова также могут группироваться с исключением </w:t>
      </w:r>
      <w:proofErr w:type="gramStart"/>
      <w:r w:rsidRPr="00D52D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лишних</w:t>
      </w:r>
      <w:proofErr w:type="gramEnd"/>
      <w:r w:rsidRPr="00D52D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(неподходящих по числу, роду, падежу и другим параметрам).</w:t>
      </w:r>
    </w:p>
    <w:p w:rsidR="002C5D83" w:rsidRPr="00D52DBD" w:rsidRDefault="002C5D83" w:rsidP="002C5D83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C5D83" w:rsidRPr="00D52DBD" w:rsidRDefault="002C5D83" w:rsidP="002C5D83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52D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Развитие внимание и концентрации</w:t>
      </w:r>
    </w:p>
    <w:p w:rsidR="002C5D83" w:rsidRPr="00D52DBD" w:rsidRDefault="002C5D83" w:rsidP="002C5D8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Стрелка часов – 1минута, 2 минуты, 3 минуты</w:t>
      </w:r>
    </w:p>
    <w:p w:rsidR="002C5D83" w:rsidRPr="00D52DBD" w:rsidRDefault="00262B46" w:rsidP="002C5D8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«Аист»</w:t>
      </w:r>
      <w:r w:rsidR="0050187D" w:rsidRPr="00D5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дети стоят</w:t>
      </w:r>
      <w:r w:rsidRPr="00D5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одной ноге как аист – кто дольше простоит.</w:t>
      </w:r>
    </w:p>
    <w:p w:rsidR="00262B46" w:rsidRPr="00D52DBD" w:rsidRDefault="00262B46" w:rsidP="002C5D8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DBD">
        <w:rPr>
          <w:rFonts w:ascii="Times New Roman" w:hAnsi="Times New Roman" w:cs="Times New Roman"/>
          <w:b/>
          <w:sz w:val="24"/>
          <w:szCs w:val="24"/>
        </w:rPr>
        <w:t xml:space="preserve">Упражнение «Алфавит» </w:t>
      </w:r>
      <w:r w:rsidRPr="00D52DBD">
        <w:rPr>
          <w:rFonts w:ascii="Times New Roman" w:hAnsi="Times New Roman" w:cs="Times New Roman"/>
          <w:sz w:val="24"/>
          <w:szCs w:val="24"/>
        </w:rPr>
        <w:t xml:space="preserve">— одно из лучших для активации межполушарных связей, «разгона мозга» и «прокачки»  мыслительных способностей в целом. Я  предлагаю несколько вариантов "АЛФАВИТА" </w:t>
      </w:r>
      <w:proofErr w:type="gramStart"/>
      <w:r w:rsidRPr="00D52DB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52DBD">
        <w:rPr>
          <w:rFonts w:ascii="Times New Roman" w:hAnsi="Times New Roman" w:cs="Times New Roman"/>
          <w:sz w:val="24"/>
          <w:szCs w:val="24"/>
        </w:rPr>
        <w:t xml:space="preserve"> простых к сложным. Упражнение «Алфавит». Выдаёт две буквы, одну из которых (верхнюю) следует произнести вслух, вторую — использовать как команду (</w:t>
      </w:r>
      <w:proofErr w:type="gramStart"/>
      <w:r w:rsidRPr="00D52DB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52DBD">
        <w:rPr>
          <w:rFonts w:ascii="Times New Roman" w:hAnsi="Times New Roman" w:cs="Times New Roman"/>
          <w:sz w:val="24"/>
          <w:szCs w:val="24"/>
        </w:rPr>
        <w:t xml:space="preserve"> — поднять правую руку, Л — левую, О — обе руки). Дополнительные возможности: добавление третьей буквы в столбце (подключение ног </w:t>
      </w:r>
      <w:proofErr w:type="gramStart"/>
      <w:r w:rsidRPr="00D52DB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52DBD">
        <w:rPr>
          <w:rFonts w:ascii="Times New Roman" w:hAnsi="Times New Roman" w:cs="Times New Roman"/>
          <w:sz w:val="24"/>
          <w:szCs w:val="24"/>
        </w:rPr>
        <w:t xml:space="preserve"> самых продвинутых). Также это упражнение можно использовать на время (кто быстрее и точнее справится?), в команде (тренируем внимание и координацию, </w:t>
      </w:r>
      <w:proofErr w:type="spellStart"/>
      <w:r w:rsidRPr="00D52DBD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Pr="00D52DBD">
        <w:rPr>
          <w:rFonts w:ascii="Times New Roman" w:hAnsi="Times New Roman" w:cs="Times New Roman"/>
          <w:sz w:val="24"/>
          <w:szCs w:val="24"/>
        </w:rPr>
        <w:t>). Работать с упражнением нужно не более 3-5 минут, далее смена деятельности, и снова вернуться, (иначе наступает переутомление)</w:t>
      </w:r>
    </w:p>
    <w:p w:rsidR="00262B46" w:rsidRPr="00D52DBD" w:rsidRDefault="00262B46" w:rsidP="002C5D8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DBD">
        <w:rPr>
          <w:rFonts w:ascii="Times New Roman" w:hAnsi="Times New Roman" w:cs="Times New Roman"/>
          <w:b/>
          <w:sz w:val="24"/>
          <w:szCs w:val="24"/>
        </w:rPr>
        <w:t>Упражнение «Активность»</w:t>
      </w:r>
      <w:r w:rsidR="00377FD9" w:rsidRPr="00D52DBD">
        <w:rPr>
          <w:rFonts w:ascii="Times New Roman" w:hAnsi="Times New Roman" w:cs="Times New Roman"/>
          <w:sz w:val="24"/>
          <w:szCs w:val="24"/>
        </w:rPr>
        <w:t xml:space="preserve"> </w:t>
      </w:r>
      <w:r w:rsidRPr="00D52DBD">
        <w:rPr>
          <w:rFonts w:ascii="Times New Roman" w:hAnsi="Times New Roman" w:cs="Times New Roman"/>
          <w:sz w:val="24"/>
          <w:szCs w:val="24"/>
        </w:rPr>
        <w:t xml:space="preserve">Перекрестное </w:t>
      </w:r>
      <w:r w:rsidR="00377FD9" w:rsidRPr="00D52DBD">
        <w:rPr>
          <w:rFonts w:ascii="Times New Roman" w:hAnsi="Times New Roman" w:cs="Times New Roman"/>
          <w:sz w:val="24"/>
          <w:szCs w:val="24"/>
        </w:rPr>
        <w:t xml:space="preserve">движение. Встаньте удобно и маршируйте не </w:t>
      </w:r>
      <w:proofErr w:type="gramStart"/>
      <w:r w:rsidR="00377FD9" w:rsidRPr="00D52DBD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="00377FD9" w:rsidRPr="00D52DBD">
        <w:rPr>
          <w:rFonts w:ascii="Times New Roman" w:hAnsi="Times New Roman" w:cs="Times New Roman"/>
          <w:sz w:val="24"/>
          <w:szCs w:val="24"/>
        </w:rPr>
        <w:t xml:space="preserve">, пересекая серединную линию вашего тела поочередно касаясь левым </w:t>
      </w:r>
      <w:proofErr w:type="spellStart"/>
      <w:r w:rsidR="00377FD9" w:rsidRPr="00D52DBD">
        <w:rPr>
          <w:rFonts w:ascii="Times New Roman" w:hAnsi="Times New Roman" w:cs="Times New Roman"/>
          <w:sz w:val="24"/>
          <w:szCs w:val="24"/>
        </w:rPr>
        <w:t>логтем</w:t>
      </w:r>
      <w:proofErr w:type="spellEnd"/>
      <w:r w:rsidR="00377FD9" w:rsidRPr="00D52DBD">
        <w:rPr>
          <w:rFonts w:ascii="Times New Roman" w:hAnsi="Times New Roman" w:cs="Times New Roman"/>
          <w:sz w:val="24"/>
          <w:szCs w:val="24"/>
        </w:rPr>
        <w:t xml:space="preserve"> вашего колена и правым </w:t>
      </w:r>
      <w:proofErr w:type="spellStart"/>
      <w:r w:rsidR="00377FD9" w:rsidRPr="00D52DBD">
        <w:rPr>
          <w:rFonts w:ascii="Times New Roman" w:hAnsi="Times New Roman" w:cs="Times New Roman"/>
          <w:sz w:val="24"/>
          <w:szCs w:val="24"/>
        </w:rPr>
        <w:t>логтем</w:t>
      </w:r>
      <w:proofErr w:type="spellEnd"/>
      <w:r w:rsidR="00377FD9" w:rsidRPr="00D52DBD">
        <w:rPr>
          <w:rFonts w:ascii="Times New Roman" w:hAnsi="Times New Roman" w:cs="Times New Roman"/>
          <w:sz w:val="24"/>
          <w:szCs w:val="24"/>
        </w:rPr>
        <w:t xml:space="preserve"> левого колена. </w:t>
      </w:r>
      <w:proofErr w:type="gramStart"/>
      <w:r w:rsidR="00377FD9" w:rsidRPr="00D52DBD">
        <w:rPr>
          <w:rFonts w:ascii="Times New Roman" w:hAnsi="Times New Roman" w:cs="Times New Roman"/>
          <w:sz w:val="24"/>
          <w:szCs w:val="24"/>
        </w:rPr>
        <w:t>(Это упражнение способствует обучению.</w:t>
      </w:r>
      <w:proofErr w:type="gramEnd"/>
      <w:r w:rsidR="00377FD9" w:rsidRPr="00D52DBD">
        <w:rPr>
          <w:rFonts w:ascii="Times New Roman" w:hAnsi="Times New Roman" w:cs="Times New Roman"/>
          <w:sz w:val="24"/>
          <w:szCs w:val="24"/>
        </w:rPr>
        <w:t xml:space="preserve"> Помогает развить навыки чтения, письма, слушания, говорения и понимания. </w:t>
      </w:r>
      <w:proofErr w:type="gramStart"/>
      <w:r w:rsidR="00377FD9" w:rsidRPr="00D52DBD">
        <w:rPr>
          <w:rFonts w:ascii="Times New Roman" w:hAnsi="Times New Roman" w:cs="Times New Roman"/>
          <w:sz w:val="24"/>
          <w:szCs w:val="24"/>
        </w:rPr>
        <w:t xml:space="preserve">Хорошо использовать на </w:t>
      </w:r>
      <w:proofErr w:type="spellStart"/>
      <w:r w:rsidR="00377FD9" w:rsidRPr="00D52DBD">
        <w:rPr>
          <w:rFonts w:ascii="Times New Roman" w:hAnsi="Times New Roman" w:cs="Times New Roman"/>
          <w:sz w:val="24"/>
          <w:szCs w:val="24"/>
        </w:rPr>
        <w:t>физминутках</w:t>
      </w:r>
      <w:proofErr w:type="spellEnd"/>
      <w:r w:rsidR="00377FD9" w:rsidRPr="00D52DBD">
        <w:rPr>
          <w:rFonts w:ascii="Times New Roman" w:hAnsi="Times New Roman" w:cs="Times New Roman"/>
          <w:sz w:val="24"/>
          <w:szCs w:val="24"/>
        </w:rPr>
        <w:t>, между сменой деятельности в течение урока).</w:t>
      </w:r>
      <w:proofErr w:type="gramEnd"/>
    </w:p>
    <w:p w:rsidR="00377FD9" w:rsidRPr="00D52DBD" w:rsidRDefault="00377FD9" w:rsidP="002C5D8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DBD">
        <w:rPr>
          <w:rFonts w:ascii="Times New Roman" w:hAnsi="Times New Roman" w:cs="Times New Roman"/>
          <w:b/>
          <w:sz w:val="24"/>
          <w:szCs w:val="24"/>
        </w:rPr>
        <w:t>Упражнение «Двойные каракули»</w:t>
      </w:r>
      <w:r w:rsidRPr="00D52DBD">
        <w:rPr>
          <w:rFonts w:ascii="Times New Roman" w:hAnsi="Times New Roman" w:cs="Times New Roman"/>
          <w:sz w:val="24"/>
          <w:szCs w:val="24"/>
        </w:rPr>
        <w:t xml:space="preserve"> Рисование зеркальных фигур одновременно правой и левой руками (ногами), можно в воздухе</w:t>
      </w:r>
      <w:proofErr w:type="gramStart"/>
      <w:r w:rsidRPr="00D52DB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52DBD">
        <w:rPr>
          <w:rFonts w:ascii="Times New Roman" w:hAnsi="Times New Roman" w:cs="Times New Roman"/>
          <w:sz w:val="24"/>
          <w:szCs w:val="24"/>
        </w:rPr>
        <w:t xml:space="preserve"> Помогает облегчить переход от общей к мелкой моторике, помогает сосредоточиться, развивает умение следовать инструкциям, улучшает пространственное восприятие, навыки чтения и математики).</w:t>
      </w:r>
      <w:r w:rsidR="00B00CCB" w:rsidRPr="00D52DBD">
        <w:rPr>
          <w:rFonts w:ascii="Times New Roman" w:hAnsi="Times New Roman" w:cs="Times New Roman"/>
          <w:sz w:val="24"/>
          <w:szCs w:val="24"/>
        </w:rPr>
        <w:t>Пусть ребенок начинает рисовать на большой  доске, а потом попробует делать это на небольшом  листе бумаги, предлагая ребенку карандаши, маркеры, мел, краски.</w:t>
      </w:r>
    </w:p>
    <w:p w:rsidR="00B00CCB" w:rsidRPr="00D52DBD" w:rsidRDefault="00B00CCB" w:rsidP="002C5D8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2DBD">
        <w:rPr>
          <w:rFonts w:ascii="Times New Roman" w:hAnsi="Times New Roman" w:cs="Times New Roman"/>
          <w:b/>
          <w:sz w:val="24"/>
          <w:szCs w:val="24"/>
        </w:rPr>
        <w:t>Упражнение для мозга «Рисование носом»</w:t>
      </w:r>
      <w:r w:rsidRPr="00D52DBD">
        <w:rPr>
          <w:rFonts w:ascii="Times New Roman" w:hAnsi="Times New Roman" w:cs="Times New Roman"/>
          <w:sz w:val="24"/>
          <w:szCs w:val="24"/>
        </w:rPr>
        <w:t xml:space="preserve"> (Попросите детей представить, что на кончике носа у них кисточка или карандаш.</w:t>
      </w:r>
      <w:proofErr w:type="gramEnd"/>
      <w:r w:rsidRPr="00D52DBD">
        <w:rPr>
          <w:rFonts w:ascii="Times New Roman" w:hAnsi="Times New Roman" w:cs="Times New Roman"/>
          <w:sz w:val="24"/>
          <w:szCs w:val="24"/>
        </w:rPr>
        <w:t xml:space="preserve"> «Нарисуйте» этим воображаемым инструментом несколько восьмерок в воздухе. </w:t>
      </w:r>
      <w:proofErr w:type="gramStart"/>
      <w:r w:rsidRPr="00D52DBD">
        <w:rPr>
          <w:rFonts w:ascii="Times New Roman" w:hAnsi="Times New Roman" w:cs="Times New Roman"/>
          <w:sz w:val="24"/>
          <w:szCs w:val="24"/>
        </w:rPr>
        <w:t xml:space="preserve">Когда техника будет освоена, дети пробуют писать в воздухе простые слова или свои имена, фамилии). </w:t>
      </w:r>
      <w:proofErr w:type="gramEnd"/>
    </w:p>
    <w:p w:rsidR="00B00CCB" w:rsidRPr="00D52DBD" w:rsidRDefault="00B00CCB" w:rsidP="002C5D8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DBD">
        <w:rPr>
          <w:rFonts w:ascii="Times New Roman" w:hAnsi="Times New Roman" w:cs="Times New Roman"/>
          <w:b/>
          <w:sz w:val="24"/>
          <w:szCs w:val="24"/>
        </w:rPr>
        <w:t xml:space="preserve"> Анаграммы</w:t>
      </w:r>
      <w:r w:rsidRPr="00D52DBD">
        <w:rPr>
          <w:rFonts w:ascii="Times New Roman" w:hAnsi="Times New Roman" w:cs="Times New Roman"/>
          <w:sz w:val="24"/>
          <w:szCs w:val="24"/>
        </w:rPr>
        <w:t>. Составляем простые слова из букв.</w:t>
      </w:r>
    </w:p>
    <w:p w:rsidR="00B00CCB" w:rsidRPr="00D52DBD" w:rsidRDefault="00B00CCB" w:rsidP="00B00CC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5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Лкнуо</w:t>
      </w:r>
      <w:proofErr w:type="spellEnd"/>
      <w:r w:rsidRPr="00D5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3 слова (клоун, кулон, уклон)</w:t>
      </w:r>
    </w:p>
    <w:p w:rsidR="00B00CCB" w:rsidRPr="00D52DBD" w:rsidRDefault="00504962" w:rsidP="00B00CC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5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Ртвоа</w:t>
      </w:r>
      <w:proofErr w:type="spellEnd"/>
      <w:r w:rsidRPr="00D5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4 слова (отвар, рвота, товар, автор)</w:t>
      </w:r>
    </w:p>
    <w:p w:rsidR="00504962" w:rsidRPr="00D52DBD" w:rsidRDefault="00504962" w:rsidP="00B00CC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5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Еищнат</w:t>
      </w:r>
      <w:proofErr w:type="spellEnd"/>
      <w:r w:rsidRPr="00D5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6 слов </w:t>
      </w:r>
      <w:proofErr w:type="gramStart"/>
      <w:r w:rsidRPr="00D5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D5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щетина, нищета, тщание)</w:t>
      </w:r>
    </w:p>
    <w:p w:rsidR="00504962" w:rsidRPr="00D52DBD" w:rsidRDefault="00504962" w:rsidP="0050496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D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Упражнение «Слова наоборот»</w:t>
      </w:r>
      <w:r w:rsidRPr="00D5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говорю слово, а ученики должны произнести его наоборот. Необходимо стараться проделывать на </w:t>
      </w:r>
      <w:proofErr w:type="gramStart"/>
      <w:r w:rsidRPr="00D5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быстрой скорости</w:t>
      </w:r>
      <w:proofErr w:type="gramEnd"/>
      <w:r w:rsidRPr="00D5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Например:</w:t>
      </w:r>
    </w:p>
    <w:p w:rsidR="00504962" w:rsidRPr="00D52DBD" w:rsidRDefault="00504962" w:rsidP="0050496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</w:t>
      </w:r>
    </w:p>
    <w:p w:rsidR="00504962" w:rsidRPr="00D52DBD" w:rsidRDefault="00504962" w:rsidP="0050496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</w:t>
      </w:r>
    </w:p>
    <w:p w:rsidR="00504962" w:rsidRPr="00D52DBD" w:rsidRDefault="00504962" w:rsidP="0050496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Чиж</w:t>
      </w:r>
    </w:p>
    <w:p w:rsidR="00504962" w:rsidRPr="00D52DBD" w:rsidRDefault="00504962" w:rsidP="0050496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</w:t>
      </w:r>
    </w:p>
    <w:p w:rsidR="00504962" w:rsidRPr="00D52DBD" w:rsidRDefault="00504962" w:rsidP="0050496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</w:t>
      </w:r>
    </w:p>
    <w:p w:rsidR="00504962" w:rsidRPr="00D52DBD" w:rsidRDefault="00504962" w:rsidP="0050496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Кета</w:t>
      </w:r>
    </w:p>
    <w:p w:rsidR="00504962" w:rsidRPr="00D52DBD" w:rsidRDefault="00504962" w:rsidP="0050496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</w:t>
      </w:r>
    </w:p>
    <w:p w:rsidR="00504962" w:rsidRPr="00D52DBD" w:rsidRDefault="00504962" w:rsidP="0050496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Моряк</w:t>
      </w:r>
    </w:p>
    <w:p w:rsidR="00504962" w:rsidRPr="00D52DBD" w:rsidRDefault="00504962" w:rsidP="0050496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Мячик</w:t>
      </w:r>
    </w:p>
    <w:p w:rsidR="00504962" w:rsidRPr="00D52DBD" w:rsidRDefault="00504962" w:rsidP="0050496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Комар</w:t>
      </w:r>
    </w:p>
    <w:p w:rsidR="0050187D" w:rsidRPr="00D52DBD" w:rsidRDefault="0050187D" w:rsidP="0050187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D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Упражнение «Спаси зайца»</w:t>
      </w:r>
      <w:r w:rsidRPr="00D5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тренирует образную память, воображение. Дети закрывают </w:t>
      </w:r>
      <w:proofErr w:type="gramStart"/>
      <w:r w:rsidRPr="00D5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</w:t>
      </w:r>
      <w:proofErr w:type="gramEnd"/>
      <w:r w:rsidRPr="00D5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начинаем играть. Я им говорю, куда подвинуть зайца (вниз, влево, </w:t>
      </w:r>
      <w:r w:rsidR="00F147E6" w:rsidRPr="00D5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вверх, вправо и т.д.) Затем спрашиваю, где оказался заяц? Поле можно увеличивать, уменьшать – на 2*2, 3*3, 4*4.</w:t>
      </w:r>
    </w:p>
    <w:p w:rsidR="0050187D" w:rsidRPr="00D52DBD" w:rsidRDefault="0050187D" w:rsidP="0050187D">
      <w:pPr>
        <w:pStyle w:val="a5"/>
        <w:shd w:val="clear" w:color="auto" w:fill="FFFFFF"/>
        <w:spacing w:after="0" w:line="240" w:lineRule="auto"/>
        <w:ind w:left="106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pPr w:leftFromText="180" w:rightFromText="180" w:vertAnchor="text" w:horzAnchor="page" w:tblpX="2623" w:tblpY="-367"/>
        <w:tblW w:w="0" w:type="auto"/>
        <w:tblLook w:val="04A0"/>
      </w:tblPr>
      <w:tblGrid>
        <w:gridCol w:w="412"/>
        <w:gridCol w:w="382"/>
        <w:gridCol w:w="382"/>
      </w:tblGrid>
      <w:tr w:rsidR="00D52DBD" w:rsidRPr="00D52DBD" w:rsidTr="00D52DBD">
        <w:trPr>
          <w:trHeight w:val="337"/>
        </w:trPr>
        <w:tc>
          <w:tcPr>
            <w:tcW w:w="412" w:type="dxa"/>
          </w:tcPr>
          <w:p w:rsidR="00D52DBD" w:rsidRPr="00D52DBD" w:rsidRDefault="00D52DBD" w:rsidP="00D52DBD">
            <w:pPr>
              <w:pStyle w:val="a5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</w:tcPr>
          <w:p w:rsidR="00D52DBD" w:rsidRPr="00D52DBD" w:rsidRDefault="00D52DBD" w:rsidP="00D52DBD">
            <w:pPr>
              <w:pStyle w:val="a5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</w:tcPr>
          <w:p w:rsidR="00D52DBD" w:rsidRPr="00D52DBD" w:rsidRDefault="00D52DBD" w:rsidP="00D52DBD">
            <w:pPr>
              <w:pStyle w:val="a5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2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</w:p>
        </w:tc>
      </w:tr>
      <w:tr w:rsidR="00D52DBD" w:rsidRPr="00D52DBD" w:rsidTr="00D52DBD">
        <w:trPr>
          <w:trHeight w:val="346"/>
        </w:trPr>
        <w:tc>
          <w:tcPr>
            <w:tcW w:w="412" w:type="dxa"/>
          </w:tcPr>
          <w:p w:rsidR="00D52DBD" w:rsidRPr="00D52DBD" w:rsidRDefault="00D52DBD" w:rsidP="00D52DBD">
            <w:pPr>
              <w:pStyle w:val="a5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</w:tcPr>
          <w:p w:rsidR="00D52DBD" w:rsidRPr="00D52DBD" w:rsidRDefault="00D52DBD" w:rsidP="00D52DBD">
            <w:pPr>
              <w:pStyle w:val="a5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</w:tcPr>
          <w:p w:rsidR="00D52DBD" w:rsidRPr="00D52DBD" w:rsidRDefault="00D52DBD" w:rsidP="00D52DBD">
            <w:pPr>
              <w:ind w:left="7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2DBD" w:rsidRPr="00D52DBD" w:rsidTr="00D52DBD">
        <w:trPr>
          <w:trHeight w:val="337"/>
        </w:trPr>
        <w:tc>
          <w:tcPr>
            <w:tcW w:w="412" w:type="dxa"/>
          </w:tcPr>
          <w:p w:rsidR="00D52DBD" w:rsidRPr="00D52DBD" w:rsidRDefault="00D52DBD" w:rsidP="00D52DBD">
            <w:pPr>
              <w:pStyle w:val="a5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</w:tcPr>
          <w:p w:rsidR="00D52DBD" w:rsidRPr="00D52DBD" w:rsidRDefault="00D52DBD" w:rsidP="00D52DBD">
            <w:pPr>
              <w:pStyle w:val="a5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</w:tcPr>
          <w:p w:rsidR="00D52DBD" w:rsidRPr="00D52DBD" w:rsidRDefault="00D52DBD" w:rsidP="00D52DBD">
            <w:pPr>
              <w:pStyle w:val="a5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0FE4" w:rsidRPr="00D52DBD" w:rsidRDefault="00490FE4" w:rsidP="00490F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D52DB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сего лишь некоторые прах  </w:t>
      </w:r>
    </w:p>
    <w:p w:rsidR="00490FE4" w:rsidRPr="00D52DBD" w:rsidRDefault="00490FE4" w:rsidP="00490FE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D52DB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.Э</w:t>
      </w:r>
    </w:p>
    <w:p w:rsidR="00490FE4" w:rsidRPr="00D52DBD" w:rsidRDefault="00490FE4" w:rsidP="00490FE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</w:p>
    <w:p w:rsidR="00504962" w:rsidRPr="00D52DBD" w:rsidRDefault="00490FE4" w:rsidP="00490FE4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DB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ЭИ</w:t>
      </w:r>
      <w:r w:rsidRPr="00D52DBD">
        <w:rPr>
          <w:rFonts w:ascii="Times New Roman" w:hAnsi="Times New Roman" w:cs="Times New Roman"/>
          <w:color w:val="333333"/>
          <w:sz w:val="24"/>
          <w:szCs w:val="24"/>
        </w:rPr>
        <w:t>Я могу смело сказать, что в нашей современной жизни учитель имеет все необходимые средства и возможности для полноценного развития внимания, памяти младших школьников. Чем больше у учащихся будет развита такая способность, как внимание, тем они будут более успешны в учебной деятельности.</w:t>
      </w:r>
      <w:r w:rsidR="00CF1164" w:rsidRPr="00D52DBD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AE232B" w:rsidRPr="00D52DBD" w:rsidRDefault="00AE232B" w:rsidP="00A768A4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222222"/>
        </w:rPr>
      </w:pPr>
    </w:p>
    <w:p w:rsidR="00A768A4" w:rsidRPr="00D52DBD" w:rsidRDefault="00A768A4" w:rsidP="00A768A4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050C9" w:rsidRPr="00A768A4" w:rsidRDefault="00A050C9" w:rsidP="00F71D64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  <w:sz w:val="28"/>
          <w:szCs w:val="28"/>
        </w:rPr>
      </w:pPr>
    </w:p>
    <w:p w:rsidR="003A597F" w:rsidRDefault="008D468F" w:rsidP="003A597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Список литературы:</w:t>
      </w:r>
    </w:p>
    <w:p w:rsidR="001631D3" w:rsidRDefault="001631D3" w:rsidP="003A597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D468F" w:rsidRDefault="008D468F" w:rsidP="001631D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textAlignment w:val="baseline"/>
      </w:pPr>
      <w:r w:rsidRPr="008D468F">
        <w:t xml:space="preserve">Долгова В. И., </w:t>
      </w:r>
      <w:proofErr w:type="spellStart"/>
      <w:r w:rsidRPr="008D468F">
        <w:t>Клочева</w:t>
      </w:r>
      <w:proofErr w:type="spellEnd"/>
      <w:r w:rsidRPr="008D468F">
        <w:t xml:space="preserve"> Г. М., </w:t>
      </w:r>
      <w:proofErr w:type="spellStart"/>
      <w:r w:rsidRPr="008D468F">
        <w:t>Тавобилова</w:t>
      </w:r>
      <w:proofErr w:type="spellEnd"/>
      <w:r w:rsidRPr="008D468F">
        <w:t xml:space="preserve"> И. Д. Исследование видов памяти первоклассников // Научно-методический электронный журнал «Концепт». 2015. Т. 31. С. 131–135. 14. </w:t>
      </w:r>
    </w:p>
    <w:p w:rsidR="008D468F" w:rsidRPr="008D468F" w:rsidRDefault="008D468F" w:rsidP="001631D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textAlignment w:val="baseline"/>
      </w:pPr>
      <w:r w:rsidRPr="008D468F">
        <w:t xml:space="preserve">Долгова В. И., </w:t>
      </w:r>
      <w:proofErr w:type="spellStart"/>
      <w:r w:rsidRPr="008D468F">
        <w:t>Крыжановская</w:t>
      </w:r>
      <w:proofErr w:type="spellEnd"/>
      <w:r w:rsidRPr="008D468F">
        <w:t xml:space="preserve"> Н. В., </w:t>
      </w:r>
      <w:proofErr w:type="spellStart"/>
      <w:r w:rsidRPr="008D468F">
        <w:t>Ратаева</w:t>
      </w:r>
      <w:proofErr w:type="spellEnd"/>
      <w:r w:rsidRPr="008D468F">
        <w:t xml:space="preserve"> В. В. Влияние памяти на успеваемость младших школьников // Научно-методический электронный журнал «Концепт». 2015. Т. 31. С. 96–100</w:t>
      </w:r>
    </w:p>
    <w:p w:rsidR="008D468F" w:rsidRPr="008D468F" w:rsidRDefault="008D468F" w:rsidP="001631D3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 xml:space="preserve">      3.   </w:t>
      </w:r>
      <w:r w:rsidRPr="008D468F">
        <w:t>Егорова Т. В. Особенности памяти и мышления младших школьников. М.</w:t>
      </w:r>
      <w:proofErr w:type="gramStart"/>
      <w:r w:rsidRPr="008D468F">
        <w:t xml:space="preserve"> :</w:t>
      </w:r>
      <w:proofErr w:type="gramEnd"/>
      <w:r w:rsidRPr="008D468F">
        <w:t xml:space="preserve"> 2012. </w:t>
      </w:r>
      <w:r w:rsidR="001631D3">
        <w:t xml:space="preserve">       </w:t>
      </w:r>
      <w:r w:rsidRPr="008D468F">
        <w:t>228 с.</w:t>
      </w:r>
    </w:p>
    <w:p w:rsidR="008D468F" w:rsidRPr="008D468F" w:rsidRDefault="008D468F" w:rsidP="001631D3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 xml:space="preserve">      4.   </w:t>
      </w:r>
      <w:r w:rsidRPr="008D468F">
        <w:t>Петренко С.С. Развитие памяти младших школьников. Статья в сборнике «Новые подходы в науке и образовании». М.</w:t>
      </w:r>
      <w:proofErr w:type="gramStart"/>
      <w:r w:rsidRPr="008D468F">
        <w:t xml:space="preserve"> :</w:t>
      </w:r>
      <w:proofErr w:type="gramEnd"/>
      <w:r w:rsidRPr="008D468F">
        <w:t xml:space="preserve"> Академия. 2017. С. 132–136.</w:t>
      </w:r>
    </w:p>
    <w:p w:rsidR="008D468F" w:rsidRDefault="008D468F" w:rsidP="001631D3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 xml:space="preserve">      5.  </w:t>
      </w:r>
      <w:r w:rsidRPr="008D468F">
        <w:t>Батенева Е. В. Дидактическая игра как метод развития произвольной памяти детей старшего дошкольного возраста // Научно-методический журнал «Воспитатель дошкольного образовательного учреждения». 2018. С. 102–109.</w:t>
      </w:r>
    </w:p>
    <w:p w:rsidR="001631D3" w:rsidRDefault="001631D3" w:rsidP="001631D3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 xml:space="preserve">      6.Леонтьев А.Н. Развитие высших форм запоминания. Психология памяти: Хрестоматия; Ред. Ю. Б. </w:t>
      </w:r>
      <w:proofErr w:type="spellStart"/>
      <w:r>
        <w:t>Гиппенрейтер</w:t>
      </w:r>
      <w:proofErr w:type="spellEnd"/>
      <w:r>
        <w:t>, В. Я. Романов.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ЧеРо</w:t>
      </w:r>
      <w:proofErr w:type="spellEnd"/>
      <w:r>
        <w:t>, 2014. С. 420–436.</w:t>
      </w:r>
    </w:p>
    <w:p w:rsidR="001631D3" w:rsidRDefault="001631D3" w:rsidP="001631D3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 xml:space="preserve">      7.Михайлова Г. А., </w:t>
      </w:r>
      <w:proofErr w:type="spellStart"/>
      <w:r>
        <w:t>Кафиятуллова</w:t>
      </w:r>
      <w:proofErr w:type="spellEnd"/>
      <w:r>
        <w:t xml:space="preserve"> Г. Х., </w:t>
      </w:r>
      <w:proofErr w:type="spellStart"/>
      <w:r>
        <w:t>Сирачова</w:t>
      </w:r>
      <w:proofErr w:type="spellEnd"/>
      <w:r>
        <w:t xml:space="preserve"> Л. Д. Приемы педагогической техники, способствующие развитию памяти детей младшего школьного возраста // Научно-методический журнал «Педагогический опыт: теория, методика, практика». 2016. № 1(6). С. 269–272.</w:t>
      </w:r>
    </w:p>
    <w:p w:rsidR="001631D3" w:rsidRDefault="001631D3" w:rsidP="001631D3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 xml:space="preserve">      8. Матюгин И. Как развить хорошую память. Цифры, английские слова, тренировка памяти. Новейшие методики. М.</w:t>
      </w:r>
      <w:proofErr w:type="gramStart"/>
      <w:r>
        <w:t xml:space="preserve"> :</w:t>
      </w:r>
      <w:proofErr w:type="gramEnd"/>
      <w:r>
        <w:t xml:space="preserve"> Питер, 2006. 544 </w:t>
      </w:r>
      <w:proofErr w:type="spellStart"/>
      <w:r>
        <w:t>c</w:t>
      </w:r>
      <w:proofErr w:type="spellEnd"/>
      <w:r>
        <w:t>.</w:t>
      </w:r>
    </w:p>
    <w:p w:rsidR="001631D3" w:rsidRPr="008D468F" w:rsidRDefault="001631D3" w:rsidP="001631D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t xml:space="preserve">      9.</w:t>
      </w:r>
      <w:r w:rsidRPr="001631D3">
        <w:t xml:space="preserve"> </w:t>
      </w:r>
      <w:r>
        <w:t xml:space="preserve">Кузьмина И. Ю., </w:t>
      </w:r>
      <w:proofErr w:type="spellStart"/>
      <w:r>
        <w:t>Пичкурова</w:t>
      </w:r>
      <w:proofErr w:type="spellEnd"/>
      <w:r>
        <w:t xml:space="preserve"> В. В. Развитие памяти у детей дошкольного возраста методами мнемотехники // Научно-методический журнал «Известия академии управления: теория, стратегии, инновации». 2018. № 1. С. 99–101.</w:t>
      </w:r>
    </w:p>
    <w:p w:rsidR="003A597F" w:rsidRPr="008D468F" w:rsidRDefault="003A597F" w:rsidP="001631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D4ACD" w:rsidRPr="00286D0B" w:rsidRDefault="001D4ACD" w:rsidP="001631D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86D0B" w:rsidRPr="00286D0B" w:rsidRDefault="00286D0B" w:rsidP="001631D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286D0B" w:rsidRPr="00286D0B" w:rsidSect="00BA7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ar(--bs-font-sans-seri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73C6"/>
    <w:multiLevelType w:val="hybridMultilevel"/>
    <w:tmpl w:val="A782B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32341"/>
    <w:multiLevelType w:val="hybridMultilevel"/>
    <w:tmpl w:val="FDA8C818"/>
    <w:lvl w:ilvl="0" w:tplc="3DBEF91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343B20"/>
    <w:multiLevelType w:val="hybridMultilevel"/>
    <w:tmpl w:val="7EEEE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A51D1"/>
    <w:multiLevelType w:val="hybridMultilevel"/>
    <w:tmpl w:val="F8BA7BA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4BF370A3"/>
    <w:multiLevelType w:val="hybridMultilevel"/>
    <w:tmpl w:val="CA1AD476"/>
    <w:lvl w:ilvl="0" w:tplc="041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5">
    <w:nsid w:val="6F9D200A"/>
    <w:multiLevelType w:val="multilevel"/>
    <w:tmpl w:val="B7D04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F08"/>
    <w:rsid w:val="001272DE"/>
    <w:rsid w:val="001631D3"/>
    <w:rsid w:val="001769AE"/>
    <w:rsid w:val="001D4ACD"/>
    <w:rsid w:val="00262B46"/>
    <w:rsid w:val="00286D0B"/>
    <w:rsid w:val="002C5D83"/>
    <w:rsid w:val="003102BF"/>
    <w:rsid w:val="00377FD9"/>
    <w:rsid w:val="003A597F"/>
    <w:rsid w:val="003F0F06"/>
    <w:rsid w:val="00490FE4"/>
    <w:rsid w:val="0050187D"/>
    <w:rsid w:val="00504962"/>
    <w:rsid w:val="005375AB"/>
    <w:rsid w:val="006D73B3"/>
    <w:rsid w:val="00784F2C"/>
    <w:rsid w:val="008742CB"/>
    <w:rsid w:val="008D468F"/>
    <w:rsid w:val="00931588"/>
    <w:rsid w:val="00A050C9"/>
    <w:rsid w:val="00A768A4"/>
    <w:rsid w:val="00AE232B"/>
    <w:rsid w:val="00B00CCB"/>
    <w:rsid w:val="00BA73C5"/>
    <w:rsid w:val="00C47C1E"/>
    <w:rsid w:val="00CF1164"/>
    <w:rsid w:val="00D52DBD"/>
    <w:rsid w:val="00F147E6"/>
    <w:rsid w:val="00F71D64"/>
    <w:rsid w:val="00F76A06"/>
    <w:rsid w:val="00FA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C5"/>
  </w:style>
  <w:style w:type="paragraph" w:styleId="3">
    <w:name w:val="heading 3"/>
    <w:basedOn w:val="a"/>
    <w:link w:val="30"/>
    <w:uiPriority w:val="9"/>
    <w:qFormat/>
    <w:rsid w:val="00F76A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D0B"/>
    <w:rPr>
      <w:b/>
      <w:bCs/>
    </w:rPr>
  </w:style>
  <w:style w:type="paragraph" w:styleId="a5">
    <w:name w:val="List Paragraph"/>
    <w:basedOn w:val="a"/>
    <w:uiPriority w:val="34"/>
    <w:qFormat/>
    <w:rsid w:val="00A768A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76A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6">
    <w:name w:val="Table Grid"/>
    <w:basedOn w:val="a1"/>
    <w:uiPriority w:val="59"/>
    <w:rsid w:val="00501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begal54@outlook.com</dc:creator>
  <cp:keywords/>
  <dc:description/>
  <cp:lastModifiedBy>begal54@outlook.com</cp:lastModifiedBy>
  <cp:revision>23</cp:revision>
  <dcterms:created xsi:type="dcterms:W3CDTF">2023-05-14T05:54:00Z</dcterms:created>
  <dcterms:modified xsi:type="dcterms:W3CDTF">2023-05-14T09:46:00Z</dcterms:modified>
</cp:coreProperties>
</file>