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DDE043" w14:textId="77777777" w:rsidR="00000000" w:rsidRPr="002D639A" w:rsidRDefault="00C86AF6" w:rsidP="00C86AF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D639A">
        <w:rPr>
          <w:rFonts w:ascii="Times New Roman" w:hAnsi="Times New Roman" w:cs="Times New Roman"/>
          <w:b/>
          <w:sz w:val="24"/>
          <w:szCs w:val="24"/>
          <w:lang w:val="ru-RU"/>
        </w:rPr>
        <w:t>ПРЕИМУЩЕСТВА ИСПОЛЬЗОВАНИЯ РЕСУРСОВ БИБЛИОТЕКИ МЭШ НА УРОКАХ АНГЛИЙСКОГО ЯЗЫКА</w:t>
      </w:r>
    </w:p>
    <w:p w14:paraId="16F16587" w14:textId="77777777" w:rsidR="005C1983" w:rsidRPr="002D639A" w:rsidRDefault="005C1983" w:rsidP="00C86A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5D09C5F" w14:textId="77777777" w:rsidR="000E3CE4" w:rsidRPr="002D639A" w:rsidRDefault="000E3CE4" w:rsidP="00C86A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F0BC86B" w14:textId="77777777" w:rsidR="000E3CE4" w:rsidRPr="002D639A" w:rsidRDefault="000E3CE4" w:rsidP="000E3C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39A">
        <w:rPr>
          <w:rFonts w:ascii="Times New Roman" w:hAnsi="Times New Roman" w:cs="Times New Roman"/>
          <w:b/>
          <w:sz w:val="24"/>
          <w:szCs w:val="24"/>
          <w:lang w:val="ru-RU"/>
        </w:rPr>
        <w:t>Аннотация.</w:t>
      </w:r>
      <w:r w:rsidRPr="002D639A">
        <w:rPr>
          <w:rFonts w:ascii="Times New Roman" w:hAnsi="Times New Roman" w:cs="Times New Roman"/>
          <w:sz w:val="24"/>
          <w:szCs w:val="24"/>
          <w:lang w:val="ru-RU"/>
        </w:rPr>
        <w:t xml:space="preserve"> Статья посвящена анализу дидактического потенциала ресурсов библиотеки "Московской электронной школы" (МЭШ) в контексте преподавания английского языка. Рассматривается роль цифровых технологий в модернизации языкового образования в соответствии с потребностями нового поколения учащихся. Выявляются сущностные характеристики и функциональные возможности библиотеки МЭШ как компонента высокотехнологичной образовательной среды. Приводится типология цифровых образовательных ресурсов МЭШ для обучения английскому языку: мультимедийные тематические модули, интерактивные лексико-грамматические упражнения, коммуникативные симуляторы, лингвострановедческие проекты, электронные словари и корпусы. На конкретных примерах демонстрируется методический потенциал интерактивных модулей и кроссвордов МЭШ для введения, закрепления и активизации лексики. Делается вывод о преимуществах интеграции контента МЭШ в практику преподавания английского языка: интенсификация обучения, повышение мотивации и вовлеченности учащихся, индивидуализация образовательных траекторий. Подчеркивается необходимость методически обоснованного сочетания цифровых и традиционных технологий обучения. </w:t>
      </w:r>
    </w:p>
    <w:p w14:paraId="70D24CE8" w14:textId="6FFB4C84" w:rsidR="00914991" w:rsidRDefault="000E3CE4" w:rsidP="002D63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39A">
        <w:rPr>
          <w:rFonts w:ascii="Times New Roman" w:hAnsi="Times New Roman" w:cs="Times New Roman"/>
          <w:b/>
          <w:sz w:val="24"/>
          <w:szCs w:val="24"/>
          <w:lang w:val="ru-RU"/>
        </w:rPr>
        <w:t>Ключевые слова:</w:t>
      </w:r>
      <w:r w:rsidRPr="002D639A">
        <w:rPr>
          <w:rFonts w:ascii="Times New Roman" w:hAnsi="Times New Roman" w:cs="Times New Roman"/>
          <w:sz w:val="24"/>
          <w:szCs w:val="24"/>
          <w:lang w:val="ru-RU"/>
        </w:rPr>
        <w:t xml:space="preserve"> цифровизация образования, МЭШ, обучение английскому языку, интерактивные модули, мультимедийность, индивидуализация обучения, геймификация, языковые навыки, методика преподавания.</w:t>
      </w:r>
    </w:p>
    <w:p w14:paraId="7BEDBAA6" w14:textId="77777777" w:rsidR="002D639A" w:rsidRPr="002D639A" w:rsidRDefault="002D639A" w:rsidP="002D63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49497A8" w14:textId="77777777" w:rsidR="00EF01EF" w:rsidRPr="002D639A" w:rsidRDefault="00C86AF6" w:rsidP="00C86AF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D639A">
        <w:rPr>
          <w:rFonts w:ascii="Times New Roman" w:hAnsi="Times New Roman" w:cs="Times New Roman"/>
          <w:b/>
          <w:sz w:val="24"/>
          <w:szCs w:val="24"/>
          <w:lang w:val="ru-RU"/>
        </w:rPr>
        <w:t>Введение</w:t>
      </w:r>
    </w:p>
    <w:p w14:paraId="738ABEF3" w14:textId="77777777" w:rsidR="00EF01EF" w:rsidRPr="002D639A" w:rsidRDefault="00EF01EF" w:rsidP="00A90E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39A">
        <w:rPr>
          <w:rFonts w:ascii="Times New Roman" w:hAnsi="Times New Roman" w:cs="Times New Roman"/>
          <w:sz w:val="24"/>
          <w:szCs w:val="24"/>
          <w:lang w:val="ru-RU"/>
        </w:rPr>
        <w:t>В современную эпоху стремительной цифровизации и глобализации, когда информационно-коммуникационные технологии (ИКТ) пронизывают все сферы жизни общества, система образования сталкивается с необходимостью адаптации к потребностям нового поколения учащихся - «цифровых аборигенов». Как отмечают исследователи</w:t>
      </w:r>
      <w:r w:rsidR="000E3CE4" w:rsidRPr="002D639A">
        <w:rPr>
          <w:rFonts w:ascii="Times New Roman" w:hAnsi="Times New Roman" w:cs="Times New Roman"/>
          <w:sz w:val="24"/>
          <w:szCs w:val="24"/>
          <w:lang w:val="ru-RU"/>
        </w:rPr>
        <w:t xml:space="preserve"> [8; 9]</w:t>
      </w:r>
      <w:r w:rsidRPr="002D639A">
        <w:rPr>
          <w:rFonts w:ascii="Times New Roman" w:hAnsi="Times New Roman" w:cs="Times New Roman"/>
          <w:sz w:val="24"/>
          <w:szCs w:val="24"/>
          <w:lang w:val="ru-RU"/>
        </w:rPr>
        <w:t xml:space="preserve">, это поколение, выросшее в цифровой среде, обладает особыми когнитивными характеристиками и образовательными потребностями, что требует трансформации традиционных педагогических подходов и внедрения инновационных цифровых </w:t>
      </w:r>
      <w:r w:rsidR="00A90EBD" w:rsidRPr="002D639A">
        <w:rPr>
          <w:rFonts w:ascii="Times New Roman" w:hAnsi="Times New Roman" w:cs="Times New Roman"/>
          <w:sz w:val="24"/>
          <w:szCs w:val="24"/>
          <w:lang w:val="ru-RU"/>
        </w:rPr>
        <w:t>инструментов в учебный процесс.</w:t>
      </w:r>
    </w:p>
    <w:p w14:paraId="2CCC75F3" w14:textId="77777777" w:rsidR="00EF01EF" w:rsidRPr="002D639A" w:rsidRDefault="00EF01EF" w:rsidP="00A90E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39A">
        <w:rPr>
          <w:rFonts w:ascii="Times New Roman" w:hAnsi="Times New Roman" w:cs="Times New Roman"/>
          <w:sz w:val="24"/>
          <w:szCs w:val="24"/>
          <w:lang w:val="ru-RU"/>
        </w:rPr>
        <w:t xml:space="preserve">Одним из ключевых направлений цифровизации образования в Москве является развитие Московской электронной школы (МЭШ) - масштабного проекта, нацеленного на </w:t>
      </w:r>
      <w:r w:rsidRPr="002D639A">
        <w:rPr>
          <w:rFonts w:ascii="Times New Roman" w:hAnsi="Times New Roman" w:cs="Times New Roman"/>
          <w:sz w:val="24"/>
          <w:szCs w:val="24"/>
          <w:lang w:val="ru-RU"/>
        </w:rPr>
        <w:lastRenderedPageBreak/>
        <w:t>создание высокотехнологичной образовательной экосистемы</w:t>
      </w:r>
      <w:r w:rsidR="000E3CE4" w:rsidRPr="002D639A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2D639A">
        <w:rPr>
          <w:rFonts w:ascii="Times New Roman" w:hAnsi="Times New Roman" w:cs="Times New Roman"/>
          <w:sz w:val="24"/>
          <w:szCs w:val="24"/>
          <w:lang w:val="ru-RU"/>
        </w:rPr>
        <w:t>Неотъемлемой частью МЭШ выступает её библиотека - обширная база электронных образовательных материалов, включающая интерактивные сценарии уроков, тесты, видеоролики, 3D-модели и</w:t>
      </w:r>
      <w:r w:rsidR="00C76238" w:rsidRPr="002D639A">
        <w:rPr>
          <w:rFonts w:ascii="Times New Roman" w:hAnsi="Times New Roman" w:cs="Times New Roman"/>
          <w:sz w:val="24"/>
          <w:szCs w:val="24"/>
          <w:lang w:val="ru-RU"/>
        </w:rPr>
        <w:t xml:space="preserve"> другие мультимедийные ресурсы. </w:t>
      </w:r>
      <w:r w:rsidRPr="002D639A">
        <w:rPr>
          <w:rFonts w:ascii="Times New Roman" w:hAnsi="Times New Roman" w:cs="Times New Roman"/>
          <w:sz w:val="24"/>
          <w:szCs w:val="24"/>
          <w:lang w:val="ru-RU"/>
        </w:rPr>
        <w:t>Благодаря своему разнообразию и интерактивности, библиотека МЭШ открывает широкие возможности для обогащения и персонализации учебного процесса, в том числе в сфере преподавания англ</w:t>
      </w:r>
      <w:r w:rsidR="00A90EBD" w:rsidRPr="002D639A">
        <w:rPr>
          <w:rFonts w:ascii="Times New Roman" w:hAnsi="Times New Roman" w:cs="Times New Roman"/>
          <w:sz w:val="24"/>
          <w:szCs w:val="24"/>
          <w:lang w:val="ru-RU"/>
        </w:rPr>
        <w:t>ийского языка как иностранного.</w:t>
      </w:r>
    </w:p>
    <w:p w14:paraId="3AD5C6EA" w14:textId="77777777" w:rsidR="00EF01EF" w:rsidRPr="002D639A" w:rsidRDefault="00EF01EF" w:rsidP="00A90E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39A">
        <w:rPr>
          <w:rFonts w:ascii="Times New Roman" w:hAnsi="Times New Roman" w:cs="Times New Roman"/>
          <w:sz w:val="24"/>
          <w:szCs w:val="24"/>
          <w:lang w:val="ru-RU"/>
        </w:rPr>
        <w:t>Актуальность использования цифровых ресурсов МЭШ в обучении английскому языку обусловлена рядом факторов. Во-первых, в условиях глобализации владение английским языком становится ключевой компетенцией XXI века, необходимой для успешной социализации, академической и профессио</w:t>
      </w:r>
      <w:r w:rsidR="00C76238" w:rsidRPr="002D639A">
        <w:rPr>
          <w:rFonts w:ascii="Times New Roman" w:hAnsi="Times New Roman" w:cs="Times New Roman"/>
          <w:sz w:val="24"/>
          <w:szCs w:val="24"/>
          <w:lang w:val="ru-RU"/>
        </w:rPr>
        <w:t xml:space="preserve">нальной самореализации личности. </w:t>
      </w:r>
      <w:r w:rsidRPr="002D639A">
        <w:rPr>
          <w:rFonts w:ascii="Times New Roman" w:hAnsi="Times New Roman" w:cs="Times New Roman"/>
          <w:sz w:val="24"/>
          <w:szCs w:val="24"/>
          <w:lang w:val="ru-RU"/>
        </w:rPr>
        <w:t>Во-вторых, специфика предмета «Иностранный язык» предполагает активное взаимодействие учащихся с аутентичной языковой средой, что в цифровую эпоху оптимально достигается через применение мультимеди</w:t>
      </w:r>
      <w:r w:rsidR="00C76238" w:rsidRPr="002D639A">
        <w:rPr>
          <w:rFonts w:ascii="Times New Roman" w:hAnsi="Times New Roman" w:cs="Times New Roman"/>
          <w:sz w:val="24"/>
          <w:szCs w:val="24"/>
          <w:lang w:val="ru-RU"/>
        </w:rPr>
        <w:t xml:space="preserve">йных и интерактивных технологий. </w:t>
      </w:r>
      <w:r w:rsidRPr="002D639A">
        <w:rPr>
          <w:rFonts w:ascii="Times New Roman" w:hAnsi="Times New Roman" w:cs="Times New Roman"/>
          <w:sz w:val="24"/>
          <w:szCs w:val="24"/>
          <w:lang w:val="ru-RU"/>
        </w:rPr>
        <w:t>В-третьих, как показывают эмпири</w:t>
      </w:r>
      <w:r w:rsidR="00C76238" w:rsidRPr="002D639A">
        <w:rPr>
          <w:rFonts w:ascii="Times New Roman" w:hAnsi="Times New Roman" w:cs="Times New Roman"/>
          <w:sz w:val="24"/>
          <w:szCs w:val="24"/>
          <w:lang w:val="ru-RU"/>
        </w:rPr>
        <w:t>ческие исследования [12]</w:t>
      </w:r>
      <w:r w:rsidRPr="002D639A">
        <w:rPr>
          <w:rFonts w:ascii="Times New Roman" w:hAnsi="Times New Roman" w:cs="Times New Roman"/>
          <w:sz w:val="24"/>
          <w:szCs w:val="24"/>
          <w:lang w:val="ru-RU"/>
        </w:rPr>
        <w:t>, интеграция цифровых ресурсов в процесс обучения иностранным языкам способствует повышению мотивации, вовлеченности и автономности учащихся, развитию их коммуникат</w:t>
      </w:r>
      <w:r w:rsidR="00A90EBD" w:rsidRPr="002D639A">
        <w:rPr>
          <w:rFonts w:ascii="Times New Roman" w:hAnsi="Times New Roman" w:cs="Times New Roman"/>
          <w:sz w:val="24"/>
          <w:szCs w:val="24"/>
          <w:lang w:val="ru-RU"/>
        </w:rPr>
        <w:t>ивных и метапредметных навыков.</w:t>
      </w:r>
    </w:p>
    <w:p w14:paraId="363CDE78" w14:textId="77777777" w:rsidR="00EF01EF" w:rsidRDefault="00EF01EF" w:rsidP="00A90E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39A">
        <w:rPr>
          <w:rFonts w:ascii="Times New Roman" w:hAnsi="Times New Roman" w:cs="Times New Roman"/>
          <w:sz w:val="24"/>
          <w:szCs w:val="24"/>
          <w:lang w:val="ru-RU"/>
        </w:rPr>
        <w:t>Несмотря на очевидную значимость и инновационный потенциал библиотеки МЭШ, её возможности в контексте преподавания английского языка остаются недостаточно изученными в научно-педагогическом дискурсе. Цель данной статьи заключается в том, чтобы на основе анализа функциональных и содержательных характеристик библиотеки МЭШ выявить и систематизировать преимущества её использования на уро</w:t>
      </w:r>
      <w:r w:rsidR="00A90EBD" w:rsidRPr="002D639A">
        <w:rPr>
          <w:rFonts w:ascii="Times New Roman" w:hAnsi="Times New Roman" w:cs="Times New Roman"/>
          <w:sz w:val="24"/>
          <w:szCs w:val="24"/>
          <w:lang w:val="ru-RU"/>
        </w:rPr>
        <w:t xml:space="preserve">ках английского языка в школе. </w:t>
      </w:r>
    </w:p>
    <w:p w14:paraId="5E129D87" w14:textId="77777777" w:rsidR="002D639A" w:rsidRPr="002D639A" w:rsidRDefault="002D639A" w:rsidP="00A90E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82F64CE" w14:textId="632C19C4" w:rsidR="00E34518" w:rsidRPr="002D639A" w:rsidRDefault="00EF01EF" w:rsidP="002D639A">
      <w:pPr>
        <w:pStyle w:val="a5"/>
        <w:numPr>
          <w:ilvl w:val="0"/>
          <w:numId w:val="3"/>
        </w:num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D639A">
        <w:rPr>
          <w:rFonts w:ascii="Times New Roman" w:hAnsi="Times New Roman" w:cs="Times New Roman"/>
          <w:b/>
          <w:sz w:val="24"/>
          <w:szCs w:val="24"/>
          <w:lang w:val="ru-RU"/>
        </w:rPr>
        <w:t>Сущность и структура библиотеки МЭШ как компонента цифровой образовательной среды</w:t>
      </w:r>
    </w:p>
    <w:p w14:paraId="1F859830" w14:textId="77777777" w:rsidR="002D639A" w:rsidRPr="002D639A" w:rsidRDefault="002D639A" w:rsidP="002D639A">
      <w:pPr>
        <w:pStyle w:val="a5"/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2D3B0A0E" w14:textId="77777777" w:rsidR="00EF01EF" w:rsidRPr="002D639A" w:rsidRDefault="00EF01EF" w:rsidP="00E345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39A">
        <w:rPr>
          <w:rFonts w:ascii="Times New Roman" w:hAnsi="Times New Roman" w:cs="Times New Roman"/>
          <w:sz w:val="24"/>
          <w:szCs w:val="24"/>
          <w:lang w:val="ru-RU"/>
        </w:rPr>
        <w:t>Московская электронная школа (МЭШ) представляет собой инновационный образовательный проект, нацеленный на формирование высокотехнологичной интерактивной среды обучения, отвечающей вызовам цифровой эпохи и потребностям современных школьников [Боголюбова, Боголюбов, 2020]. Ключевым компонентом МЭШ выступает её электронная библиотека - обширная база мультимедийных образовательных материалов, систематизированных по предме</w:t>
      </w:r>
      <w:r w:rsidR="00E34518" w:rsidRPr="002D639A">
        <w:rPr>
          <w:rFonts w:ascii="Times New Roman" w:hAnsi="Times New Roman" w:cs="Times New Roman"/>
          <w:sz w:val="24"/>
          <w:szCs w:val="24"/>
          <w:lang w:val="ru-RU"/>
        </w:rPr>
        <w:t>тным областям, классам и темам.</w:t>
      </w:r>
    </w:p>
    <w:p w14:paraId="4CFD7F0C" w14:textId="77777777" w:rsidR="00EF01EF" w:rsidRPr="002D639A" w:rsidRDefault="00EF01EF" w:rsidP="00E345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39A">
        <w:rPr>
          <w:rFonts w:ascii="Times New Roman" w:hAnsi="Times New Roman" w:cs="Times New Roman"/>
          <w:sz w:val="24"/>
          <w:szCs w:val="24"/>
          <w:lang w:val="ru-RU"/>
        </w:rPr>
        <w:t>Как отмечают Н.В. Дуна</w:t>
      </w:r>
      <w:r w:rsidR="005322CD" w:rsidRPr="002D639A">
        <w:rPr>
          <w:rFonts w:ascii="Times New Roman" w:hAnsi="Times New Roman" w:cs="Times New Roman"/>
          <w:sz w:val="24"/>
          <w:szCs w:val="24"/>
          <w:lang w:val="ru-RU"/>
        </w:rPr>
        <w:t xml:space="preserve">ева и соавторы, библиотека МЭШ </w:t>
      </w:r>
      <w:r w:rsidRPr="002D639A">
        <w:rPr>
          <w:rFonts w:ascii="Times New Roman" w:hAnsi="Times New Roman" w:cs="Times New Roman"/>
          <w:sz w:val="24"/>
          <w:szCs w:val="24"/>
          <w:lang w:val="ru-RU"/>
        </w:rPr>
        <w:t xml:space="preserve">представляет собой структурированный каталог электронных образовательных материалов (ЭОМ), созданных </w:t>
      </w:r>
      <w:r w:rsidRPr="002D639A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учителями </w:t>
      </w:r>
      <w:r w:rsidR="005322CD" w:rsidRPr="002D639A">
        <w:rPr>
          <w:rFonts w:ascii="Times New Roman" w:hAnsi="Times New Roman" w:cs="Times New Roman"/>
          <w:sz w:val="24"/>
          <w:szCs w:val="24"/>
          <w:lang w:val="ru-RU"/>
        </w:rPr>
        <w:t>г. Москвы и прошедших модерацию</w:t>
      </w:r>
      <w:r w:rsidRPr="002D639A">
        <w:rPr>
          <w:rFonts w:ascii="Times New Roman" w:hAnsi="Times New Roman" w:cs="Times New Roman"/>
          <w:sz w:val="24"/>
          <w:szCs w:val="24"/>
          <w:lang w:val="ru-RU"/>
        </w:rPr>
        <w:t xml:space="preserve"> [</w:t>
      </w:r>
      <w:r w:rsidR="00C76238" w:rsidRPr="002D639A"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2D639A">
        <w:rPr>
          <w:rFonts w:ascii="Times New Roman" w:hAnsi="Times New Roman" w:cs="Times New Roman"/>
          <w:sz w:val="24"/>
          <w:szCs w:val="24"/>
          <w:lang w:val="ru-RU"/>
        </w:rPr>
        <w:t>, с. 70]. Контент библиотеки включает разнообразные интерактивные ресурсы: сценарии уроков, тесты и тренажеры, видеоролики, виртуальные лаборатории, 3D-модели, приложения дополненной реальности и др. По данным информационного портала МЭШ, на май 2024 года библиотека насчитывает свыше 56 тысяч сценариев уроков, 153 тысячи тестов и почти 32 тысячи интерактивных приложен</w:t>
      </w:r>
      <w:r w:rsidR="00E34518" w:rsidRPr="002D639A">
        <w:rPr>
          <w:rFonts w:ascii="Times New Roman" w:hAnsi="Times New Roman" w:cs="Times New Roman"/>
          <w:sz w:val="24"/>
          <w:szCs w:val="24"/>
          <w:lang w:val="ru-RU"/>
        </w:rPr>
        <w:t>ий по всем учебным дисциплинам.</w:t>
      </w:r>
    </w:p>
    <w:p w14:paraId="33FFBF89" w14:textId="77777777" w:rsidR="00EF01EF" w:rsidRPr="002D639A" w:rsidRDefault="00EF01EF" w:rsidP="00E345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39A">
        <w:rPr>
          <w:rFonts w:ascii="Times New Roman" w:hAnsi="Times New Roman" w:cs="Times New Roman"/>
          <w:sz w:val="24"/>
          <w:szCs w:val="24"/>
          <w:lang w:val="ru-RU"/>
        </w:rPr>
        <w:t>Дидактический потенциал библиотеки МЭШ обусловлен рядом её сущностных характеристик. Во-первых, это открытость и доступность: все материалы библиотеки находятся в свободном доступе для зарегистрированных пользователей, которыми могут быть учителя, ученики и их родители [</w:t>
      </w:r>
      <w:r w:rsidR="00C76238" w:rsidRPr="002D639A">
        <w:rPr>
          <w:rFonts w:ascii="Times New Roman" w:hAnsi="Times New Roman" w:cs="Times New Roman"/>
          <w:sz w:val="24"/>
          <w:szCs w:val="24"/>
          <w:lang w:val="ru-RU"/>
        </w:rPr>
        <w:t>1</w:t>
      </w:r>
      <w:r w:rsidRPr="002D639A">
        <w:rPr>
          <w:rFonts w:ascii="Times New Roman" w:hAnsi="Times New Roman" w:cs="Times New Roman"/>
          <w:sz w:val="24"/>
          <w:szCs w:val="24"/>
          <w:lang w:val="ru-RU"/>
        </w:rPr>
        <w:t>]. Во-вторых, это интерактивность контента, предполагающая активное взаимодействие учащихся с учебным материалом посредством выполнения разнообразных заданий и упражнений в цифровом формате [</w:t>
      </w:r>
      <w:r w:rsidR="00C76238" w:rsidRPr="002D639A"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2D639A">
        <w:rPr>
          <w:rFonts w:ascii="Times New Roman" w:hAnsi="Times New Roman" w:cs="Times New Roman"/>
          <w:sz w:val="24"/>
          <w:szCs w:val="24"/>
          <w:lang w:val="ru-RU"/>
        </w:rPr>
        <w:t>]. В-третьих, это мультимедийность ресурсов, сочетающих различные формы представления информации (текст, графику, видео, аудио, анимацию), что способствует её лучшему восприятию и усвоению учениками [</w:t>
      </w:r>
      <w:r w:rsidR="00C76238" w:rsidRPr="002D639A"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2D639A">
        <w:rPr>
          <w:rFonts w:ascii="Times New Roman" w:hAnsi="Times New Roman" w:cs="Times New Roman"/>
          <w:sz w:val="24"/>
          <w:szCs w:val="24"/>
          <w:lang w:val="ru-RU"/>
        </w:rPr>
        <w:t>]. В-четвертых, это вариативность и адаптивность материалов, позволяющая учителям выбирать и комбинировать ресурсы МЭШ с учетом уровня подготовки, интересов и образовательных потребностей конкретных школ</w:t>
      </w:r>
      <w:r w:rsidR="00E34518" w:rsidRPr="002D639A">
        <w:rPr>
          <w:rFonts w:ascii="Times New Roman" w:hAnsi="Times New Roman" w:cs="Times New Roman"/>
          <w:sz w:val="24"/>
          <w:szCs w:val="24"/>
          <w:lang w:val="ru-RU"/>
        </w:rPr>
        <w:t>ьников [</w:t>
      </w:r>
      <w:r w:rsidR="00C76238" w:rsidRPr="002D639A"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E34518" w:rsidRPr="002D639A">
        <w:rPr>
          <w:rFonts w:ascii="Times New Roman" w:hAnsi="Times New Roman" w:cs="Times New Roman"/>
          <w:sz w:val="24"/>
          <w:szCs w:val="24"/>
          <w:lang w:val="ru-RU"/>
        </w:rPr>
        <w:t xml:space="preserve">].  </w:t>
      </w:r>
    </w:p>
    <w:p w14:paraId="7563ABE1" w14:textId="77777777" w:rsidR="00EF01EF" w:rsidRPr="002D639A" w:rsidRDefault="00EF01EF" w:rsidP="00E345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39A">
        <w:rPr>
          <w:rFonts w:ascii="Times New Roman" w:hAnsi="Times New Roman" w:cs="Times New Roman"/>
          <w:sz w:val="24"/>
          <w:szCs w:val="24"/>
          <w:lang w:val="ru-RU"/>
        </w:rPr>
        <w:t>Функционально библиотека МЭШ выступает, с одной стороны, как репозиторий качественного цифрового образовательного контента, прошедшего экспертную оценку и методическую обработку [</w:t>
      </w:r>
      <w:r w:rsidR="00C76238" w:rsidRPr="002D639A">
        <w:rPr>
          <w:rFonts w:ascii="Times New Roman" w:hAnsi="Times New Roman" w:cs="Times New Roman"/>
          <w:sz w:val="24"/>
          <w:szCs w:val="24"/>
          <w:lang w:val="ru-RU"/>
        </w:rPr>
        <w:t>1</w:t>
      </w:r>
      <w:r w:rsidRPr="002D639A">
        <w:rPr>
          <w:rFonts w:ascii="Times New Roman" w:hAnsi="Times New Roman" w:cs="Times New Roman"/>
          <w:sz w:val="24"/>
          <w:szCs w:val="24"/>
          <w:lang w:val="ru-RU"/>
        </w:rPr>
        <w:t>]. С другой стороны, она является гибким инструментом для преподавателя, позволяя конструировать уроки и задания путем встраивания в них интерактивных элементов из библиотеки [</w:t>
      </w:r>
      <w:r w:rsidR="00C76238" w:rsidRPr="002D639A"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2D639A">
        <w:rPr>
          <w:rFonts w:ascii="Times New Roman" w:hAnsi="Times New Roman" w:cs="Times New Roman"/>
          <w:sz w:val="24"/>
          <w:szCs w:val="24"/>
          <w:lang w:val="ru-RU"/>
        </w:rPr>
        <w:t>]. При этом МЭШ поддерживает как создание учителями собственных сценариев с нуля, так и использование готовых материалов библиотеки с возможностью их редактирования и адаптации по</w:t>
      </w:r>
      <w:r w:rsidR="00E34518" w:rsidRPr="002D639A">
        <w:rPr>
          <w:rFonts w:ascii="Times New Roman" w:hAnsi="Times New Roman" w:cs="Times New Roman"/>
          <w:sz w:val="24"/>
          <w:szCs w:val="24"/>
          <w:lang w:val="ru-RU"/>
        </w:rPr>
        <w:t>д конкретный класс или ученика.</w:t>
      </w:r>
    </w:p>
    <w:p w14:paraId="0BC5D106" w14:textId="77777777" w:rsidR="00EF01EF" w:rsidRPr="002D639A" w:rsidRDefault="00EF01EF" w:rsidP="00E345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39A">
        <w:rPr>
          <w:rFonts w:ascii="Times New Roman" w:hAnsi="Times New Roman" w:cs="Times New Roman"/>
          <w:sz w:val="24"/>
          <w:szCs w:val="24"/>
          <w:lang w:val="ru-RU"/>
        </w:rPr>
        <w:t xml:space="preserve">Благодаря своей масштабности и </w:t>
      </w:r>
      <w:proofErr w:type="spellStart"/>
      <w:r w:rsidRPr="002D639A">
        <w:rPr>
          <w:rFonts w:ascii="Times New Roman" w:hAnsi="Times New Roman" w:cs="Times New Roman"/>
          <w:sz w:val="24"/>
          <w:szCs w:val="24"/>
          <w:lang w:val="ru-RU"/>
        </w:rPr>
        <w:t>полифункциональности</w:t>
      </w:r>
      <w:proofErr w:type="spellEnd"/>
      <w:r w:rsidRPr="002D639A">
        <w:rPr>
          <w:rFonts w:ascii="Times New Roman" w:hAnsi="Times New Roman" w:cs="Times New Roman"/>
          <w:sz w:val="24"/>
          <w:szCs w:val="24"/>
          <w:lang w:val="ru-RU"/>
        </w:rPr>
        <w:t xml:space="preserve"> библиотека МЭШ находит применение на разных ступенях школьного образования и в преподавании различных дисциплин. Так, по данным исследования В.Ю. Боголюбовой и Э.Ю. Боголюбова, в начальной школе наиболее востребованными ресурсами МЭШ являются интерактивные задания и тесты для организации текущего контроля знаний, видеоролики и анимации для введения в тему урока, виртуальные лаборатории для проведения практических работ по предмету "Окружающий мир" [</w:t>
      </w:r>
      <w:r w:rsidR="005E24AE" w:rsidRPr="002D639A">
        <w:rPr>
          <w:rFonts w:ascii="Times New Roman" w:hAnsi="Times New Roman" w:cs="Times New Roman"/>
          <w:sz w:val="24"/>
          <w:szCs w:val="24"/>
          <w:lang w:val="ru-RU"/>
        </w:rPr>
        <w:t>1</w:t>
      </w:r>
      <w:r w:rsidRPr="002D639A">
        <w:rPr>
          <w:rFonts w:ascii="Times New Roman" w:hAnsi="Times New Roman" w:cs="Times New Roman"/>
          <w:sz w:val="24"/>
          <w:szCs w:val="24"/>
          <w:lang w:val="ru-RU"/>
        </w:rPr>
        <w:t>]. На средней и старшей ступени обучения возрастает использование материалов МЭШ для самостоятельной работы и проектной деятельности учеников, в частности, по таким предметам как математика, физика, инф</w:t>
      </w:r>
      <w:r w:rsidR="00E34518" w:rsidRPr="002D639A">
        <w:rPr>
          <w:rFonts w:ascii="Times New Roman" w:hAnsi="Times New Roman" w:cs="Times New Roman"/>
          <w:sz w:val="24"/>
          <w:szCs w:val="24"/>
          <w:lang w:val="ru-RU"/>
        </w:rPr>
        <w:t>орматика [</w:t>
      </w:r>
      <w:r w:rsidR="005E24AE" w:rsidRPr="002D639A"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E34518" w:rsidRPr="002D639A">
        <w:rPr>
          <w:rFonts w:ascii="Times New Roman" w:hAnsi="Times New Roman" w:cs="Times New Roman"/>
          <w:sz w:val="24"/>
          <w:szCs w:val="24"/>
          <w:lang w:val="ru-RU"/>
        </w:rPr>
        <w:t>].</w:t>
      </w:r>
    </w:p>
    <w:p w14:paraId="3EF09771" w14:textId="77777777" w:rsidR="00EF01EF" w:rsidRPr="002D639A" w:rsidRDefault="00EF01EF" w:rsidP="00E345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39A">
        <w:rPr>
          <w:rFonts w:ascii="Times New Roman" w:hAnsi="Times New Roman" w:cs="Times New Roman"/>
          <w:sz w:val="24"/>
          <w:szCs w:val="24"/>
          <w:lang w:val="ru-RU"/>
        </w:rPr>
        <w:lastRenderedPageBreak/>
        <w:t>Одним из ключевых направлений применения библиотеки МЭШ является преподавание иностранных языков, в первую очередь английского как наиболее востребованного в условиях глобализации [</w:t>
      </w:r>
      <w:r w:rsidR="005E24AE" w:rsidRPr="002D639A">
        <w:rPr>
          <w:rFonts w:ascii="Times New Roman" w:hAnsi="Times New Roman" w:cs="Times New Roman"/>
          <w:sz w:val="24"/>
          <w:szCs w:val="24"/>
          <w:lang w:val="ru-RU"/>
        </w:rPr>
        <w:t>11</w:t>
      </w:r>
      <w:r w:rsidRPr="002D639A">
        <w:rPr>
          <w:rFonts w:ascii="Times New Roman" w:hAnsi="Times New Roman" w:cs="Times New Roman"/>
          <w:sz w:val="24"/>
          <w:szCs w:val="24"/>
          <w:lang w:val="ru-RU"/>
        </w:rPr>
        <w:t>]. Специфика данного предмета, предполагающая формирование коммуникативной компетенции учащихся через активное взаимодействие с иноязычной средой и аутентичными материалами, обусловливает особую актуальность цифровых интерактивных ресурсов МЭШ для модернизации процесса обучения английскому я</w:t>
      </w:r>
      <w:r w:rsidR="005E24AE" w:rsidRPr="002D639A">
        <w:rPr>
          <w:rFonts w:ascii="Times New Roman" w:hAnsi="Times New Roman" w:cs="Times New Roman"/>
          <w:sz w:val="24"/>
          <w:szCs w:val="24"/>
          <w:lang w:val="ru-RU"/>
        </w:rPr>
        <w:t>зыку.</w:t>
      </w:r>
      <w:r w:rsidR="00E34518" w:rsidRPr="002D639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2EEE8FBC" w14:textId="77777777" w:rsidR="00EF01EF" w:rsidRPr="002D639A" w:rsidRDefault="00211869" w:rsidP="00E345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39A">
        <w:rPr>
          <w:rFonts w:ascii="Times New Roman" w:hAnsi="Times New Roman" w:cs="Times New Roman"/>
          <w:sz w:val="24"/>
          <w:szCs w:val="24"/>
          <w:lang w:val="ru-RU"/>
        </w:rPr>
        <w:t xml:space="preserve">Как отмечает Д.С. Карпунина, </w:t>
      </w:r>
      <w:r w:rsidR="00EF01EF" w:rsidRPr="002D639A">
        <w:rPr>
          <w:rFonts w:ascii="Times New Roman" w:hAnsi="Times New Roman" w:cs="Times New Roman"/>
          <w:sz w:val="24"/>
          <w:szCs w:val="24"/>
          <w:lang w:val="ru-RU"/>
        </w:rPr>
        <w:t>образовательная платформа МЭШ предоставляет обширные возможности для преподавания английского языка, в частности, для развития у учащихся навыков аудирования, чтения, письма и говорения на основе аутентичных мультимедийных материалов</w:t>
      </w:r>
      <w:r w:rsidRPr="002D639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F01EF" w:rsidRPr="002D639A">
        <w:rPr>
          <w:rFonts w:ascii="Times New Roman" w:hAnsi="Times New Roman" w:cs="Times New Roman"/>
          <w:sz w:val="24"/>
          <w:szCs w:val="24"/>
          <w:lang w:val="ru-RU"/>
        </w:rPr>
        <w:t>[</w:t>
      </w:r>
      <w:r w:rsidR="005E24AE" w:rsidRPr="002D639A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EF01EF" w:rsidRPr="002D639A">
        <w:rPr>
          <w:rFonts w:ascii="Times New Roman" w:hAnsi="Times New Roman" w:cs="Times New Roman"/>
          <w:sz w:val="24"/>
          <w:szCs w:val="24"/>
          <w:lang w:val="ru-RU"/>
        </w:rPr>
        <w:t>, с. 118]. Благодаря разнообразию контента библиотеки МЭШ учителя могут интегрировать в сценарии своих уроков видеофрагменты, подкасты, новостные и страноведческие тексты, диалоги, интерактивные грамматические и лексические упражнения, что позволяет погрузить школьников в естественную языковую среду и повысить их мотивацию к из</w:t>
      </w:r>
      <w:r w:rsidR="00E34518" w:rsidRPr="002D639A">
        <w:rPr>
          <w:rFonts w:ascii="Times New Roman" w:hAnsi="Times New Roman" w:cs="Times New Roman"/>
          <w:sz w:val="24"/>
          <w:szCs w:val="24"/>
          <w:lang w:val="ru-RU"/>
        </w:rPr>
        <w:t>учению английского [</w:t>
      </w:r>
      <w:r w:rsidR="005E24AE" w:rsidRPr="002D639A">
        <w:rPr>
          <w:rFonts w:ascii="Times New Roman" w:hAnsi="Times New Roman" w:cs="Times New Roman"/>
          <w:sz w:val="24"/>
          <w:szCs w:val="24"/>
          <w:lang w:val="ru-RU"/>
        </w:rPr>
        <w:t>12</w:t>
      </w:r>
      <w:r w:rsidR="00E34518" w:rsidRPr="002D639A">
        <w:rPr>
          <w:rFonts w:ascii="Times New Roman" w:hAnsi="Times New Roman" w:cs="Times New Roman"/>
          <w:sz w:val="24"/>
          <w:szCs w:val="24"/>
          <w:lang w:val="ru-RU"/>
        </w:rPr>
        <w:t>].</w:t>
      </w:r>
    </w:p>
    <w:p w14:paraId="110CF64B" w14:textId="77777777" w:rsidR="00EF01EF" w:rsidRPr="002D639A" w:rsidRDefault="00EF01EF" w:rsidP="00E345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39A">
        <w:rPr>
          <w:rFonts w:ascii="Times New Roman" w:hAnsi="Times New Roman" w:cs="Times New Roman"/>
          <w:sz w:val="24"/>
          <w:szCs w:val="24"/>
          <w:lang w:val="ru-RU"/>
        </w:rPr>
        <w:t>Особого внимания заслуживает обучающий потенциал лингвистического корпуса МЭШ, содержащего образцы устной и письменной речи носителей английского языка и снабженного функциями поиска и статистич</w:t>
      </w:r>
      <w:r w:rsidR="005E24AE" w:rsidRPr="002D639A">
        <w:rPr>
          <w:rFonts w:ascii="Times New Roman" w:hAnsi="Times New Roman" w:cs="Times New Roman"/>
          <w:sz w:val="24"/>
          <w:szCs w:val="24"/>
          <w:lang w:val="ru-RU"/>
        </w:rPr>
        <w:t xml:space="preserve">еского анализа языковых единиц. </w:t>
      </w:r>
      <w:r w:rsidRPr="002D639A">
        <w:rPr>
          <w:rFonts w:ascii="Times New Roman" w:hAnsi="Times New Roman" w:cs="Times New Roman"/>
          <w:sz w:val="24"/>
          <w:szCs w:val="24"/>
          <w:lang w:val="ru-RU"/>
        </w:rPr>
        <w:t>Работа с корпусом позволяет ученикам самостоятельно выявлять закономерности функционирования лексико-грамматических явлений, сравнивать различные жанры и регистры речи, расширять словарный запас и совершенствовать навыки использования языка в соответствии с коммуникативной с</w:t>
      </w:r>
      <w:r w:rsidR="00E34518" w:rsidRPr="002D639A">
        <w:rPr>
          <w:rFonts w:ascii="Times New Roman" w:hAnsi="Times New Roman" w:cs="Times New Roman"/>
          <w:sz w:val="24"/>
          <w:szCs w:val="24"/>
          <w:lang w:val="ru-RU"/>
        </w:rPr>
        <w:t>итуацией [</w:t>
      </w:r>
      <w:r w:rsidR="005E24AE" w:rsidRPr="002D639A"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E34518" w:rsidRPr="002D639A">
        <w:rPr>
          <w:rFonts w:ascii="Times New Roman" w:hAnsi="Times New Roman" w:cs="Times New Roman"/>
          <w:sz w:val="24"/>
          <w:szCs w:val="24"/>
          <w:lang w:val="ru-RU"/>
        </w:rPr>
        <w:t>].</w:t>
      </w:r>
    </w:p>
    <w:p w14:paraId="39514A4D" w14:textId="77777777" w:rsidR="00EF01EF" w:rsidRPr="002D639A" w:rsidRDefault="00EF01EF" w:rsidP="00E345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39A">
        <w:rPr>
          <w:rFonts w:ascii="Times New Roman" w:hAnsi="Times New Roman" w:cs="Times New Roman"/>
          <w:sz w:val="24"/>
          <w:szCs w:val="24"/>
          <w:lang w:val="ru-RU"/>
        </w:rPr>
        <w:t>Вместе с тем, несмотря на очевидные преимущества, внедрение ресурсов МЭШ в практику преподавания английского языка сопряжено с определенными трудностями и рисками. Как подчерк</w:t>
      </w:r>
      <w:r w:rsidR="00211869" w:rsidRPr="002D639A">
        <w:rPr>
          <w:rFonts w:ascii="Times New Roman" w:hAnsi="Times New Roman" w:cs="Times New Roman"/>
          <w:sz w:val="24"/>
          <w:szCs w:val="24"/>
          <w:lang w:val="ru-RU"/>
        </w:rPr>
        <w:t xml:space="preserve">ивают Н.В. Дунаева и соавторы, </w:t>
      </w:r>
      <w:r w:rsidRPr="002D639A">
        <w:rPr>
          <w:rFonts w:ascii="Times New Roman" w:hAnsi="Times New Roman" w:cs="Times New Roman"/>
          <w:sz w:val="24"/>
          <w:szCs w:val="24"/>
          <w:lang w:val="ru-RU"/>
        </w:rPr>
        <w:t>эффективность использования материалов МЭШ зависит не только от их качества и количества, но и от методической компетентности учителя, его умения отбирать, адаптировать и встраивать цифровые ресурсы в учебный процесс в соответствии с дидактическими принципами и целя</w:t>
      </w:r>
      <w:r w:rsidR="00211869" w:rsidRPr="002D639A">
        <w:rPr>
          <w:rFonts w:ascii="Times New Roman" w:hAnsi="Times New Roman" w:cs="Times New Roman"/>
          <w:sz w:val="24"/>
          <w:szCs w:val="24"/>
          <w:lang w:val="ru-RU"/>
        </w:rPr>
        <w:t>ми</w:t>
      </w:r>
      <w:r w:rsidRPr="002D639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34518" w:rsidRPr="002D639A">
        <w:rPr>
          <w:rFonts w:ascii="Times New Roman" w:hAnsi="Times New Roman" w:cs="Times New Roman"/>
          <w:sz w:val="24"/>
          <w:szCs w:val="24"/>
          <w:lang w:val="ru-RU"/>
        </w:rPr>
        <w:t>[</w:t>
      </w:r>
      <w:r w:rsidR="00211869" w:rsidRPr="002D639A"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E34518" w:rsidRPr="002D639A">
        <w:rPr>
          <w:rFonts w:ascii="Times New Roman" w:hAnsi="Times New Roman" w:cs="Times New Roman"/>
          <w:sz w:val="24"/>
          <w:szCs w:val="24"/>
          <w:lang w:val="ru-RU"/>
        </w:rPr>
        <w:t xml:space="preserve">, с. 78].  </w:t>
      </w:r>
    </w:p>
    <w:p w14:paraId="7E9C4881" w14:textId="77777777" w:rsidR="00EF01EF" w:rsidRPr="002D639A" w:rsidRDefault="00EF01EF" w:rsidP="00E345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39A">
        <w:rPr>
          <w:rFonts w:ascii="Times New Roman" w:hAnsi="Times New Roman" w:cs="Times New Roman"/>
          <w:sz w:val="24"/>
          <w:szCs w:val="24"/>
          <w:lang w:val="ru-RU"/>
        </w:rPr>
        <w:t>Кроме того, злоупотребление цифровыми технологиями и интерактивными элементами на уроке может приводить к когнитивной перегрузке учеников, рассеиванию внимания, снижению доли непосредственного общения на английском языке [</w:t>
      </w:r>
      <w:r w:rsidR="005322CD" w:rsidRPr="002D639A"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2D639A">
        <w:rPr>
          <w:rFonts w:ascii="Times New Roman" w:hAnsi="Times New Roman" w:cs="Times New Roman"/>
          <w:sz w:val="24"/>
          <w:szCs w:val="24"/>
          <w:lang w:val="ru-RU"/>
        </w:rPr>
        <w:t xml:space="preserve">]. В связи с этим педагогам необходимо соблюдать баланс между традиционными и электронными формами обучения, тщательно дозировать объем дидактических материалов из МЭШ и </w:t>
      </w:r>
      <w:r w:rsidRPr="002D639A">
        <w:rPr>
          <w:rFonts w:ascii="Times New Roman" w:hAnsi="Times New Roman" w:cs="Times New Roman"/>
          <w:sz w:val="24"/>
          <w:szCs w:val="24"/>
          <w:lang w:val="ru-RU"/>
        </w:rPr>
        <w:lastRenderedPageBreak/>
        <w:t>органично сочетать индивидуальную работу учеников за компьютером с коллективными интерактивными форматами: дискуссиями, ролевыми играми, п</w:t>
      </w:r>
      <w:r w:rsidR="00E34518" w:rsidRPr="002D639A">
        <w:rPr>
          <w:rFonts w:ascii="Times New Roman" w:hAnsi="Times New Roman" w:cs="Times New Roman"/>
          <w:sz w:val="24"/>
          <w:szCs w:val="24"/>
          <w:lang w:val="ru-RU"/>
        </w:rPr>
        <w:t>роектами [</w:t>
      </w:r>
      <w:r w:rsidR="005322CD" w:rsidRPr="002D639A"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E34518" w:rsidRPr="002D639A">
        <w:rPr>
          <w:rFonts w:ascii="Times New Roman" w:hAnsi="Times New Roman" w:cs="Times New Roman"/>
          <w:sz w:val="24"/>
          <w:szCs w:val="24"/>
          <w:lang w:val="ru-RU"/>
        </w:rPr>
        <w:t>].</w:t>
      </w:r>
    </w:p>
    <w:p w14:paraId="4C968994" w14:textId="77777777" w:rsidR="00EF01EF" w:rsidRDefault="00EF01EF" w:rsidP="00E345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39A">
        <w:rPr>
          <w:rFonts w:ascii="Times New Roman" w:hAnsi="Times New Roman" w:cs="Times New Roman"/>
          <w:sz w:val="24"/>
          <w:szCs w:val="24"/>
          <w:lang w:val="ru-RU"/>
        </w:rPr>
        <w:t>Таким образом, библиотека МЭШ представляет собой инновационную компоненту цифровой образовательной среды Москвы, предоставляющую учителям и ученикам доступ к обширной базе интерактивных мультимедийных ресур</w:t>
      </w:r>
      <w:r w:rsidR="00E34518" w:rsidRPr="002D639A">
        <w:rPr>
          <w:rFonts w:ascii="Times New Roman" w:hAnsi="Times New Roman" w:cs="Times New Roman"/>
          <w:sz w:val="24"/>
          <w:szCs w:val="24"/>
          <w:lang w:val="ru-RU"/>
        </w:rPr>
        <w:t>сов по всем школьным предметам, включая английский язык.</w:t>
      </w:r>
    </w:p>
    <w:p w14:paraId="27367C0F" w14:textId="77777777" w:rsidR="002D639A" w:rsidRPr="002D639A" w:rsidRDefault="002D639A" w:rsidP="00E345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628D166" w14:textId="77777777" w:rsidR="00EF01EF" w:rsidRDefault="00EF01EF" w:rsidP="00E3451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D639A">
        <w:rPr>
          <w:rFonts w:ascii="Times New Roman" w:hAnsi="Times New Roman" w:cs="Times New Roman"/>
          <w:b/>
          <w:sz w:val="24"/>
          <w:szCs w:val="24"/>
          <w:lang w:val="ru-RU"/>
        </w:rPr>
        <w:t>2. Типология и дидактический потенциал ресурсов библиотеки МЭШ для преподавания английского языка</w:t>
      </w:r>
    </w:p>
    <w:p w14:paraId="34249EFD" w14:textId="77777777" w:rsidR="002D639A" w:rsidRPr="002D639A" w:rsidRDefault="002D639A" w:rsidP="00E3451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26F61FB5" w14:textId="77777777" w:rsidR="00EF01EF" w:rsidRPr="002D639A" w:rsidRDefault="00EF01EF" w:rsidP="00E345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39A">
        <w:rPr>
          <w:rFonts w:ascii="Times New Roman" w:hAnsi="Times New Roman" w:cs="Times New Roman"/>
          <w:sz w:val="24"/>
          <w:szCs w:val="24"/>
          <w:lang w:val="ru-RU"/>
        </w:rPr>
        <w:t>Библиотека МЭШ содержит широкий спектр интерактивных материалов, ориентированных на обучение английскому языку в школе. Проведенный анализ контента библиотеки позволил выделить следующие основные</w:t>
      </w:r>
      <w:r w:rsidR="00E34518" w:rsidRPr="002D639A">
        <w:rPr>
          <w:rFonts w:ascii="Times New Roman" w:hAnsi="Times New Roman" w:cs="Times New Roman"/>
          <w:sz w:val="24"/>
          <w:szCs w:val="24"/>
          <w:lang w:val="ru-RU"/>
        </w:rPr>
        <w:t xml:space="preserve"> типы образовательных ресурсов:</w:t>
      </w:r>
    </w:p>
    <w:p w14:paraId="4B2B1A93" w14:textId="77777777" w:rsidR="00EF01EF" w:rsidRPr="002D639A" w:rsidRDefault="00EF01EF" w:rsidP="008E04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39A">
        <w:rPr>
          <w:rFonts w:ascii="Times New Roman" w:hAnsi="Times New Roman" w:cs="Times New Roman"/>
          <w:sz w:val="24"/>
          <w:szCs w:val="24"/>
          <w:lang w:val="ru-RU"/>
        </w:rPr>
        <w:t xml:space="preserve">1. Мультимедийные тематические модули, включающие аутентичные тексты, видео- и </w:t>
      </w:r>
      <w:proofErr w:type="spellStart"/>
      <w:r w:rsidRPr="002D639A">
        <w:rPr>
          <w:rFonts w:ascii="Times New Roman" w:hAnsi="Times New Roman" w:cs="Times New Roman"/>
          <w:sz w:val="24"/>
          <w:szCs w:val="24"/>
          <w:lang w:val="ru-RU"/>
        </w:rPr>
        <w:t>аудиофрагменты</w:t>
      </w:r>
      <w:proofErr w:type="spellEnd"/>
      <w:r w:rsidRPr="002D639A">
        <w:rPr>
          <w:rFonts w:ascii="Times New Roman" w:hAnsi="Times New Roman" w:cs="Times New Roman"/>
          <w:sz w:val="24"/>
          <w:szCs w:val="24"/>
          <w:lang w:val="ru-RU"/>
        </w:rPr>
        <w:t>, иллюстрации и анимации по различным темам (например, "Семья", "Путешествия", "Спорт", "Культура" и др.). Эти материалы обеспечивают погружение учащихся в языковую среду, знакомят с реалиями стран изучаемого языка, способствуют расширению лексического запаса и социокультурной к</w:t>
      </w:r>
      <w:r w:rsidR="008E0437" w:rsidRPr="002D639A">
        <w:rPr>
          <w:rFonts w:ascii="Times New Roman" w:hAnsi="Times New Roman" w:cs="Times New Roman"/>
          <w:sz w:val="24"/>
          <w:szCs w:val="24"/>
          <w:lang w:val="ru-RU"/>
        </w:rPr>
        <w:t>омпетенции.</w:t>
      </w:r>
    </w:p>
    <w:p w14:paraId="4FA75F9B" w14:textId="77777777" w:rsidR="00EF01EF" w:rsidRPr="002D639A" w:rsidRDefault="00EF01EF" w:rsidP="008E04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39A">
        <w:rPr>
          <w:rFonts w:ascii="Times New Roman" w:hAnsi="Times New Roman" w:cs="Times New Roman"/>
          <w:sz w:val="24"/>
          <w:szCs w:val="24"/>
          <w:lang w:val="ru-RU"/>
        </w:rPr>
        <w:t>2. Интерактивные задания и упражнения на отработку языковых навыков: лексических (подбор синонимов, антонимов, определений, заполнение пропусков), грамматических (выбор правильной формы глагола, построение предложений), фонетических (распознавание и воспроизведение звуков, постановка ударения, интонирование). Важной особенностью этих заданий является автоматическая проверка ответов и предоставление учащимся мгновенной обратной связи, что стимулирует и</w:t>
      </w:r>
      <w:r w:rsidR="008E0437" w:rsidRPr="002D639A">
        <w:rPr>
          <w:rFonts w:ascii="Times New Roman" w:hAnsi="Times New Roman" w:cs="Times New Roman"/>
          <w:sz w:val="24"/>
          <w:szCs w:val="24"/>
          <w:lang w:val="ru-RU"/>
        </w:rPr>
        <w:t>х учебную автономию и рефлексию.</w:t>
      </w:r>
    </w:p>
    <w:p w14:paraId="630B8DDB" w14:textId="77777777" w:rsidR="00EF01EF" w:rsidRPr="002D639A" w:rsidRDefault="00EF01EF" w:rsidP="008E04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39A">
        <w:rPr>
          <w:rFonts w:ascii="Times New Roman" w:hAnsi="Times New Roman" w:cs="Times New Roman"/>
          <w:sz w:val="24"/>
          <w:szCs w:val="24"/>
          <w:lang w:val="ru-RU"/>
        </w:rPr>
        <w:t>3. Коммуникативные симуляторы и ролевые игры, позволяющие применять изученные языковые средства в моделируемых ситуациях межкультурного общения (в магазине, аэропорту, гостинице, на экскурсии и т.д.). Интерактивный формат симуляторов предусматривает реакцию виртуальных собеседников на реплики ученика и изменение сценария в зависимости от его коммуникативных решений, что приближает взаимодейст</w:t>
      </w:r>
      <w:r w:rsidR="005322CD" w:rsidRPr="002D639A">
        <w:rPr>
          <w:rFonts w:ascii="Times New Roman" w:hAnsi="Times New Roman" w:cs="Times New Roman"/>
          <w:sz w:val="24"/>
          <w:szCs w:val="24"/>
          <w:lang w:val="ru-RU"/>
        </w:rPr>
        <w:t>вие к реальному живому диалогу.</w:t>
      </w:r>
      <w:r w:rsidR="008E0437" w:rsidRPr="002D639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4D4DEE83" w14:textId="77777777" w:rsidR="00EF01EF" w:rsidRPr="002D639A" w:rsidRDefault="00EF01EF" w:rsidP="008E04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39A">
        <w:rPr>
          <w:rFonts w:ascii="Times New Roman" w:hAnsi="Times New Roman" w:cs="Times New Roman"/>
          <w:sz w:val="24"/>
          <w:szCs w:val="24"/>
          <w:lang w:val="ru-RU"/>
        </w:rPr>
        <w:t xml:space="preserve">4. Лингвострановедческие квесты и проекты, стимулирующие учащихся к поиску и творческой переработке информации о культуре, истории, географии, традициях англоязычных стран. Выполнение таких заданий способствует развитию метапредметных </w:t>
      </w:r>
      <w:r w:rsidRPr="002D639A">
        <w:rPr>
          <w:rFonts w:ascii="Times New Roman" w:hAnsi="Times New Roman" w:cs="Times New Roman"/>
          <w:sz w:val="24"/>
          <w:szCs w:val="24"/>
          <w:lang w:val="ru-RU"/>
        </w:rPr>
        <w:lastRenderedPageBreak/>
        <w:t>навыков школьников: критического мышления, кросс-культурной грамотности, коммуникации и коллабо</w:t>
      </w:r>
      <w:r w:rsidR="008E0437" w:rsidRPr="002D639A">
        <w:rPr>
          <w:rFonts w:ascii="Times New Roman" w:hAnsi="Times New Roman" w:cs="Times New Roman"/>
          <w:sz w:val="24"/>
          <w:szCs w:val="24"/>
          <w:lang w:val="ru-RU"/>
        </w:rPr>
        <w:t>рации.</w:t>
      </w:r>
    </w:p>
    <w:p w14:paraId="41C3FD45" w14:textId="77777777" w:rsidR="00EF01EF" w:rsidRPr="002D639A" w:rsidRDefault="00EF01EF" w:rsidP="008E04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39A">
        <w:rPr>
          <w:rFonts w:ascii="Times New Roman" w:hAnsi="Times New Roman" w:cs="Times New Roman"/>
          <w:sz w:val="24"/>
          <w:szCs w:val="24"/>
          <w:lang w:val="ru-RU"/>
        </w:rPr>
        <w:t xml:space="preserve">5. Интерактивные словари, глоссарии, тезаурусы и другие лингвистические ресурсы, облегчающие </w:t>
      </w:r>
      <w:proofErr w:type="spellStart"/>
      <w:r w:rsidRPr="002D639A">
        <w:rPr>
          <w:rFonts w:ascii="Times New Roman" w:hAnsi="Times New Roman" w:cs="Times New Roman"/>
          <w:sz w:val="24"/>
          <w:szCs w:val="24"/>
          <w:lang w:val="ru-RU"/>
        </w:rPr>
        <w:t>семантизацию</w:t>
      </w:r>
      <w:proofErr w:type="spellEnd"/>
      <w:r w:rsidRPr="002D639A">
        <w:rPr>
          <w:rFonts w:ascii="Times New Roman" w:hAnsi="Times New Roman" w:cs="Times New Roman"/>
          <w:sz w:val="24"/>
          <w:szCs w:val="24"/>
          <w:lang w:val="ru-RU"/>
        </w:rPr>
        <w:t xml:space="preserve"> новых слов и выражений, подбор контекстуальных примеров их употребления, сопоставление с единицами родного языка. Использование этих инструментов не только расширяет словарный запас учащихся, но и развивает навыки самостоятельной учебной деятельности и работы с инф</w:t>
      </w:r>
      <w:r w:rsidR="005322CD" w:rsidRPr="002D639A">
        <w:rPr>
          <w:rFonts w:ascii="Times New Roman" w:hAnsi="Times New Roman" w:cs="Times New Roman"/>
          <w:sz w:val="24"/>
          <w:szCs w:val="24"/>
          <w:lang w:val="ru-RU"/>
        </w:rPr>
        <w:t>ормацией.</w:t>
      </w:r>
    </w:p>
    <w:p w14:paraId="16D80634" w14:textId="77777777" w:rsidR="00EF01EF" w:rsidRPr="002D639A" w:rsidRDefault="00EF01EF" w:rsidP="008E04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39A">
        <w:rPr>
          <w:rFonts w:ascii="Times New Roman" w:hAnsi="Times New Roman" w:cs="Times New Roman"/>
          <w:sz w:val="24"/>
          <w:szCs w:val="24"/>
          <w:lang w:val="ru-RU"/>
        </w:rPr>
        <w:t>Представленные типы ресурсов библиотеки МЭШ обладают значительным дидактическим потенциалом для интенсификации и индивидуализации процесса обучения английскому языку. Рассмотрим на конкретных примерах методические возможности и преимущества их применения для развития различных р</w:t>
      </w:r>
      <w:r w:rsidR="008E0437" w:rsidRPr="002D639A">
        <w:rPr>
          <w:rFonts w:ascii="Times New Roman" w:hAnsi="Times New Roman" w:cs="Times New Roman"/>
          <w:sz w:val="24"/>
          <w:szCs w:val="24"/>
          <w:lang w:val="ru-RU"/>
        </w:rPr>
        <w:t>ечевых умений и аспектов языка.</w:t>
      </w:r>
    </w:p>
    <w:p w14:paraId="7872ACF6" w14:textId="77777777" w:rsidR="00EF01EF" w:rsidRPr="002D639A" w:rsidRDefault="00EF01EF" w:rsidP="008E04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39A">
        <w:rPr>
          <w:rFonts w:ascii="Times New Roman" w:hAnsi="Times New Roman" w:cs="Times New Roman"/>
          <w:sz w:val="24"/>
          <w:szCs w:val="24"/>
          <w:lang w:val="ru-RU"/>
        </w:rPr>
        <w:t>Обратимся к интерактивному модулю "</w:t>
      </w:r>
      <w:proofErr w:type="spellStart"/>
      <w:r w:rsidRPr="002D639A">
        <w:rPr>
          <w:rFonts w:ascii="Times New Roman" w:hAnsi="Times New Roman" w:cs="Times New Roman"/>
          <w:sz w:val="24"/>
          <w:szCs w:val="24"/>
          <w:lang w:val="ru-RU"/>
        </w:rPr>
        <w:t>Cooking</w:t>
      </w:r>
      <w:proofErr w:type="spellEnd"/>
      <w:r w:rsidRPr="002D639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D639A">
        <w:rPr>
          <w:rFonts w:ascii="Times New Roman" w:hAnsi="Times New Roman" w:cs="Times New Roman"/>
          <w:sz w:val="24"/>
          <w:szCs w:val="24"/>
          <w:lang w:val="ru-RU"/>
        </w:rPr>
        <w:t>Vocabulary</w:t>
      </w:r>
      <w:proofErr w:type="spellEnd"/>
      <w:r w:rsidRPr="002D639A">
        <w:rPr>
          <w:rFonts w:ascii="Times New Roman" w:hAnsi="Times New Roman" w:cs="Times New Roman"/>
          <w:sz w:val="24"/>
          <w:szCs w:val="24"/>
          <w:lang w:val="ru-RU"/>
        </w:rPr>
        <w:t xml:space="preserve">" (рис. 1), нацеленному на введение и закрепление лексики по теме "Еда и кулинария". Модуль содержит красочные изображения продуктов питания, кухонных принадлежностей и процессов приготовления пищи, снабженные подписями на английском языке. Учащимся предлагается сопоставить картинки со словами методом </w:t>
      </w:r>
      <w:proofErr w:type="spellStart"/>
      <w:r w:rsidRPr="002D639A">
        <w:rPr>
          <w:rFonts w:ascii="Times New Roman" w:hAnsi="Times New Roman" w:cs="Times New Roman"/>
          <w:sz w:val="24"/>
          <w:szCs w:val="24"/>
          <w:lang w:val="ru-RU"/>
        </w:rPr>
        <w:t>drag-and-drop</w:t>
      </w:r>
      <w:proofErr w:type="spellEnd"/>
      <w:r w:rsidRPr="002D639A">
        <w:rPr>
          <w:rFonts w:ascii="Times New Roman" w:hAnsi="Times New Roman" w:cs="Times New Roman"/>
          <w:sz w:val="24"/>
          <w:szCs w:val="24"/>
          <w:lang w:val="ru-RU"/>
        </w:rPr>
        <w:t xml:space="preserve"> ("перетащи и отпусти"). При правильном выполнении задания слово окрашивается в зеленый цвет, при ошибке - в красный, что обеспечивает наглядность и оперативность обратной связи.</w:t>
      </w:r>
    </w:p>
    <w:p w14:paraId="626262C9" w14:textId="77777777" w:rsidR="00EF01EF" w:rsidRPr="002D639A" w:rsidRDefault="00EF01EF" w:rsidP="008E043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39A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6C695D9A" wp14:editId="2138CC97">
            <wp:extent cx="5940425" cy="3341370"/>
            <wp:effectExtent l="76200" t="76200" r="136525" b="12573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37497F3" w14:textId="77777777" w:rsidR="00EF01EF" w:rsidRPr="002D639A" w:rsidRDefault="00CE07F6" w:rsidP="008E0437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D639A">
        <w:rPr>
          <w:rFonts w:ascii="Times New Roman" w:hAnsi="Times New Roman" w:cs="Times New Roman"/>
          <w:i/>
          <w:sz w:val="24"/>
          <w:szCs w:val="24"/>
          <w:lang w:val="ru-RU"/>
        </w:rPr>
        <w:t>Рисунок 1. Интерактивный модуль "Cooking Vocabulary" для введения и закрепления лексики по теме "Еда и кулинария".</w:t>
      </w:r>
    </w:p>
    <w:p w14:paraId="5AF64ACC" w14:textId="77777777" w:rsidR="00EF01EF" w:rsidRPr="002D639A" w:rsidRDefault="00EF01EF" w:rsidP="00B124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39A">
        <w:rPr>
          <w:rFonts w:ascii="Times New Roman" w:hAnsi="Times New Roman" w:cs="Times New Roman"/>
          <w:sz w:val="24"/>
          <w:szCs w:val="24"/>
          <w:lang w:val="ru-RU"/>
        </w:rPr>
        <w:lastRenderedPageBreak/>
        <w:t>Данный модуль эффективно реализует принцип интегрированного обучения языку и содержанию (CLIL), позволяя осваивать предметную лексику в увлекательной игровой форме. Визуализация слов способствует их лучшему запоминанию и долговременному удержанию в памяти за счет формирования устойчивых ассоциативных связей между зрительными образами и вер</w:t>
      </w:r>
      <w:r w:rsidR="00B12423" w:rsidRPr="002D639A">
        <w:rPr>
          <w:rFonts w:ascii="Times New Roman" w:hAnsi="Times New Roman" w:cs="Times New Roman"/>
          <w:sz w:val="24"/>
          <w:szCs w:val="24"/>
          <w:lang w:val="ru-RU"/>
        </w:rPr>
        <w:t>бальными единицами</w:t>
      </w:r>
      <w:r w:rsidRPr="002D639A">
        <w:rPr>
          <w:rFonts w:ascii="Times New Roman" w:hAnsi="Times New Roman" w:cs="Times New Roman"/>
          <w:sz w:val="24"/>
          <w:szCs w:val="24"/>
          <w:lang w:val="ru-RU"/>
        </w:rPr>
        <w:t xml:space="preserve">. Сочетание текстовой и графической информации стимулирует различные каналы восприятия учащихся (зрительный, слуховой, кинестетический), что соответствует принципу </w:t>
      </w:r>
      <w:proofErr w:type="spellStart"/>
      <w:r w:rsidRPr="002D639A">
        <w:rPr>
          <w:rFonts w:ascii="Times New Roman" w:hAnsi="Times New Roman" w:cs="Times New Roman"/>
          <w:sz w:val="24"/>
          <w:szCs w:val="24"/>
          <w:lang w:val="ru-RU"/>
        </w:rPr>
        <w:t>полимодальности</w:t>
      </w:r>
      <w:proofErr w:type="spellEnd"/>
      <w:r w:rsidRPr="002D639A">
        <w:rPr>
          <w:rFonts w:ascii="Times New Roman" w:hAnsi="Times New Roman" w:cs="Times New Roman"/>
          <w:sz w:val="24"/>
          <w:szCs w:val="24"/>
          <w:lang w:val="ru-RU"/>
        </w:rPr>
        <w:t xml:space="preserve"> обучения</w:t>
      </w:r>
      <w:r w:rsidR="00B12423" w:rsidRPr="002D639A">
        <w:rPr>
          <w:rFonts w:ascii="Times New Roman" w:hAnsi="Times New Roman" w:cs="Times New Roman"/>
          <w:sz w:val="24"/>
          <w:szCs w:val="24"/>
          <w:lang w:val="ru-RU"/>
        </w:rPr>
        <w:t xml:space="preserve"> [</w:t>
      </w:r>
      <w:r w:rsidR="005322CD" w:rsidRPr="002D639A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B12423" w:rsidRPr="002D639A">
        <w:rPr>
          <w:rFonts w:ascii="Times New Roman" w:hAnsi="Times New Roman" w:cs="Times New Roman"/>
          <w:sz w:val="24"/>
          <w:szCs w:val="24"/>
          <w:lang w:val="ru-RU"/>
        </w:rPr>
        <w:t>].</w:t>
      </w:r>
    </w:p>
    <w:p w14:paraId="35A06853" w14:textId="77777777" w:rsidR="00EF01EF" w:rsidRPr="002D639A" w:rsidRDefault="00EF01EF" w:rsidP="00B124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39A">
        <w:rPr>
          <w:rFonts w:ascii="Times New Roman" w:hAnsi="Times New Roman" w:cs="Times New Roman"/>
          <w:sz w:val="24"/>
          <w:szCs w:val="24"/>
          <w:lang w:val="ru-RU"/>
        </w:rPr>
        <w:t>Важным преимуществом модуля является возможность многократного выполнения задания в индивидуальном темпе, неограниченного количества попыток и мгновенного исправления ошибок, что снижает языковой барьер и боязнь учащихся допустить оплошность [</w:t>
      </w:r>
      <w:r w:rsidR="005322CD" w:rsidRPr="002D639A">
        <w:rPr>
          <w:rFonts w:ascii="Times New Roman" w:hAnsi="Times New Roman" w:cs="Times New Roman"/>
          <w:sz w:val="24"/>
          <w:szCs w:val="24"/>
          <w:lang w:val="ru-RU"/>
        </w:rPr>
        <w:t>12</w:t>
      </w:r>
      <w:r w:rsidRPr="002D639A">
        <w:rPr>
          <w:rFonts w:ascii="Times New Roman" w:hAnsi="Times New Roman" w:cs="Times New Roman"/>
          <w:sz w:val="24"/>
          <w:szCs w:val="24"/>
          <w:lang w:val="ru-RU"/>
        </w:rPr>
        <w:t>]. Вариативность лексического наполнения модуля позволяет дифференцировать задания для школьников с разным уровнем подготовки: базовый вариант может включать отдельные слова, продвинутый - устойчивые словосочетания и идиомы. Кроме того, наличие звукового сопровождения обеспечивает одновременное восприятие графического и фонетического облика слова, что важно для с</w:t>
      </w:r>
      <w:r w:rsidR="00B12423" w:rsidRPr="002D639A">
        <w:rPr>
          <w:rFonts w:ascii="Times New Roman" w:hAnsi="Times New Roman" w:cs="Times New Roman"/>
          <w:sz w:val="24"/>
          <w:szCs w:val="24"/>
          <w:lang w:val="ru-RU"/>
        </w:rPr>
        <w:t>тановления лексических навыков.</w:t>
      </w:r>
    </w:p>
    <w:p w14:paraId="65CF076D" w14:textId="77777777" w:rsidR="00EF01EF" w:rsidRPr="002D639A" w:rsidRDefault="00EF01EF" w:rsidP="00C86A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39A">
        <w:rPr>
          <w:rFonts w:ascii="Times New Roman" w:hAnsi="Times New Roman" w:cs="Times New Roman"/>
          <w:sz w:val="24"/>
          <w:szCs w:val="24"/>
          <w:lang w:val="ru-RU"/>
        </w:rPr>
        <w:t>Обогащение словарного запаса учащихся происходит и в процессе работы с интерактивным кроссвордом "</w:t>
      </w:r>
      <w:r w:rsidR="00C86AF6" w:rsidRPr="002D639A">
        <w:rPr>
          <w:rFonts w:ascii="Times New Roman" w:hAnsi="Times New Roman" w:cs="Times New Roman"/>
          <w:sz w:val="24"/>
          <w:szCs w:val="24"/>
          <w:lang w:val="ru-RU"/>
        </w:rPr>
        <w:t>В поисках животных</w:t>
      </w:r>
      <w:r w:rsidRPr="002D639A">
        <w:rPr>
          <w:rFonts w:ascii="Times New Roman" w:hAnsi="Times New Roman" w:cs="Times New Roman"/>
          <w:sz w:val="24"/>
          <w:szCs w:val="24"/>
          <w:lang w:val="ru-RU"/>
        </w:rPr>
        <w:t xml:space="preserve">" (рис. 2). Задача школьников - найти в буквенной сетке и выделить названия 10 диких животных, список которых приводится под кроссвордом. Найденные слова автоматически зачеркиваются и меняют цвет, при этом в нижней части экрана открываются изображения соответствующих животных. </w:t>
      </w:r>
    </w:p>
    <w:p w14:paraId="525CC12E" w14:textId="77777777" w:rsidR="00CE07F6" w:rsidRPr="002D639A" w:rsidRDefault="00CE07F6" w:rsidP="00B124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39A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1B0D8936" wp14:editId="7155939D">
            <wp:extent cx="5940425" cy="2677795"/>
            <wp:effectExtent l="76200" t="76200" r="136525" b="1416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77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B6BE0B8" w14:textId="77777777" w:rsidR="00EF01EF" w:rsidRPr="002D639A" w:rsidRDefault="00C86AF6" w:rsidP="00B12423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D639A">
        <w:rPr>
          <w:rFonts w:ascii="Times New Roman" w:hAnsi="Times New Roman" w:cs="Times New Roman"/>
          <w:i/>
          <w:sz w:val="24"/>
          <w:szCs w:val="24"/>
          <w:lang w:val="ru-RU"/>
        </w:rPr>
        <w:t>Рисунок 2. Интерактивный кроссворд "В поисках животных" для повторения и активизации тематической лексики.</w:t>
      </w:r>
    </w:p>
    <w:p w14:paraId="0498D8FA" w14:textId="77777777" w:rsidR="00EF01EF" w:rsidRPr="002D639A" w:rsidRDefault="00EF01EF" w:rsidP="005322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39A">
        <w:rPr>
          <w:rFonts w:ascii="Times New Roman" w:hAnsi="Times New Roman" w:cs="Times New Roman"/>
          <w:sz w:val="24"/>
          <w:szCs w:val="24"/>
          <w:lang w:val="ru-RU"/>
        </w:rPr>
        <w:lastRenderedPageBreak/>
        <w:t>Поиск слов в кроссворде активизирует зрительное восприятие, произвольное внимание и оперативную память учащихся, а опора на изобразительную наглядность и элемент соревнования повышают интерес и мотивацию к выполнению упражнения</w:t>
      </w:r>
      <w:r w:rsidR="006E26B3" w:rsidRPr="002D639A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2D639A">
        <w:rPr>
          <w:rFonts w:ascii="Times New Roman" w:hAnsi="Times New Roman" w:cs="Times New Roman"/>
          <w:sz w:val="24"/>
          <w:szCs w:val="24"/>
          <w:lang w:val="ru-RU"/>
        </w:rPr>
        <w:t>Моделируемая игровая ситуация ("найди животных в словесных джунглях") создает положительный эмоциональный фон учебной деятельности, что способствует снятию напряжения, языкового барьера и утомления школьников [</w:t>
      </w:r>
      <w:r w:rsidR="005322CD" w:rsidRPr="002D639A">
        <w:rPr>
          <w:rFonts w:ascii="Times New Roman" w:hAnsi="Times New Roman" w:cs="Times New Roman"/>
          <w:sz w:val="24"/>
          <w:szCs w:val="24"/>
          <w:lang w:val="ru-RU"/>
        </w:rPr>
        <w:t>12].</w:t>
      </w:r>
    </w:p>
    <w:p w14:paraId="30BA1CDD" w14:textId="6A1E7DD2" w:rsidR="002D639A" w:rsidRPr="002D639A" w:rsidRDefault="00EF01EF" w:rsidP="002D63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39A">
        <w:rPr>
          <w:rFonts w:ascii="Times New Roman" w:hAnsi="Times New Roman" w:cs="Times New Roman"/>
          <w:sz w:val="24"/>
          <w:szCs w:val="24"/>
          <w:lang w:val="ru-RU"/>
        </w:rPr>
        <w:t>Методическая ценность кроссворда заключается в возможности повторения и закрепления тематической лексики в увлекательной нетрадиционной форме, существенно отличающейся от рутинного заучива</w:t>
      </w:r>
      <w:r w:rsidR="006E26B3" w:rsidRPr="002D639A">
        <w:rPr>
          <w:rFonts w:ascii="Times New Roman" w:hAnsi="Times New Roman" w:cs="Times New Roman"/>
          <w:sz w:val="24"/>
          <w:szCs w:val="24"/>
          <w:lang w:val="ru-RU"/>
        </w:rPr>
        <w:t xml:space="preserve">ния слов или работы со словарем. </w:t>
      </w:r>
      <w:r w:rsidRPr="002D639A">
        <w:rPr>
          <w:rFonts w:ascii="Times New Roman" w:hAnsi="Times New Roman" w:cs="Times New Roman"/>
          <w:sz w:val="24"/>
          <w:szCs w:val="24"/>
          <w:lang w:val="ru-RU"/>
        </w:rPr>
        <w:t>Визуальные образы животных выступают опорами для припоминания их названий, стимулируют непроизвольное запоминание и облегчают последующее воспроизведение лексических единиц в речи. Встраивание данного упражнения в структуру урока возможно на любом его этапе: в начале для речевой зарядки и погружения в тему, в середине для смены видов деятельности и поддержания работоспособности, в конце для рефлексии и обобщения изученн</w:t>
      </w:r>
      <w:r w:rsidR="006E26B3" w:rsidRPr="002D639A">
        <w:rPr>
          <w:rFonts w:ascii="Times New Roman" w:hAnsi="Times New Roman" w:cs="Times New Roman"/>
          <w:sz w:val="24"/>
          <w:szCs w:val="24"/>
          <w:lang w:val="ru-RU"/>
        </w:rPr>
        <w:t>ого материала.</w:t>
      </w:r>
    </w:p>
    <w:p w14:paraId="5780D267" w14:textId="2ECDC385" w:rsidR="002D639A" w:rsidRPr="002D639A" w:rsidRDefault="006E26B3" w:rsidP="002D639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D639A">
        <w:rPr>
          <w:rFonts w:ascii="Times New Roman" w:hAnsi="Times New Roman" w:cs="Times New Roman"/>
          <w:b/>
          <w:sz w:val="24"/>
          <w:szCs w:val="24"/>
          <w:lang w:val="ru-RU"/>
        </w:rPr>
        <w:t>Заключение</w:t>
      </w:r>
    </w:p>
    <w:p w14:paraId="52325459" w14:textId="77777777" w:rsidR="00EF01EF" w:rsidRPr="002D639A" w:rsidRDefault="00EF01EF" w:rsidP="006E26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39A">
        <w:rPr>
          <w:rFonts w:ascii="Times New Roman" w:hAnsi="Times New Roman" w:cs="Times New Roman"/>
          <w:sz w:val="24"/>
          <w:szCs w:val="24"/>
          <w:lang w:val="ru-RU"/>
        </w:rPr>
        <w:t>Таким образом, интерактивный контент библиотеки МЭШ открывает широкие возможности для интенсификации языковой подготовки школьников, преодоления трудностей в усвоении лексико-грамматического материала и его творческого применения в речевой деятельности. Мультимедийная наглядность, геймификация, автоматизированный контроль и обратная связь способствуют поддержанию высокой мотивации и активности учащихся, индивидуализации траекторий их обучения с учетом личных способностей, инте</w:t>
      </w:r>
      <w:r w:rsidR="006E26B3" w:rsidRPr="002D639A">
        <w:rPr>
          <w:rFonts w:ascii="Times New Roman" w:hAnsi="Times New Roman" w:cs="Times New Roman"/>
          <w:sz w:val="24"/>
          <w:szCs w:val="24"/>
          <w:lang w:val="ru-RU"/>
        </w:rPr>
        <w:t xml:space="preserve">ресов и стилей освоения языка. </w:t>
      </w:r>
    </w:p>
    <w:p w14:paraId="6FDAAAF4" w14:textId="77777777" w:rsidR="00F10072" w:rsidRPr="002D639A" w:rsidRDefault="00EF01EF" w:rsidP="006E26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39A">
        <w:rPr>
          <w:rFonts w:ascii="Times New Roman" w:hAnsi="Times New Roman" w:cs="Times New Roman"/>
          <w:sz w:val="24"/>
          <w:szCs w:val="24"/>
          <w:lang w:val="ru-RU"/>
        </w:rPr>
        <w:t>В то же время следует подчеркнуть, что цифровые ресурсы и технологии не являются самоцелью, а выступают современным высокоэффективным инструментом в руках педагога, который должен умело интегрировать их в канву урока в сочетании с традиционными методами. Представляется перспективным дальнейшее исследование методических моделей и сценариев работы с библиотекой МЭШ для достижения предметных, метапредметных и личностных результатов обучения, заданных ФГОС.</w:t>
      </w:r>
    </w:p>
    <w:p w14:paraId="32DD3D90" w14:textId="77777777" w:rsidR="006E26B3" w:rsidRDefault="006E26B3" w:rsidP="006E26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818130F" w14:textId="77777777" w:rsidR="002D639A" w:rsidRDefault="002D639A" w:rsidP="006E26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A15959E" w14:textId="77777777" w:rsidR="002D639A" w:rsidRDefault="002D639A" w:rsidP="006E26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7696892" w14:textId="77777777" w:rsidR="002D639A" w:rsidRDefault="002D639A" w:rsidP="006E26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33D6731" w14:textId="77777777" w:rsidR="002D639A" w:rsidRDefault="002D639A" w:rsidP="002D639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8AC00A4" w14:textId="77777777" w:rsidR="002D639A" w:rsidRPr="002D639A" w:rsidRDefault="002D639A" w:rsidP="006E26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C8F9EF1" w14:textId="77777777" w:rsidR="00F10072" w:rsidRDefault="006E26B3" w:rsidP="005322C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D639A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Список источников</w:t>
      </w:r>
    </w:p>
    <w:p w14:paraId="0F9F22AD" w14:textId="77777777" w:rsidR="002D639A" w:rsidRPr="002D639A" w:rsidRDefault="002D639A" w:rsidP="005322C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5CD17763" w14:textId="77777777" w:rsidR="008645E7" w:rsidRPr="002D639A" w:rsidRDefault="008645E7" w:rsidP="005322CD">
      <w:pPr>
        <w:pStyle w:val="a5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39A">
        <w:rPr>
          <w:rFonts w:ascii="Times New Roman" w:hAnsi="Times New Roman" w:cs="Times New Roman"/>
          <w:sz w:val="24"/>
          <w:szCs w:val="24"/>
          <w:lang w:val="ru-RU"/>
        </w:rPr>
        <w:t>Боголюбова В</w:t>
      </w:r>
      <w:r w:rsidR="006E26B3" w:rsidRPr="002D639A">
        <w:rPr>
          <w:rFonts w:ascii="Times New Roman" w:hAnsi="Times New Roman" w:cs="Times New Roman"/>
          <w:sz w:val="24"/>
          <w:szCs w:val="24"/>
          <w:lang w:val="ru-RU"/>
        </w:rPr>
        <w:t>. Ю., Боголюбов Э. Ю.</w:t>
      </w:r>
      <w:r w:rsidRPr="002D639A">
        <w:rPr>
          <w:rFonts w:ascii="Times New Roman" w:hAnsi="Times New Roman" w:cs="Times New Roman"/>
          <w:sz w:val="24"/>
          <w:szCs w:val="24"/>
          <w:lang w:val="ru-RU"/>
        </w:rPr>
        <w:t xml:space="preserve"> ИСПОЛЬЗОВАНИЕ ИНФОРМАЦИОННЫХ ТЕХНОЛОГИЙ МЭШ ДЛЯ ПРОВЕДЕНИЯ УРОКОВ В НАЧАЛЬНОЙ ШКОЛЕ // Вестник МГПУ. Серия: Информатика и информатизация образования. 2020. №2 (52). URL: https://cyberleninka.ru/article/n/ispolzovanie-informatsionnyh-tehnologiy-mesh-dlya-provedeniya-urokov-v-nachalnoy-shkole (дата обращения: 10.05.2024).</w:t>
      </w:r>
    </w:p>
    <w:p w14:paraId="6ADE0A45" w14:textId="77777777" w:rsidR="008645E7" w:rsidRPr="002D639A" w:rsidRDefault="008645E7" w:rsidP="005322CD">
      <w:pPr>
        <w:pStyle w:val="a5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39A">
        <w:rPr>
          <w:rFonts w:ascii="Times New Roman" w:hAnsi="Times New Roman" w:cs="Times New Roman"/>
          <w:sz w:val="24"/>
          <w:szCs w:val="24"/>
          <w:lang w:val="ru-RU"/>
        </w:rPr>
        <w:t>Дунаева Н.В., Царапкина Ю.М., Нагорнова А.А., Анисимова А.В. Электронная библиотека «Московская электронная школа» как эффективный дидактический и методический ресурс обучения. (Статья представлена на русском и английском языках). Научные и технические библиотеки. 2022;(7):69-80. </w:t>
      </w:r>
      <w:hyperlink r:id="rId7" w:tgtFrame="_blank" w:history="1">
        <w:r w:rsidRPr="002D639A">
          <w:rPr>
            <w:rFonts w:ascii="Times New Roman" w:hAnsi="Times New Roman" w:cs="Times New Roman"/>
            <w:sz w:val="24"/>
            <w:szCs w:val="24"/>
            <w:lang w:val="ru-RU"/>
          </w:rPr>
          <w:t>https://doi.org/10.33186/1027-3689-2022-7-69-80</w:t>
        </w:r>
      </w:hyperlink>
    </w:p>
    <w:p w14:paraId="633CFC30" w14:textId="77777777" w:rsidR="00F10072" w:rsidRPr="002D639A" w:rsidRDefault="008645E7" w:rsidP="005322CD">
      <w:pPr>
        <w:pStyle w:val="a5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39A">
        <w:rPr>
          <w:rFonts w:ascii="Times New Roman" w:hAnsi="Times New Roman" w:cs="Times New Roman"/>
          <w:sz w:val="24"/>
          <w:szCs w:val="24"/>
          <w:lang w:val="ru-RU"/>
        </w:rPr>
        <w:t>Карпунина, Д. С. Обучение грамматике английского языка учеников старших классов средствами образовательной платформы МЭШ / Д. С. Карпунина, Е. Н. Григорьева // Актуальные проблемы лингводидактики и методики преподавания иностранных языков : сборник научных статей, Чебоксары, 29–30 апреля 2020 года / Чувашский государственный педагогический университет им. И.Я. Яковлева. – Чебоксары: Чувашский государственный педагогический университет им. И.Я. Яковлева, 2020. – С. 117-122. – EDN IQBEKG.</w:t>
      </w:r>
    </w:p>
    <w:p w14:paraId="35A3B8D8" w14:textId="77777777" w:rsidR="00F10072" w:rsidRPr="002D639A" w:rsidRDefault="008645E7" w:rsidP="005322CD">
      <w:pPr>
        <w:pStyle w:val="a5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2D639A">
        <w:rPr>
          <w:rFonts w:ascii="Times New Roman" w:hAnsi="Times New Roman" w:cs="Times New Roman"/>
          <w:sz w:val="24"/>
          <w:szCs w:val="24"/>
          <w:lang w:val="ru-RU"/>
        </w:rPr>
        <w:t>Мильруд</w:t>
      </w:r>
      <w:proofErr w:type="spellEnd"/>
      <w:r w:rsidRPr="002D639A">
        <w:rPr>
          <w:rFonts w:ascii="Times New Roman" w:hAnsi="Times New Roman" w:cs="Times New Roman"/>
          <w:sz w:val="24"/>
          <w:szCs w:val="24"/>
          <w:lang w:val="ru-RU"/>
        </w:rPr>
        <w:t xml:space="preserve"> Р.П. Методика преподавания английского языка. English </w:t>
      </w:r>
      <w:proofErr w:type="spellStart"/>
      <w:r w:rsidRPr="002D639A">
        <w:rPr>
          <w:rFonts w:ascii="Times New Roman" w:hAnsi="Times New Roman" w:cs="Times New Roman"/>
          <w:sz w:val="24"/>
          <w:szCs w:val="24"/>
          <w:lang w:val="ru-RU"/>
        </w:rPr>
        <w:t>Teaching</w:t>
      </w:r>
      <w:proofErr w:type="spellEnd"/>
      <w:r w:rsidRPr="002D639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D639A">
        <w:rPr>
          <w:rFonts w:ascii="Times New Roman" w:hAnsi="Times New Roman" w:cs="Times New Roman"/>
          <w:sz w:val="24"/>
          <w:szCs w:val="24"/>
          <w:lang w:val="ru-RU"/>
        </w:rPr>
        <w:t>Methodology</w:t>
      </w:r>
      <w:proofErr w:type="spellEnd"/>
      <w:r w:rsidRPr="002D639A">
        <w:rPr>
          <w:rFonts w:ascii="Times New Roman" w:hAnsi="Times New Roman" w:cs="Times New Roman"/>
          <w:sz w:val="24"/>
          <w:szCs w:val="24"/>
          <w:lang w:val="ru-RU"/>
        </w:rPr>
        <w:t xml:space="preserve">: учебное пособие для вузов / Р.П. </w:t>
      </w:r>
      <w:proofErr w:type="spellStart"/>
      <w:r w:rsidRPr="002D639A">
        <w:rPr>
          <w:rFonts w:ascii="Times New Roman" w:hAnsi="Times New Roman" w:cs="Times New Roman"/>
          <w:sz w:val="24"/>
          <w:szCs w:val="24"/>
          <w:lang w:val="ru-RU"/>
        </w:rPr>
        <w:t>Мильруд</w:t>
      </w:r>
      <w:proofErr w:type="spellEnd"/>
      <w:r w:rsidRPr="002D639A">
        <w:rPr>
          <w:rFonts w:ascii="Times New Roman" w:hAnsi="Times New Roman" w:cs="Times New Roman"/>
          <w:sz w:val="24"/>
          <w:szCs w:val="24"/>
          <w:lang w:val="ru-RU"/>
        </w:rPr>
        <w:t xml:space="preserve">. - 2-е изд., </w:t>
      </w:r>
      <w:proofErr w:type="spellStart"/>
      <w:r w:rsidRPr="002D639A">
        <w:rPr>
          <w:rFonts w:ascii="Times New Roman" w:hAnsi="Times New Roman" w:cs="Times New Roman"/>
          <w:sz w:val="24"/>
          <w:szCs w:val="24"/>
          <w:lang w:val="ru-RU"/>
        </w:rPr>
        <w:t>перераб</w:t>
      </w:r>
      <w:proofErr w:type="spellEnd"/>
      <w:r w:rsidRPr="002D639A">
        <w:rPr>
          <w:rFonts w:ascii="Times New Roman" w:hAnsi="Times New Roman" w:cs="Times New Roman"/>
          <w:sz w:val="24"/>
          <w:szCs w:val="24"/>
          <w:lang w:val="ru-RU"/>
        </w:rPr>
        <w:t xml:space="preserve">. и доп. - Москва : Издательство </w:t>
      </w:r>
      <w:proofErr w:type="spellStart"/>
      <w:r w:rsidRPr="002D639A">
        <w:rPr>
          <w:rFonts w:ascii="Times New Roman" w:hAnsi="Times New Roman" w:cs="Times New Roman"/>
          <w:sz w:val="24"/>
          <w:szCs w:val="24"/>
          <w:lang w:val="ru-RU"/>
        </w:rPr>
        <w:t>Юрайт</w:t>
      </w:r>
      <w:proofErr w:type="spellEnd"/>
      <w:r w:rsidRPr="002D639A">
        <w:rPr>
          <w:rFonts w:ascii="Times New Roman" w:hAnsi="Times New Roman" w:cs="Times New Roman"/>
          <w:sz w:val="24"/>
          <w:szCs w:val="24"/>
          <w:lang w:val="ru-RU"/>
        </w:rPr>
        <w:t>, 2017. - 368 с.</w:t>
      </w:r>
    </w:p>
    <w:p w14:paraId="64F71686" w14:textId="77777777" w:rsidR="00F10072" w:rsidRPr="002D639A" w:rsidRDefault="00F10072" w:rsidP="005322CD">
      <w:pPr>
        <w:pStyle w:val="a5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39A">
        <w:rPr>
          <w:rFonts w:ascii="Times New Roman" w:hAnsi="Times New Roman" w:cs="Times New Roman"/>
          <w:sz w:val="24"/>
          <w:szCs w:val="24"/>
          <w:lang w:val="ru-RU"/>
        </w:rPr>
        <w:t>Пассов Е.И. Теория методики: принципы иноязычного образования. – Липецк: [</w:t>
      </w:r>
      <w:proofErr w:type="spellStart"/>
      <w:r w:rsidRPr="002D639A">
        <w:rPr>
          <w:rFonts w:ascii="Times New Roman" w:hAnsi="Times New Roman" w:cs="Times New Roman"/>
          <w:sz w:val="24"/>
          <w:szCs w:val="24"/>
          <w:lang w:val="ru-RU"/>
        </w:rPr>
        <w:t>б.и</w:t>
      </w:r>
      <w:proofErr w:type="spellEnd"/>
      <w:r w:rsidRPr="002D639A">
        <w:rPr>
          <w:rFonts w:ascii="Times New Roman" w:hAnsi="Times New Roman" w:cs="Times New Roman"/>
          <w:sz w:val="24"/>
          <w:szCs w:val="24"/>
          <w:lang w:val="ru-RU"/>
        </w:rPr>
        <w:t xml:space="preserve">.], 2015. – 164 с. </w:t>
      </w:r>
    </w:p>
    <w:p w14:paraId="76280DA2" w14:textId="77777777" w:rsidR="00F10072" w:rsidRPr="002D639A" w:rsidRDefault="00F10072" w:rsidP="005322CD">
      <w:pPr>
        <w:pStyle w:val="a5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39A">
        <w:rPr>
          <w:rFonts w:ascii="Times New Roman" w:hAnsi="Times New Roman" w:cs="Times New Roman"/>
          <w:sz w:val="24"/>
          <w:szCs w:val="24"/>
          <w:lang w:val="ru-RU"/>
        </w:rPr>
        <w:t>Петрова Н.П., Бондарева Г.А. Цифровизация и цифровые технологии в образовании // Мир науки, культуры, образования. – 2019. – №5 (78). – С. 353-355.</w:t>
      </w:r>
    </w:p>
    <w:p w14:paraId="79A002D3" w14:textId="77777777" w:rsidR="00F10072" w:rsidRPr="002D639A" w:rsidRDefault="00F10072" w:rsidP="005322CD">
      <w:pPr>
        <w:pStyle w:val="a5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39A">
        <w:rPr>
          <w:rFonts w:ascii="Times New Roman" w:hAnsi="Times New Roman" w:cs="Times New Roman"/>
          <w:sz w:val="24"/>
          <w:szCs w:val="24"/>
          <w:lang w:val="ru-RU"/>
        </w:rPr>
        <w:t xml:space="preserve">Полат Е.С. Педагогические технологии дистанционного обучения. – 3-е изд. – М.: </w:t>
      </w:r>
      <w:proofErr w:type="spellStart"/>
      <w:r w:rsidRPr="002D639A">
        <w:rPr>
          <w:rFonts w:ascii="Times New Roman" w:hAnsi="Times New Roman" w:cs="Times New Roman"/>
          <w:sz w:val="24"/>
          <w:szCs w:val="24"/>
          <w:lang w:val="ru-RU"/>
        </w:rPr>
        <w:t>Юрайт</w:t>
      </w:r>
      <w:proofErr w:type="spellEnd"/>
      <w:r w:rsidRPr="002D639A">
        <w:rPr>
          <w:rFonts w:ascii="Times New Roman" w:hAnsi="Times New Roman" w:cs="Times New Roman"/>
          <w:sz w:val="24"/>
          <w:szCs w:val="24"/>
          <w:lang w:val="ru-RU"/>
        </w:rPr>
        <w:t>, 2020. – 392 с.</w:t>
      </w:r>
    </w:p>
    <w:p w14:paraId="0A9945FA" w14:textId="77777777" w:rsidR="00F10072" w:rsidRPr="002D639A" w:rsidRDefault="00F10072" w:rsidP="005322CD">
      <w:pPr>
        <w:pStyle w:val="a5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2D639A">
        <w:rPr>
          <w:rFonts w:ascii="Times New Roman" w:hAnsi="Times New Roman" w:cs="Times New Roman"/>
          <w:sz w:val="24"/>
          <w:szCs w:val="24"/>
          <w:lang w:val="ru-RU"/>
        </w:rPr>
        <w:t>Пренски</w:t>
      </w:r>
      <w:proofErr w:type="spellEnd"/>
      <w:r w:rsidRPr="002D639A">
        <w:rPr>
          <w:rFonts w:ascii="Times New Roman" w:hAnsi="Times New Roman" w:cs="Times New Roman"/>
          <w:sz w:val="24"/>
          <w:szCs w:val="24"/>
          <w:lang w:val="ru-RU"/>
        </w:rPr>
        <w:t xml:space="preserve"> М. Цифровые аборигены, цифровые иммигранты // On </w:t>
      </w:r>
      <w:proofErr w:type="spellStart"/>
      <w:r w:rsidRPr="002D639A">
        <w:rPr>
          <w:rFonts w:ascii="Times New Roman" w:hAnsi="Times New Roman" w:cs="Times New Roman"/>
          <w:sz w:val="24"/>
          <w:szCs w:val="24"/>
          <w:lang w:val="ru-RU"/>
        </w:rPr>
        <w:t>the</w:t>
      </w:r>
      <w:proofErr w:type="spellEnd"/>
      <w:r w:rsidRPr="002D639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D639A">
        <w:rPr>
          <w:rFonts w:ascii="Times New Roman" w:hAnsi="Times New Roman" w:cs="Times New Roman"/>
          <w:sz w:val="24"/>
          <w:szCs w:val="24"/>
          <w:lang w:val="ru-RU"/>
        </w:rPr>
        <w:t>Horizon</w:t>
      </w:r>
      <w:proofErr w:type="spellEnd"/>
      <w:r w:rsidR="00A03148" w:rsidRPr="002D639A">
        <w:rPr>
          <w:rFonts w:ascii="Times New Roman" w:hAnsi="Times New Roman" w:cs="Times New Roman"/>
          <w:sz w:val="24"/>
          <w:szCs w:val="24"/>
          <w:lang w:val="ru-RU"/>
        </w:rPr>
        <w:t xml:space="preserve">. – 2001. – № 9 (5). – С. 1-6. </w:t>
      </w:r>
    </w:p>
    <w:p w14:paraId="351E3BE5" w14:textId="77777777" w:rsidR="00F10072" w:rsidRPr="002D639A" w:rsidRDefault="00F10072" w:rsidP="005322CD">
      <w:pPr>
        <w:pStyle w:val="a5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D639A">
        <w:rPr>
          <w:rFonts w:ascii="Times New Roman" w:hAnsi="Times New Roman" w:cs="Times New Roman"/>
          <w:sz w:val="24"/>
          <w:szCs w:val="24"/>
          <w:lang w:val="ru-RU"/>
        </w:rPr>
        <w:t>Тапскотт</w:t>
      </w:r>
      <w:proofErr w:type="spellEnd"/>
      <w:r w:rsidRPr="002D639A">
        <w:rPr>
          <w:rFonts w:ascii="Times New Roman" w:hAnsi="Times New Roman" w:cs="Times New Roman"/>
          <w:sz w:val="24"/>
          <w:szCs w:val="24"/>
        </w:rPr>
        <w:t xml:space="preserve"> </w:t>
      </w:r>
      <w:r w:rsidRPr="002D639A">
        <w:rPr>
          <w:rFonts w:ascii="Times New Roman" w:hAnsi="Times New Roman" w:cs="Times New Roman"/>
          <w:sz w:val="24"/>
          <w:szCs w:val="24"/>
          <w:lang w:val="ru-RU"/>
        </w:rPr>
        <w:t>Д</w:t>
      </w:r>
      <w:r w:rsidRPr="002D639A">
        <w:rPr>
          <w:rFonts w:ascii="Times New Roman" w:hAnsi="Times New Roman" w:cs="Times New Roman"/>
          <w:sz w:val="24"/>
          <w:szCs w:val="24"/>
        </w:rPr>
        <w:t>. Grown Up Digital: How the Net Generation is Changing Your World.</w:t>
      </w:r>
      <w:r w:rsidR="00A03148" w:rsidRPr="002D639A">
        <w:rPr>
          <w:rFonts w:ascii="Times New Roman" w:hAnsi="Times New Roman" w:cs="Times New Roman"/>
          <w:sz w:val="24"/>
          <w:szCs w:val="24"/>
        </w:rPr>
        <w:t xml:space="preserve"> – McGraw-Hill, 2008. – 384 p. </w:t>
      </w:r>
    </w:p>
    <w:p w14:paraId="63ECA33F" w14:textId="77777777" w:rsidR="00F10072" w:rsidRPr="002D639A" w:rsidRDefault="00F10072" w:rsidP="005322CD">
      <w:pPr>
        <w:pStyle w:val="a5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D639A">
        <w:rPr>
          <w:rFonts w:ascii="Times New Roman" w:hAnsi="Times New Roman" w:cs="Times New Roman"/>
          <w:sz w:val="24"/>
          <w:szCs w:val="24"/>
        </w:rPr>
        <w:t>Clark R.C., Mayer R.E. E-learning and the science of instruction: Proven guidelines for consumers and designers of multimedia learning. – Jo</w:t>
      </w:r>
      <w:r w:rsidR="00A03148" w:rsidRPr="002D639A">
        <w:rPr>
          <w:rFonts w:ascii="Times New Roman" w:hAnsi="Times New Roman" w:cs="Times New Roman"/>
          <w:sz w:val="24"/>
          <w:szCs w:val="24"/>
        </w:rPr>
        <w:t>hn Wiley &amp; Sons, 2016. – 528 p.</w:t>
      </w:r>
    </w:p>
    <w:p w14:paraId="083F86AD" w14:textId="77777777" w:rsidR="00F10072" w:rsidRPr="002D639A" w:rsidRDefault="00F10072" w:rsidP="005322CD">
      <w:pPr>
        <w:pStyle w:val="a5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D639A">
        <w:rPr>
          <w:rFonts w:ascii="Times New Roman" w:hAnsi="Times New Roman" w:cs="Times New Roman"/>
          <w:sz w:val="24"/>
          <w:szCs w:val="24"/>
        </w:rPr>
        <w:lastRenderedPageBreak/>
        <w:t>Graddol</w:t>
      </w:r>
      <w:proofErr w:type="spellEnd"/>
      <w:r w:rsidRPr="002D639A">
        <w:rPr>
          <w:rFonts w:ascii="Times New Roman" w:hAnsi="Times New Roman" w:cs="Times New Roman"/>
          <w:sz w:val="24"/>
          <w:szCs w:val="24"/>
        </w:rPr>
        <w:t xml:space="preserve"> D. The Future of English? A guide to forecasting the popularity of the English language in the 21st century. – </w:t>
      </w:r>
      <w:r w:rsidR="00A03148" w:rsidRPr="002D639A">
        <w:rPr>
          <w:rFonts w:ascii="Times New Roman" w:hAnsi="Times New Roman" w:cs="Times New Roman"/>
          <w:sz w:val="24"/>
          <w:szCs w:val="24"/>
        </w:rPr>
        <w:t>British Council, 2018. – 129 p.</w:t>
      </w:r>
    </w:p>
    <w:p w14:paraId="081E45B6" w14:textId="77777777" w:rsidR="00F10072" w:rsidRPr="002D639A" w:rsidRDefault="00F10072" w:rsidP="005322CD">
      <w:pPr>
        <w:pStyle w:val="a5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D639A">
        <w:rPr>
          <w:rFonts w:ascii="Times New Roman" w:hAnsi="Times New Roman" w:cs="Times New Roman"/>
          <w:sz w:val="24"/>
          <w:szCs w:val="24"/>
        </w:rPr>
        <w:t>Lee J.S. Informal digital learning of English and second language vocabulary outcomes: Can quantity conquer quality? // British Journal of Educational Technology. – 2020. – No. 51(2). – P. 767-778.</w:t>
      </w:r>
    </w:p>
    <w:p w14:paraId="0C6506B3" w14:textId="77777777" w:rsidR="005C1983" w:rsidRPr="002D639A" w:rsidRDefault="005C1983" w:rsidP="00C86A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ABEC19E" w14:textId="77777777" w:rsidR="00294F76" w:rsidRPr="00914991" w:rsidRDefault="00294F76" w:rsidP="00C86A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31693E8" w14:textId="77777777" w:rsidR="001D2241" w:rsidRPr="000E3CE4" w:rsidRDefault="001D2241" w:rsidP="00C86A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434E607" w14:textId="77777777" w:rsidR="00294F76" w:rsidRPr="00914991" w:rsidRDefault="00294F76" w:rsidP="00C86A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294F76" w:rsidRPr="009149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2A60F5"/>
    <w:multiLevelType w:val="hybridMultilevel"/>
    <w:tmpl w:val="C48E1C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B37ECC"/>
    <w:multiLevelType w:val="hybridMultilevel"/>
    <w:tmpl w:val="E3E20F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8A6081"/>
    <w:multiLevelType w:val="multilevel"/>
    <w:tmpl w:val="12C09D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6586179">
    <w:abstractNumId w:val="2"/>
  </w:num>
  <w:num w:numId="2" w16cid:durableId="922182513">
    <w:abstractNumId w:val="0"/>
  </w:num>
  <w:num w:numId="3" w16cid:durableId="20124882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1983"/>
    <w:rsid w:val="00031646"/>
    <w:rsid w:val="00063244"/>
    <w:rsid w:val="000E3CE4"/>
    <w:rsid w:val="00150F9F"/>
    <w:rsid w:val="001D2241"/>
    <w:rsid w:val="00211869"/>
    <w:rsid w:val="00223513"/>
    <w:rsid w:val="00294F76"/>
    <w:rsid w:val="002D639A"/>
    <w:rsid w:val="00443BE3"/>
    <w:rsid w:val="005322CD"/>
    <w:rsid w:val="005C1983"/>
    <w:rsid w:val="005E24AE"/>
    <w:rsid w:val="006E26B3"/>
    <w:rsid w:val="00797C47"/>
    <w:rsid w:val="008645E7"/>
    <w:rsid w:val="008E0437"/>
    <w:rsid w:val="00914991"/>
    <w:rsid w:val="00A03148"/>
    <w:rsid w:val="00A700EA"/>
    <w:rsid w:val="00A90EBD"/>
    <w:rsid w:val="00B12423"/>
    <w:rsid w:val="00C12E7B"/>
    <w:rsid w:val="00C76238"/>
    <w:rsid w:val="00C86AF6"/>
    <w:rsid w:val="00CE07F6"/>
    <w:rsid w:val="00E34518"/>
    <w:rsid w:val="00E9120A"/>
    <w:rsid w:val="00EF01EF"/>
    <w:rsid w:val="00F10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39D8A8"/>
  <w15:chartTrackingRefBased/>
  <w15:docId w15:val="{586C86D3-E312-482D-B87B-44C830402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50F9F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294F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5">
    <w:name w:val="List Paragraph"/>
    <w:basedOn w:val="a"/>
    <w:uiPriority w:val="34"/>
    <w:qFormat/>
    <w:rsid w:val="008645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37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doi.org/10.33186/1027-3689-2022-7-69-8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566</TotalTime>
  <Pages>10</Pages>
  <Words>2949</Words>
  <Characters>16814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Кулиев Айдын Азер оглы</cp:lastModifiedBy>
  <cp:revision>2</cp:revision>
  <dcterms:created xsi:type="dcterms:W3CDTF">2024-05-10T08:33:00Z</dcterms:created>
  <dcterms:modified xsi:type="dcterms:W3CDTF">2024-05-12T19:17:00Z</dcterms:modified>
</cp:coreProperties>
</file>