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46" w:rsidRPr="00936DC5" w:rsidRDefault="005F5B46" w:rsidP="005F5B4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DC5">
        <w:rPr>
          <w:rFonts w:ascii="Times New Roman" w:hAnsi="Times New Roman" w:cs="Times New Roman"/>
          <w:i/>
          <w:sz w:val="24"/>
          <w:szCs w:val="24"/>
        </w:rPr>
        <w:t>Описание опыта.</w:t>
      </w:r>
    </w:p>
    <w:p w:rsidR="006541F6" w:rsidRPr="005F5B46" w:rsidRDefault="006541F6" w:rsidP="005F5B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46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E0788E">
        <w:rPr>
          <w:rFonts w:ascii="Times New Roman" w:hAnsi="Times New Roman" w:cs="Times New Roman"/>
          <w:sz w:val="24"/>
          <w:szCs w:val="24"/>
        </w:rPr>
        <w:t>№</w:t>
      </w:r>
      <w:r w:rsidRPr="005F5B46">
        <w:rPr>
          <w:rFonts w:ascii="Times New Roman" w:hAnsi="Times New Roman" w:cs="Times New Roman"/>
          <w:sz w:val="24"/>
          <w:szCs w:val="24"/>
        </w:rPr>
        <w:t>63 второй год работает в рамках реализации дорожной карты опытно экспериментальной работы</w:t>
      </w:r>
      <w:r w:rsidR="005C06D8" w:rsidRPr="005F5B46">
        <w:rPr>
          <w:rFonts w:ascii="Times New Roman" w:hAnsi="Times New Roman" w:cs="Times New Roman"/>
          <w:sz w:val="24"/>
          <w:szCs w:val="24"/>
        </w:rPr>
        <w:t>,</w:t>
      </w:r>
      <w:r w:rsidRPr="005F5B46">
        <w:rPr>
          <w:rFonts w:ascii="Times New Roman" w:hAnsi="Times New Roman" w:cs="Times New Roman"/>
          <w:sz w:val="24"/>
          <w:szCs w:val="24"/>
        </w:rPr>
        <w:t xml:space="preserve"> тема которой звучит так: </w:t>
      </w:r>
      <w:r w:rsidR="005F5B46">
        <w:rPr>
          <w:rFonts w:ascii="Times New Roman" w:hAnsi="Times New Roman" w:cs="Times New Roman"/>
          <w:sz w:val="24"/>
          <w:szCs w:val="24"/>
        </w:rPr>
        <w:t>«</w:t>
      </w:r>
      <w:r w:rsidRPr="005F5B46">
        <w:rPr>
          <w:rFonts w:ascii="Times New Roman" w:hAnsi="Times New Roman" w:cs="Times New Roman"/>
          <w:sz w:val="24"/>
          <w:szCs w:val="24"/>
        </w:rPr>
        <w:t>Разработка и апробация цифрового формата мотивации продуктивного образовательного поведения школьников в условиях личностно-ориентированного образовательного процесса.</w:t>
      </w:r>
      <w:r w:rsidR="005F5B46">
        <w:rPr>
          <w:rFonts w:ascii="Times New Roman" w:hAnsi="Times New Roman" w:cs="Times New Roman"/>
          <w:sz w:val="24"/>
          <w:szCs w:val="24"/>
        </w:rPr>
        <w:t>»</w:t>
      </w:r>
    </w:p>
    <w:p w:rsidR="006541F6" w:rsidRPr="005F5B46" w:rsidRDefault="006541F6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попытаться упростить, то основной идей является создание цифрового пространства школы, которое наряду с объективной реальностью будет способствовать мотивации отдельно взятого ученика к образовательной деятельности.</w:t>
      </w:r>
    </w:p>
    <w:p w:rsidR="007228F3" w:rsidRPr="00F23F44" w:rsidRDefault="00361F8C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именно цифровой формат? Потому </w:t>
      </w:r>
      <w:r w:rsidR="006541F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 современный ребенок одновременно берет в руки и обычную книгу и цифровые гаджеты, осваивая два вида грамотности одновременно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(Джейсон Буг</w:t>
      </w:r>
      <w:r w:rsidR="005F5B4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"Рожденные читать</w:t>
      </w:r>
      <w:proofErr w:type="gramStart"/>
      <w:r w:rsidR="005F5B4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 этом говорят</w:t>
      </w:r>
      <w:r w:rsidR="006541F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многие исследователи. Мы точно понимаем, что действительность, в которой мы жили до сих пор, как бы "отрастила вторую реальность – виртуальную". Мир, в котором реальность была одна, безвозвратно ушел в прошлое. Сегодня любое событие, которое происходит </w:t>
      </w:r>
      <w:proofErr w:type="spellStart"/>
      <w:r w:rsidR="006541F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offline</w:t>
      </w:r>
      <w:proofErr w:type="spellEnd"/>
      <w:r w:rsidR="006541F6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чаще всего происходит и </w:t>
      </w:r>
      <w:proofErr w:type="spellStart"/>
      <w:r w:rsidR="006541F6" w:rsidRP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6541F6" w:rsidRP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P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23F44" w:rsidRP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Казакова Е. И. Цифровая трансформация педагогического образования)</w:t>
      </w:r>
    </w:p>
    <w:p w:rsidR="00361F8C" w:rsidRPr="005F5B46" w:rsidRDefault="00361F8C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задачи мотивации обучающихся основывается на несколь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ких позициях, описанных в работах </w:t>
      </w:r>
      <w:proofErr w:type="spellStart"/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0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0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E0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Л.С.Ильюшина</w:t>
      </w:r>
      <w:proofErr w:type="spellEnd"/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61F8C" w:rsidRPr="005F5B46" w:rsidRDefault="00361F8C" w:rsidP="005F5B46">
      <w:pPr>
        <w:pStyle w:val="a3"/>
        <w:numPr>
          <w:ilvl w:val="0"/>
          <w:numId w:val="1"/>
        </w:numPr>
        <w:spacing w:after="0"/>
        <w:ind w:left="993" w:hanging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sz w:val="24"/>
          <w:szCs w:val="24"/>
        </w:rPr>
        <w:t>Доказано, что «сопереживание ситуации успеха» другого ученика создаёт у школьника благоприятный контекст для собственных учебных планов на будущее</w:t>
      </w:r>
    </w:p>
    <w:p w:rsidR="00361F8C" w:rsidRPr="005F5B46" w:rsidRDefault="00361F8C" w:rsidP="005F5B46">
      <w:pPr>
        <w:pStyle w:val="a3"/>
        <w:numPr>
          <w:ilvl w:val="0"/>
          <w:numId w:val="1"/>
        </w:numPr>
        <w:spacing w:after="0"/>
        <w:ind w:left="993" w:hanging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sz w:val="24"/>
          <w:szCs w:val="24"/>
        </w:rPr>
        <w:t xml:space="preserve">Доказано, что публикация (в </w:t>
      </w:r>
      <w:proofErr w:type="spellStart"/>
      <w:r w:rsidRPr="005F5B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F5B46">
        <w:rPr>
          <w:rFonts w:ascii="Times New Roman" w:hAnsi="Times New Roman" w:cs="Times New Roman"/>
          <w:sz w:val="24"/>
          <w:szCs w:val="24"/>
        </w:rPr>
        <w:t>. сетевая) достижений ученика создает более долгий и прочный мотивационный ресурс, чем устное высказывание учителя.</w:t>
      </w:r>
    </w:p>
    <w:p w:rsidR="00361F8C" w:rsidRPr="005F5B46" w:rsidRDefault="00361F8C" w:rsidP="005F5B46">
      <w:pPr>
        <w:pStyle w:val="a3"/>
        <w:numPr>
          <w:ilvl w:val="0"/>
          <w:numId w:val="1"/>
        </w:numPr>
        <w:spacing w:after="0"/>
        <w:ind w:left="993" w:hanging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sz w:val="24"/>
          <w:szCs w:val="24"/>
        </w:rPr>
        <w:t>Доказано, что ученик, у которого получилось что-то объяснить другим ученикам, радуется больше, чем если он рассказывал что-то учителю</w:t>
      </w:r>
    </w:p>
    <w:p w:rsidR="00361F8C" w:rsidRPr="005F5B46" w:rsidRDefault="00361F8C" w:rsidP="005F5B46">
      <w:pPr>
        <w:pStyle w:val="a3"/>
        <w:numPr>
          <w:ilvl w:val="0"/>
          <w:numId w:val="1"/>
        </w:numPr>
        <w:spacing w:after="0"/>
        <w:ind w:left="993" w:hanging="29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sz w:val="24"/>
          <w:szCs w:val="24"/>
        </w:rPr>
        <w:t>Доказано, что объяснение «ступеней успеха», мотивирует больше, чем эмоциональная оценка «высоты лестницы», на которую необходимо подняться в процессе учебы.</w:t>
      </w:r>
    </w:p>
    <w:p w:rsidR="00361F8C" w:rsidRPr="005F5B46" w:rsidRDefault="00361F8C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Педагогический коллектив Гимназии считает,</w:t>
      </w:r>
      <w:r w:rsidR="00F2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мотивация к обучению становится крепкой и твердой если ученик:</w:t>
      </w:r>
    </w:p>
    <w:p w:rsidR="00361F8C" w:rsidRPr="005F5B46" w:rsidRDefault="00F23F44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F4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60325</wp:posOffset>
            </wp:positionV>
            <wp:extent cx="3324860" cy="2000250"/>
            <wp:effectExtent l="0" t="0" r="8890" b="0"/>
            <wp:wrapTight wrapText="bothSides">
              <wp:wrapPolygon edited="0">
                <wp:start x="0" y="0"/>
                <wp:lineTo x="0" y="21394"/>
                <wp:lineTo x="21534" y="21394"/>
                <wp:lineTo x="2153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8C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1.Точно знает, что, как и для чего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</w:t>
      </w:r>
      <w:r w:rsidR="00361F8C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сделать</w:t>
      </w:r>
    </w:p>
    <w:p w:rsidR="00361F8C" w:rsidRPr="005F5B46" w:rsidRDefault="00361F8C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Видит перед собой пример успешного участия предшественников</w:t>
      </w:r>
    </w:p>
    <w:p w:rsidR="00361F8C" w:rsidRPr="005F5B46" w:rsidRDefault="00361F8C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Понимает, что его усилия будут поощрены и не напрасны</w:t>
      </w:r>
    </w:p>
    <w:p w:rsidR="005C06D8" w:rsidRPr="005F5B46" w:rsidRDefault="005C06D8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F8C" w:rsidRPr="005F5B46" w:rsidRDefault="005C06D8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 в рамках работы в данном направлении создаются видеоролики по четырем направлениям, в кажд</w:t>
      </w:r>
      <w:r w:rsidR="0093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из которых несколько рубрик, составляющие </w:t>
      </w:r>
      <w:hyperlink r:id="rId6" w:history="1">
        <w:proofErr w:type="spellStart"/>
        <w:r w:rsidR="00936DC5" w:rsidRPr="00936DC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ВидеосМЫслотеку</w:t>
        </w:r>
        <w:proofErr w:type="spellEnd"/>
      </w:hyperlink>
      <w:r w:rsidR="0093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06D8" w:rsidRDefault="005C06D8" w:rsidP="005F5B4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Остановимся на</w:t>
      </w:r>
      <w:r w:rsidR="00E0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нескольких из них: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761"/>
      </w:tblGrid>
      <w:tr w:rsidR="00E0788E" w:rsidTr="00E0788E">
        <w:tc>
          <w:tcPr>
            <w:tcW w:w="3576" w:type="dxa"/>
          </w:tcPr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400050</wp:posOffset>
                  </wp:positionV>
                  <wp:extent cx="1952625" cy="831215"/>
                  <wp:effectExtent l="0" t="0" r="9525" b="6985"/>
                  <wp:wrapTight wrapText="bothSides">
                    <wp:wrapPolygon edited="0">
                      <wp:start x="0" y="0"/>
                      <wp:lineTo x="0" y="21286"/>
                      <wp:lineTo x="21495" y="21286"/>
                      <wp:lineTo x="21495" y="0"/>
                      <wp:lineTo x="0" y="0"/>
                    </wp:wrapPolygon>
                  </wp:wrapTight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1" w:type="dxa"/>
          </w:tcPr>
          <w:p w:rsidR="00E0788E" w:rsidRPr="00E0788E" w:rsidRDefault="00E0788E" w:rsidP="00E078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«Шаг за Шагом» в этой рубрике располагаются видео материалы, которые являются некоторым мотивирующим анонсом изучения предмета данного. По ссылке можно посмотреть видеоролик </w:t>
            </w:r>
            <w:hyperlink r:id="rId8" w:history="1">
              <w:r w:rsidRPr="00E078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Шаг за Шагом Физика 7 класс</w:t>
              </w:r>
            </w:hyperlink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hyperlink r:id="rId9" w:history="1">
              <w:r w:rsidRPr="00E078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Шаг за Шагом Физика 8 класс.</w:t>
              </w:r>
            </w:hyperlink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788E" w:rsidRPr="00E0788E" w:rsidRDefault="00E0788E" w:rsidP="00E078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этой же рубрике для девятиклассников создается видеоролик о том, что собой представляет экзамен в формате ОГЭ по предмету. Просмотр этого видео ролика позволяет облегчить процесс выбора предмета в качестве экзамен, снять </w:t>
            </w:r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напряженность, получить исчерпывающие рекомендации по подготовке к экзамену. </w:t>
            </w:r>
            <w:hyperlink r:id="rId10" w:history="1">
              <w:r w:rsidRPr="00E078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Шаг за Шагом. Физика 9 класс</w:t>
              </w:r>
            </w:hyperlink>
          </w:p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88E" w:rsidTr="00E0788E">
        <w:tc>
          <w:tcPr>
            <w:tcW w:w="3576" w:type="dxa"/>
          </w:tcPr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32385</wp:posOffset>
                  </wp:positionV>
                  <wp:extent cx="2129790" cy="723900"/>
                  <wp:effectExtent l="0" t="0" r="3810" b="0"/>
                  <wp:wrapTight wrapText="bothSides">
                    <wp:wrapPolygon edited="0">
                      <wp:start x="0" y="0"/>
                      <wp:lineTo x="0" y="21032"/>
                      <wp:lineTo x="21445" y="21032"/>
                      <wp:lineTo x="21445" y="0"/>
                      <wp:lineTo x="0" y="0"/>
                    </wp:wrapPolygon>
                  </wp:wrapTight>
                  <wp:docPr id="3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56"/>
                          <a:stretch/>
                        </pic:blipFill>
                        <pic:spPr>
                          <a:xfrm>
                            <a:off x="0" y="0"/>
                            <a:ext cx="212979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1" w:type="dxa"/>
          </w:tcPr>
          <w:p w:rsidR="00E0788E" w:rsidRPr="00E0788E" w:rsidRDefault="00E0788E" w:rsidP="00E078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«Секрет успеха» позволяет пошагово разобрать этапы участия обучающихся в разных конкурсах, соревнованиях и олимпиадах. Раскрыть секреты достижения успеха. В этом разделе представлен видеоролик о том, что собой представляет и как подготовиться к участию в конкурсе </w:t>
            </w:r>
            <w:hyperlink r:id="rId12" w:history="1">
              <w:r w:rsidRPr="00E078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«Физика и ИЗО»</w:t>
              </w:r>
            </w:hyperlink>
          </w:p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88E" w:rsidTr="00E0788E">
        <w:tc>
          <w:tcPr>
            <w:tcW w:w="3576" w:type="dxa"/>
          </w:tcPr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171450</wp:posOffset>
                  </wp:positionV>
                  <wp:extent cx="2105025" cy="66929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502" y="20903"/>
                      <wp:lineTo x="21502" y="0"/>
                      <wp:lineTo x="0" y="0"/>
                    </wp:wrapPolygon>
                  </wp:wrapTight>
                  <wp:docPr id="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7" b="9895"/>
                          <a:stretch/>
                        </pic:blipFill>
                        <pic:spPr>
                          <a:xfrm>
                            <a:off x="0" y="0"/>
                            <a:ext cx="210502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1" w:type="dxa"/>
          </w:tcPr>
          <w:p w:rsidR="00E0788E" w:rsidRPr="00E0788E" w:rsidRDefault="00E0788E" w:rsidP="00E078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</w:t>
            </w:r>
            <w:hyperlink r:id="rId14" w:history="1">
              <w:r w:rsidRPr="00E078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«Событие в кубе»</w:t>
              </w:r>
            </w:hyperlink>
            <w:r w:rsidRPr="00E078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призвана представить любое школьное событие, которое прошло в стенах школы с трех сторон: организаторы, зрители, родители.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этого контента позволяет усилить значимость участия обучающихся в школьных мероприятиях, повысить самооценку. Привлечь родительское сообщество.</w:t>
            </w:r>
          </w:p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0788E" w:rsidTr="00E0788E">
        <w:tc>
          <w:tcPr>
            <w:tcW w:w="3576" w:type="dxa"/>
          </w:tcPr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571500</wp:posOffset>
                  </wp:positionV>
                  <wp:extent cx="1914525" cy="763905"/>
                  <wp:effectExtent l="0" t="0" r="9525" b="0"/>
                  <wp:wrapTight wrapText="bothSides">
                    <wp:wrapPolygon edited="0">
                      <wp:start x="0" y="0"/>
                      <wp:lineTo x="0" y="21007"/>
                      <wp:lineTo x="21493" y="21007"/>
                      <wp:lineTo x="21493" y="0"/>
                      <wp:lineTo x="0" y="0"/>
                    </wp:wrapPolygon>
                  </wp:wrapTight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924"/>
                          <a:stretch/>
                        </pic:blipFill>
                        <pic:spPr>
                          <a:xfrm>
                            <a:off x="0" y="0"/>
                            <a:ext cx="1914525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1" w:type="dxa"/>
          </w:tcPr>
          <w:p w:rsidR="00E0788E" w:rsidRDefault="00E0788E" w:rsidP="005F5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</w:t>
            </w:r>
            <w:hyperlink r:id="rId16" w:history="1">
              <w:r w:rsidRPr="00F23F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«Класс 24/7»</w:t>
              </w:r>
            </w:hyperlink>
            <w:r w:rsidRPr="005F5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создана в том числе для того, чтобы любой ученик даже самый медлительный смог освоить основные предметные навыки. Зачастую современные ученики не успевают на уроке овладеть некоторыми знаниями и умениям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F5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потому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F5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для них </w:t>
            </w:r>
            <w:r w:rsidRPr="005F5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это неподвластно, а потому, что они нуждаются в многократном повторении одного и того же. </w:t>
            </w:r>
            <w:r w:rsidRPr="005F5B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в этом отношении является отличным подспорьем поскольку в логике изложения учителя, в знакомых для ученика обозначениях и требованиях многократно расскажет о том, как выполнить требуемое задание, например, определить цену деления прибора. Зачастую не каждый 11классник способен провести эту процедуру без ошибок.</w:t>
            </w:r>
          </w:p>
        </w:tc>
      </w:tr>
    </w:tbl>
    <w:p w:rsidR="006774B0" w:rsidRPr="005F5B46" w:rsidRDefault="006774B0" w:rsidP="00E078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06D8" w:rsidRDefault="005F5B46" w:rsidP="005F5B46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заключении приведу еще одну позицию:</w:t>
      </w:r>
      <w:r w:rsidR="005C06D8" w:rsidRPr="005F5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5B46">
        <w:rPr>
          <w:rFonts w:ascii="Times New Roman" w:hAnsi="Times New Roman" w:cs="Times New Roman"/>
          <w:sz w:val="24"/>
          <w:szCs w:val="24"/>
        </w:rPr>
        <w:t>Доказано, что искреннее проявление учителем интереса к объясняемой теме снижает психологический барьер восприятия нового материала, как трудного и непонятного у большинства учеников. На мой взгляд, интерес в глазах учителя к тому, что он делает, к своим учен</w:t>
      </w:r>
      <w:r w:rsidR="00E0788E">
        <w:rPr>
          <w:noProof/>
          <w:lang w:eastAsia="ru-RU"/>
        </w:rPr>
        <w:t>и</w:t>
      </w:r>
      <w:r w:rsidRPr="005F5B46">
        <w:rPr>
          <w:rFonts w:ascii="Times New Roman" w:hAnsi="Times New Roman" w:cs="Times New Roman"/>
          <w:sz w:val="24"/>
          <w:szCs w:val="24"/>
        </w:rPr>
        <w:t>кам</w:t>
      </w:r>
      <w:r w:rsidR="00E0788E">
        <w:rPr>
          <w:rFonts w:ascii="Times New Roman" w:hAnsi="Times New Roman" w:cs="Times New Roman"/>
          <w:sz w:val="24"/>
          <w:szCs w:val="24"/>
        </w:rPr>
        <w:t xml:space="preserve"> и</w:t>
      </w:r>
      <w:r w:rsidRPr="005F5B46">
        <w:rPr>
          <w:rFonts w:ascii="Times New Roman" w:hAnsi="Times New Roman" w:cs="Times New Roman"/>
          <w:sz w:val="24"/>
          <w:szCs w:val="24"/>
        </w:rPr>
        <w:t xml:space="preserve"> к их достижениям- основной </w:t>
      </w:r>
      <w:proofErr w:type="spellStart"/>
      <w:r w:rsidRPr="005F5B46">
        <w:rPr>
          <w:rFonts w:ascii="Times New Roman" w:hAnsi="Times New Roman" w:cs="Times New Roman"/>
          <w:sz w:val="24"/>
          <w:szCs w:val="24"/>
        </w:rPr>
        <w:t>мотиватор</w:t>
      </w:r>
      <w:proofErr w:type="spellEnd"/>
      <w:r w:rsidRPr="005F5B46">
        <w:rPr>
          <w:rFonts w:ascii="Times New Roman" w:hAnsi="Times New Roman" w:cs="Times New Roman"/>
        </w:rPr>
        <w:t xml:space="preserve">. </w:t>
      </w:r>
    </w:p>
    <w:p w:rsidR="00936DC5" w:rsidRDefault="00936DC5" w:rsidP="005F5B46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</w:p>
    <w:p w:rsidR="00936DC5" w:rsidRPr="00936DC5" w:rsidRDefault="00936DC5" w:rsidP="00936DC5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936DC5" w:rsidRPr="00936DC5" w:rsidSect="005F5B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6DC"/>
    <w:multiLevelType w:val="hybridMultilevel"/>
    <w:tmpl w:val="5B0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40A7"/>
    <w:multiLevelType w:val="hybridMultilevel"/>
    <w:tmpl w:val="8204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C"/>
    <w:rsid w:val="002D28E6"/>
    <w:rsid w:val="00361F8C"/>
    <w:rsid w:val="005C06D8"/>
    <w:rsid w:val="005F5B46"/>
    <w:rsid w:val="006541F6"/>
    <w:rsid w:val="006774B0"/>
    <w:rsid w:val="00936DC5"/>
    <w:rsid w:val="00AF4753"/>
    <w:rsid w:val="00C2185C"/>
    <w:rsid w:val="00E0788E"/>
    <w:rsid w:val="00F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262F"/>
  <w15:chartTrackingRefBased/>
  <w15:docId w15:val="{B20B3853-8761-489A-A717-A1DB828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F4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0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26c50f5090dae71cb42b960c561b9709/?p=2GvKzyZ2yObacrHKb3N2ww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utube.ru/video/private/cd146024f7879944687aec3ff95f9218/?p=OueEUPfwVHH0Cm5JmA5QG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tube.ru/video/private/15bf6217d635ebbe41f3f7c3b74b2aeb/?p=ihEzGc1vWsFYdNcgsC1B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mn63.spb.ru/videosmyslotek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rutube.ru/video/private/bea1d64ac5c2299f3d5f3e612765b96c/?p=3IChcxEvp8wkhJWK46vV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private/2f381a7ac1e2960e44049abc78c5bf8b/?p=6siTUJ8fPlG1zaC5tvoTCA" TargetMode="External"/><Relationship Id="rId14" Type="http://schemas.openxmlformats.org/officeDocument/2006/relationships/hyperlink" Target="https://rutube.ru/video/private/6985ac37a38d914938f7e1a6e2502a7a/?p=VWGvNCgllw0noOShe-vu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2024-04-30T11:45:00Z</dcterms:created>
  <dcterms:modified xsi:type="dcterms:W3CDTF">2024-04-30T12:54:00Z</dcterms:modified>
</cp:coreProperties>
</file>