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3B" w:rsidRDefault="00B62411" w:rsidP="00544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</w:t>
      </w:r>
      <w:r w:rsidR="00D207F5" w:rsidRPr="00544E3B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="00D207F5" w:rsidRPr="0054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774" w:rsidRPr="00544E3B">
        <w:rPr>
          <w:rFonts w:ascii="Times New Roman" w:hAnsi="Times New Roman" w:cs="Times New Roman"/>
          <w:b/>
          <w:sz w:val="24"/>
          <w:szCs w:val="24"/>
        </w:rPr>
        <w:t>по страноведению</w:t>
      </w:r>
      <w:r w:rsidR="00D207F5" w:rsidRPr="00544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655" w:rsidRPr="00544E3B" w:rsidRDefault="00544E3B" w:rsidP="00544E3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44E3B">
        <w:rPr>
          <w:rFonts w:ascii="Times New Roman" w:hAnsi="Times New Roman" w:cs="Times New Roman"/>
          <w:b/>
          <w:sz w:val="24"/>
          <w:szCs w:val="24"/>
        </w:rPr>
        <w:t>по</w:t>
      </w:r>
      <w:r w:rsidRPr="00544E3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544E3B">
        <w:rPr>
          <w:rFonts w:ascii="Times New Roman" w:hAnsi="Times New Roman" w:cs="Times New Roman"/>
          <w:b/>
          <w:sz w:val="24"/>
          <w:szCs w:val="24"/>
        </w:rPr>
        <w:t>теме</w:t>
      </w:r>
      <w:r w:rsidRPr="00544E3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“Der Antlitz einer Stadt ist die Visitenkarte des Landes”</w:t>
      </w:r>
    </w:p>
    <w:p w:rsidR="00DB356B" w:rsidRPr="00544E3B" w:rsidRDefault="00D207F5" w:rsidP="00D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E3B">
        <w:rPr>
          <w:rFonts w:ascii="Times New Roman" w:hAnsi="Times New Roman" w:cs="Times New Roman"/>
          <w:sz w:val="24"/>
          <w:szCs w:val="24"/>
        </w:rPr>
        <w:t>Данная подборка материалов</w:t>
      </w:r>
      <w:r w:rsidR="00DB356B" w:rsidRPr="00544E3B">
        <w:rPr>
          <w:rFonts w:ascii="Times New Roman" w:hAnsi="Times New Roman" w:cs="Times New Roman"/>
          <w:sz w:val="24"/>
          <w:szCs w:val="24"/>
        </w:rPr>
        <w:t xml:space="preserve"> способствует развитию социокультурных знаний и умений. Направлен на раз</w:t>
      </w:r>
      <w:r w:rsidR="00666BC2" w:rsidRPr="00544E3B">
        <w:rPr>
          <w:rFonts w:ascii="Times New Roman" w:hAnsi="Times New Roman" w:cs="Times New Roman"/>
          <w:sz w:val="24"/>
          <w:szCs w:val="24"/>
        </w:rPr>
        <w:t>витие индивидуальных образовател</w:t>
      </w:r>
      <w:r w:rsidR="00DB356B" w:rsidRPr="00544E3B">
        <w:rPr>
          <w:rFonts w:ascii="Times New Roman" w:hAnsi="Times New Roman" w:cs="Times New Roman"/>
          <w:sz w:val="24"/>
          <w:szCs w:val="24"/>
        </w:rPr>
        <w:t>ьных интересов учащихся, воспитывает толерантное</w:t>
      </w:r>
      <w:r w:rsidR="00666BC2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DB356B" w:rsidRPr="00544E3B">
        <w:rPr>
          <w:rFonts w:ascii="Times New Roman" w:hAnsi="Times New Roman" w:cs="Times New Roman"/>
          <w:sz w:val="24"/>
          <w:szCs w:val="24"/>
        </w:rPr>
        <w:t>отношение к культуре стран изучаемого языка,</w:t>
      </w:r>
      <w:r w:rsidR="00666BC2" w:rsidRPr="00544E3B">
        <w:rPr>
          <w:rFonts w:ascii="Times New Roman" w:hAnsi="Times New Roman" w:cs="Times New Roman"/>
          <w:sz w:val="24"/>
          <w:szCs w:val="24"/>
        </w:rPr>
        <w:t xml:space="preserve"> к особенностям мента</w:t>
      </w:r>
      <w:r w:rsidRPr="00544E3B">
        <w:rPr>
          <w:rFonts w:ascii="Times New Roman" w:hAnsi="Times New Roman" w:cs="Times New Roman"/>
          <w:sz w:val="24"/>
          <w:szCs w:val="24"/>
        </w:rPr>
        <w:t>литета но</w:t>
      </w:r>
      <w:r w:rsidR="00DB356B" w:rsidRPr="00544E3B">
        <w:rPr>
          <w:rFonts w:ascii="Times New Roman" w:hAnsi="Times New Roman" w:cs="Times New Roman"/>
          <w:sz w:val="24"/>
          <w:szCs w:val="24"/>
        </w:rPr>
        <w:t>сителей изучаемого языка.</w:t>
      </w:r>
    </w:p>
    <w:p w:rsidR="00DB356B" w:rsidRPr="00544E3B" w:rsidRDefault="00DB356B" w:rsidP="00D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E3B">
        <w:rPr>
          <w:rFonts w:ascii="Times New Roman" w:hAnsi="Times New Roman" w:cs="Times New Roman"/>
          <w:sz w:val="24"/>
          <w:szCs w:val="24"/>
        </w:rPr>
        <w:t>Цель</w:t>
      </w:r>
      <w:r w:rsidR="00D207F5" w:rsidRPr="00544E3B">
        <w:rPr>
          <w:rFonts w:ascii="Times New Roman" w:hAnsi="Times New Roman" w:cs="Times New Roman"/>
          <w:sz w:val="24"/>
          <w:szCs w:val="24"/>
        </w:rPr>
        <w:t>:</w:t>
      </w:r>
    </w:p>
    <w:p w:rsidR="00DB356B" w:rsidRPr="00544E3B" w:rsidRDefault="00DB356B" w:rsidP="00D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E3B">
        <w:rPr>
          <w:rFonts w:ascii="Times New Roman" w:hAnsi="Times New Roman" w:cs="Times New Roman"/>
          <w:sz w:val="24"/>
          <w:szCs w:val="24"/>
        </w:rPr>
        <w:t>Формирование у учащихся положительной мотивации к изучению</w:t>
      </w:r>
      <w:r w:rsidR="00307852" w:rsidRPr="00544E3B"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  <w:r w:rsidR="00D207F5" w:rsidRPr="00544E3B">
        <w:rPr>
          <w:rFonts w:ascii="Times New Roman" w:hAnsi="Times New Roman" w:cs="Times New Roman"/>
          <w:sz w:val="24"/>
          <w:szCs w:val="24"/>
        </w:rPr>
        <w:t>, уважения к немецкому народу и его культуре</w:t>
      </w:r>
      <w:r w:rsidR="00307852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C10D90" w:rsidRPr="00544E3B">
        <w:rPr>
          <w:rFonts w:ascii="Times New Roman" w:hAnsi="Times New Roman" w:cs="Times New Roman"/>
          <w:sz w:val="24"/>
          <w:szCs w:val="24"/>
        </w:rPr>
        <w:t>на основе использования разно</w:t>
      </w:r>
      <w:r w:rsidRPr="00544E3B">
        <w:rPr>
          <w:rFonts w:ascii="Times New Roman" w:hAnsi="Times New Roman" w:cs="Times New Roman"/>
          <w:sz w:val="24"/>
          <w:szCs w:val="24"/>
        </w:rPr>
        <w:t>образных творческих заданий.</w:t>
      </w:r>
    </w:p>
    <w:p w:rsidR="00DB356B" w:rsidRPr="00544E3B" w:rsidRDefault="00DB356B" w:rsidP="00D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E3B">
        <w:rPr>
          <w:rFonts w:ascii="Times New Roman" w:hAnsi="Times New Roman" w:cs="Times New Roman"/>
          <w:sz w:val="24"/>
          <w:szCs w:val="24"/>
        </w:rPr>
        <w:t>Задачи</w:t>
      </w:r>
      <w:r w:rsidR="00D207F5" w:rsidRPr="00544E3B">
        <w:rPr>
          <w:rFonts w:ascii="Times New Roman" w:hAnsi="Times New Roman" w:cs="Times New Roman"/>
          <w:sz w:val="24"/>
          <w:szCs w:val="24"/>
        </w:rPr>
        <w:t>:</w:t>
      </w:r>
    </w:p>
    <w:p w:rsidR="00C10D90" w:rsidRPr="00544E3B" w:rsidRDefault="00C10D90" w:rsidP="00C10D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hAnsi="Times New Roman"/>
          <w:sz w:val="24"/>
          <w:szCs w:val="24"/>
        </w:rPr>
        <w:t>Развивать лингв</w:t>
      </w:r>
      <w:r w:rsidR="00D207F5" w:rsidRPr="00544E3B">
        <w:rPr>
          <w:rFonts w:ascii="Times New Roman" w:hAnsi="Times New Roman"/>
          <w:sz w:val="24"/>
          <w:szCs w:val="24"/>
        </w:rPr>
        <w:t>острановедческие компетенции</w:t>
      </w:r>
      <w:r w:rsidRPr="00544E3B">
        <w:rPr>
          <w:rFonts w:ascii="Times New Roman" w:hAnsi="Times New Roman"/>
          <w:sz w:val="24"/>
          <w:szCs w:val="24"/>
        </w:rPr>
        <w:t>;</w:t>
      </w:r>
    </w:p>
    <w:p w:rsidR="00C10D90" w:rsidRPr="00544E3B" w:rsidRDefault="00D207F5" w:rsidP="00C10D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hAnsi="Times New Roman"/>
          <w:sz w:val="24"/>
          <w:szCs w:val="24"/>
        </w:rPr>
        <w:t>Поддерживать</w:t>
      </w:r>
      <w:r w:rsidR="00C10D90" w:rsidRPr="00544E3B">
        <w:rPr>
          <w:rFonts w:ascii="Times New Roman" w:hAnsi="Times New Roman"/>
          <w:sz w:val="24"/>
          <w:szCs w:val="24"/>
        </w:rPr>
        <w:t xml:space="preserve"> интерес к познавательной и исследовательской деятельности;</w:t>
      </w:r>
    </w:p>
    <w:p w:rsidR="00DB356B" w:rsidRPr="00544E3B" w:rsidRDefault="00DB356B" w:rsidP="00DB35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hAnsi="Times New Roman"/>
          <w:sz w:val="24"/>
          <w:szCs w:val="24"/>
        </w:rPr>
        <w:t>Способствовать активному закреплению полученных на уроке знани</w:t>
      </w:r>
      <w:r w:rsidR="00C10D90" w:rsidRPr="00544E3B">
        <w:rPr>
          <w:rFonts w:ascii="Times New Roman" w:hAnsi="Times New Roman"/>
          <w:sz w:val="24"/>
          <w:szCs w:val="24"/>
        </w:rPr>
        <w:t>й и развитию творческой активности обучающихся.</w:t>
      </w:r>
    </w:p>
    <w:p w:rsidR="00DB356B" w:rsidRPr="00544E3B" w:rsidRDefault="00DB356B" w:rsidP="00D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E3B">
        <w:rPr>
          <w:rFonts w:ascii="Times New Roman" w:hAnsi="Times New Roman" w:cs="Times New Roman"/>
          <w:sz w:val="24"/>
          <w:szCs w:val="24"/>
        </w:rPr>
        <w:t>Одним из факторов повышения результативности  и</w:t>
      </w:r>
      <w:r w:rsidR="00C10D90" w:rsidRPr="00544E3B">
        <w:rPr>
          <w:rFonts w:ascii="Times New Roman" w:hAnsi="Times New Roman" w:cs="Times New Roman"/>
          <w:sz w:val="24"/>
          <w:szCs w:val="24"/>
        </w:rPr>
        <w:t xml:space="preserve"> качества знаний является </w:t>
      </w:r>
      <w:r w:rsidRPr="00544E3B">
        <w:rPr>
          <w:rFonts w:ascii="Times New Roman" w:hAnsi="Times New Roman" w:cs="Times New Roman"/>
          <w:sz w:val="24"/>
          <w:szCs w:val="24"/>
        </w:rPr>
        <w:t>использование  интересных эффективных приемов и методов, активных форм работы и творческое отношение.</w:t>
      </w:r>
      <w:r w:rsidR="00C10D90" w:rsidRPr="00544E3B">
        <w:rPr>
          <w:rFonts w:ascii="Times New Roman" w:hAnsi="Times New Roman" w:cs="Times New Roman"/>
          <w:sz w:val="24"/>
          <w:szCs w:val="24"/>
        </w:rPr>
        <w:t xml:space="preserve"> Н</w:t>
      </w:r>
      <w:r w:rsidRPr="00544E3B">
        <w:rPr>
          <w:rFonts w:ascii="Times New Roman" w:hAnsi="Times New Roman" w:cs="Times New Roman"/>
          <w:sz w:val="24"/>
          <w:szCs w:val="24"/>
        </w:rPr>
        <w:t>а</w:t>
      </w:r>
      <w:r w:rsidR="00C10D90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Pr="00544E3B">
        <w:rPr>
          <w:rFonts w:ascii="Times New Roman" w:hAnsi="Times New Roman" w:cs="Times New Roman"/>
          <w:sz w:val="24"/>
          <w:szCs w:val="24"/>
        </w:rPr>
        <w:t>помощь приходят идеи разного рода заданий</w:t>
      </w:r>
      <w:r w:rsidR="00C10D90" w:rsidRPr="00544E3B">
        <w:rPr>
          <w:rFonts w:ascii="Times New Roman" w:hAnsi="Times New Roman" w:cs="Times New Roman"/>
          <w:sz w:val="24"/>
          <w:szCs w:val="24"/>
        </w:rPr>
        <w:t>.</w:t>
      </w:r>
    </w:p>
    <w:p w:rsidR="00DB356B" w:rsidRPr="00544E3B" w:rsidRDefault="00DB356B" w:rsidP="00D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544E3B">
        <w:rPr>
          <w:rFonts w:ascii="Times New Roman" w:hAnsi="Times New Roman" w:cs="Times New Roman"/>
          <w:sz w:val="24"/>
          <w:szCs w:val="24"/>
        </w:rPr>
        <w:t>Данная подборка</w:t>
      </w:r>
      <w:r w:rsidR="00820CB8" w:rsidRPr="00544E3B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C10D90" w:rsidRPr="00544E3B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544E3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C10D90" w:rsidRPr="00544E3B">
        <w:rPr>
          <w:rFonts w:ascii="Times New Roman" w:hAnsi="Times New Roman" w:cs="Times New Roman"/>
          <w:sz w:val="24"/>
          <w:szCs w:val="24"/>
        </w:rPr>
        <w:t>ФГОС основного общего образования</w:t>
      </w:r>
      <w:r w:rsidRPr="00544E3B">
        <w:rPr>
          <w:rFonts w:ascii="Times New Roman" w:hAnsi="Times New Roman" w:cs="Times New Roman"/>
          <w:sz w:val="24"/>
          <w:szCs w:val="24"/>
        </w:rPr>
        <w:t xml:space="preserve"> на основе программы по немецкому языку для 5-9 классов И.Л.Бим</w:t>
      </w:r>
      <w:r w:rsidR="00C10D90" w:rsidRPr="00544E3B">
        <w:rPr>
          <w:rFonts w:ascii="Times New Roman" w:hAnsi="Times New Roman" w:cs="Times New Roman"/>
          <w:sz w:val="24"/>
          <w:szCs w:val="24"/>
        </w:rPr>
        <w:t>, включающих</w:t>
      </w:r>
      <w:r w:rsidRPr="00544E3B">
        <w:rPr>
          <w:rFonts w:ascii="Times New Roman" w:hAnsi="Times New Roman" w:cs="Times New Roman"/>
          <w:sz w:val="24"/>
          <w:szCs w:val="24"/>
        </w:rPr>
        <w:t xml:space="preserve"> в себя ряд заданий, направленных на формирование у </w:t>
      </w:r>
      <w:r w:rsidR="00C10D90" w:rsidRPr="00544E3B">
        <w:rPr>
          <w:rFonts w:ascii="Times New Roman" w:hAnsi="Times New Roman" w:cs="Times New Roman"/>
          <w:sz w:val="24"/>
          <w:szCs w:val="24"/>
        </w:rPr>
        <w:t>обучающихся универсальных учебных действий.</w:t>
      </w:r>
    </w:p>
    <w:p w:rsidR="00820CB8" w:rsidRPr="00544E3B" w:rsidRDefault="00820CB8" w:rsidP="00084774">
      <w:pPr>
        <w:jc w:val="both"/>
        <w:rPr>
          <w:rFonts w:ascii="Times New Roman" w:hAnsi="Times New Roman" w:cs="Times New Roman"/>
          <w:sz w:val="24"/>
          <w:szCs w:val="24"/>
        </w:rPr>
      </w:pPr>
      <w:r w:rsidRPr="00544E3B">
        <w:rPr>
          <w:rFonts w:ascii="Times New Roman" w:hAnsi="Times New Roman" w:cs="Times New Roman"/>
          <w:sz w:val="24"/>
          <w:szCs w:val="24"/>
        </w:rPr>
        <w:t>Д</w:t>
      </w:r>
      <w:r w:rsidR="00DB356B" w:rsidRPr="00544E3B">
        <w:rPr>
          <w:rFonts w:ascii="Times New Roman" w:hAnsi="Times New Roman" w:cs="Times New Roman"/>
          <w:sz w:val="24"/>
          <w:szCs w:val="24"/>
        </w:rPr>
        <w:t>идактический материал является дополнительным при изучении темы</w:t>
      </w:r>
      <w:r w:rsidR="00C10D90" w:rsidRPr="00544E3B">
        <w:rPr>
          <w:rFonts w:ascii="Times New Roman" w:hAnsi="Times New Roman" w:cs="Times New Roman"/>
          <w:sz w:val="24"/>
          <w:szCs w:val="24"/>
        </w:rPr>
        <w:t xml:space="preserve"> “</w:t>
      </w:r>
      <w:r w:rsidR="00C10D90" w:rsidRPr="00544E3B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C10D90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C10D90" w:rsidRPr="00544E3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D207F5" w:rsidRPr="00544E3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10D90" w:rsidRPr="00544E3B">
        <w:rPr>
          <w:rFonts w:ascii="Times New Roman" w:hAnsi="Times New Roman" w:cs="Times New Roman"/>
          <w:sz w:val="24"/>
          <w:szCs w:val="24"/>
          <w:lang w:val="en-US"/>
        </w:rPr>
        <w:t>litz</w:t>
      </w:r>
      <w:r w:rsidR="00C10D90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C10D90" w:rsidRPr="00544E3B">
        <w:rPr>
          <w:rFonts w:ascii="Times New Roman" w:hAnsi="Times New Roman" w:cs="Times New Roman"/>
          <w:sz w:val="24"/>
          <w:szCs w:val="24"/>
          <w:lang w:val="en-US"/>
        </w:rPr>
        <w:t>einer</w:t>
      </w:r>
      <w:r w:rsidR="00C10D90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C10D90" w:rsidRPr="00544E3B">
        <w:rPr>
          <w:rFonts w:ascii="Times New Roman" w:hAnsi="Times New Roman" w:cs="Times New Roman"/>
          <w:sz w:val="24"/>
          <w:szCs w:val="24"/>
          <w:lang w:val="en-US"/>
        </w:rPr>
        <w:t>Stadt</w:t>
      </w:r>
      <w:r w:rsidR="00C10D90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C10D90" w:rsidRPr="00544E3B"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="00C10D90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C10D90" w:rsidRPr="00544E3B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C10D90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C10D90" w:rsidRPr="00544E3B">
        <w:rPr>
          <w:rFonts w:ascii="Times New Roman" w:hAnsi="Times New Roman" w:cs="Times New Roman"/>
          <w:sz w:val="24"/>
          <w:szCs w:val="24"/>
          <w:lang w:val="en-US"/>
        </w:rPr>
        <w:t>Visitenkarte</w:t>
      </w:r>
      <w:r w:rsidR="00C10D90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C10D90" w:rsidRPr="00544E3B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C10D90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C10D90" w:rsidRPr="00544E3B">
        <w:rPr>
          <w:rFonts w:ascii="Times New Roman" w:hAnsi="Times New Roman" w:cs="Times New Roman"/>
          <w:sz w:val="24"/>
          <w:szCs w:val="24"/>
          <w:lang w:val="en-US"/>
        </w:rPr>
        <w:t>Landes</w:t>
      </w:r>
      <w:r w:rsidR="00C10D90" w:rsidRPr="00544E3B">
        <w:rPr>
          <w:rFonts w:ascii="Times New Roman" w:hAnsi="Times New Roman" w:cs="Times New Roman"/>
          <w:sz w:val="24"/>
          <w:szCs w:val="24"/>
        </w:rPr>
        <w:t>”</w:t>
      </w:r>
      <w:r w:rsidR="00D207F5" w:rsidRPr="00544E3B">
        <w:rPr>
          <w:rFonts w:ascii="Times New Roman" w:hAnsi="Times New Roman" w:cs="Times New Roman"/>
          <w:sz w:val="24"/>
          <w:szCs w:val="24"/>
        </w:rPr>
        <w:t xml:space="preserve"> в 7 классе   </w:t>
      </w:r>
      <w:r w:rsidR="00DB356B" w:rsidRPr="00544E3B">
        <w:rPr>
          <w:rFonts w:ascii="Times New Roman" w:hAnsi="Times New Roman" w:cs="Times New Roman"/>
          <w:sz w:val="24"/>
          <w:szCs w:val="24"/>
        </w:rPr>
        <w:t>для текущего контрол</w:t>
      </w:r>
      <w:r w:rsidR="00D207F5" w:rsidRPr="00544E3B">
        <w:rPr>
          <w:rFonts w:ascii="Times New Roman" w:hAnsi="Times New Roman" w:cs="Times New Roman"/>
          <w:sz w:val="24"/>
          <w:szCs w:val="24"/>
        </w:rPr>
        <w:t>я</w:t>
      </w:r>
      <w:r w:rsidR="00DB356B" w:rsidRPr="00544E3B">
        <w:rPr>
          <w:rFonts w:ascii="Times New Roman" w:hAnsi="Times New Roman" w:cs="Times New Roman"/>
          <w:sz w:val="24"/>
          <w:szCs w:val="24"/>
        </w:rPr>
        <w:t>, а также в 8 классе при изучении темы</w:t>
      </w:r>
      <w:r w:rsidR="00D207F5" w:rsidRPr="00544E3B">
        <w:rPr>
          <w:rFonts w:ascii="Times New Roman" w:hAnsi="Times New Roman" w:cs="Times New Roman"/>
          <w:sz w:val="24"/>
          <w:szCs w:val="24"/>
        </w:rPr>
        <w:t xml:space="preserve"> “</w:t>
      </w:r>
      <w:r w:rsidR="00D207F5" w:rsidRPr="00544E3B">
        <w:rPr>
          <w:rFonts w:ascii="Times New Roman" w:hAnsi="Times New Roman" w:cs="Times New Roman"/>
          <w:sz w:val="24"/>
          <w:szCs w:val="24"/>
          <w:lang w:val="en-US"/>
        </w:rPr>
        <w:t>Eine</w:t>
      </w:r>
      <w:r w:rsidR="00D207F5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D207F5" w:rsidRPr="00544E3B">
        <w:rPr>
          <w:rFonts w:ascii="Times New Roman" w:hAnsi="Times New Roman" w:cs="Times New Roman"/>
          <w:sz w:val="24"/>
          <w:szCs w:val="24"/>
          <w:lang w:val="en-US"/>
        </w:rPr>
        <w:t>Reise</w:t>
      </w:r>
      <w:r w:rsidR="00D207F5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D207F5" w:rsidRPr="00544E3B">
        <w:rPr>
          <w:rFonts w:ascii="Times New Roman" w:hAnsi="Times New Roman" w:cs="Times New Roman"/>
          <w:sz w:val="24"/>
          <w:szCs w:val="24"/>
          <w:lang w:val="en-US"/>
        </w:rPr>
        <w:t>durch</w:t>
      </w:r>
      <w:r w:rsidR="00D207F5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D207F5" w:rsidRPr="00544E3B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D207F5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D207F5" w:rsidRPr="00544E3B">
        <w:rPr>
          <w:rFonts w:ascii="Times New Roman" w:hAnsi="Times New Roman" w:cs="Times New Roman"/>
          <w:sz w:val="24"/>
          <w:szCs w:val="24"/>
          <w:lang w:val="en-US"/>
        </w:rPr>
        <w:t>Bundesrepublik</w:t>
      </w:r>
      <w:r w:rsidR="00D207F5" w:rsidRPr="00544E3B">
        <w:rPr>
          <w:rFonts w:ascii="Times New Roman" w:hAnsi="Times New Roman" w:cs="Times New Roman"/>
          <w:sz w:val="24"/>
          <w:szCs w:val="24"/>
        </w:rPr>
        <w:t xml:space="preserve"> </w:t>
      </w:r>
      <w:r w:rsidR="00D207F5" w:rsidRPr="00544E3B">
        <w:rPr>
          <w:rFonts w:ascii="Times New Roman" w:hAnsi="Times New Roman" w:cs="Times New Roman"/>
          <w:sz w:val="24"/>
          <w:szCs w:val="24"/>
          <w:lang w:val="en-US"/>
        </w:rPr>
        <w:t>Deutschland</w:t>
      </w:r>
      <w:r w:rsidR="00D207F5" w:rsidRPr="00544E3B">
        <w:rPr>
          <w:rFonts w:ascii="Times New Roman" w:hAnsi="Times New Roman" w:cs="Times New Roman"/>
          <w:sz w:val="24"/>
          <w:szCs w:val="24"/>
        </w:rPr>
        <w:t>"</w:t>
      </w:r>
      <w:r w:rsidR="00DB356B" w:rsidRPr="00544E3B">
        <w:rPr>
          <w:rFonts w:ascii="Times New Roman" w:hAnsi="Times New Roman" w:cs="Times New Roman"/>
          <w:sz w:val="24"/>
          <w:szCs w:val="24"/>
        </w:rPr>
        <w:t xml:space="preserve">  при выявлении пр</w:t>
      </w:r>
      <w:r w:rsidR="00D207F5" w:rsidRPr="00544E3B">
        <w:rPr>
          <w:rFonts w:ascii="Times New Roman" w:hAnsi="Times New Roman" w:cs="Times New Roman"/>
          <w:sz w:val="24"/>
          <w:szCs w:val="24"/>
        </w:rPr>
        <w:t>о</w:t>
      </w:r>
      <w:r w:rsidR="00DB356B" w:rsidRPr="00544E3B">
        <w:rPr>
          <w:rFonts w:ascii="Times New Roman" w:hAnsi="Times New Roman" w:cs="Times New Roman"/>
          <w:sz w:val="24"/>
          <w:szCs w:val="24"/>
        </w:rPr>
        <w:t>б</w:t>
      </w:r>
      <w:r w:rsidRPr="00544E3B">
        <w:rPr>
          <w:rFonts w:ascii="Times New Roman" w:hAnsi="Times New Roman" w:cs="Times New Roman"/>
          <w:sz w:val="24"/>
          <w:szCs w:val="24"/>
        </w:rPr>
        <w:t>елов в знаниях и повторении</w:t>
      </w:r>
      <w:r w:rsidR="00D207F5" w:rsidRPr="00544E3B">
        <w:rPr>
          <w:rFonts w:ascii="Times New Roman" w:hAnsi="Times New Roman" w:cs="Times New Roman"/>
          <w:sz w:val="24"/>
          <w:szCs w:val="24"/>
        </w:rPr>
        <w:t>.</w:t>
      </w:r>
    </w:p>
    <w:p w:rsidR="00243ED3" w:rsidRPr="00544E3B" w:rsidRDefault="00243ED3" w:rsidP="00820CB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E3B">
        <w:rPr>
          <w:rFonts w:ascii="Times New Roman" w:hAnsi="Times New Roman" w:cs="Times New Roman"/>
          <w:sz w:val="24"/>
          <w:szCs w:val="24"/>
          <w:lang w:eastAsia="ru-RU"/>
        </w:rPr>
        <w:t>В настоящее время трудно себе представить урок без включения детей в какую-либо игровую и проектную деятельность. С принятием ФГОС системно-деятельностный подход лежит в основе любого урока</w:t>
      </w:r>
      <w:r w:rsidR="00820CB8" w:rsidRPr="00544E3B">
        <w:rPr>
          <w:rFonts w:ascii="Times New Roman" w:hAnsi="Times New Roman" w:cs="Times New Roman"/>
          <w:sz w:val="24"/>
          <w:szCs w:val="24"/>
          <w:lang w:eastAsia="ru-RU"/>
        </w:rPr>
        <w:t>. Для поднятия мотивации, а так</w:t>
      </w:r>
      <w:r w:rsidRPr="00544E3B">
        <w:rPr>
          <w:rFonts w:ascii="Times New Roman" w:hAnsi="Times New Roman" w:cs="Times New Roman"/>
          <w:sz w:val="24"/>
          <w:szCs w:val="24"/>
          <w:lang w:eastAsia="ru-RU"/>
        </w:rPr>
        <w:t>же чтобы стимулировать активную деятельность ученика учитель тщательно подбирает те методы и приемы, которые помогут ему достичь цели урока и прийти к нужному результату.</w:t>
      </w:r>
    </w:p>
    <w:p w:rsidR="00DB356B" w:rsidRPr="00544E3B" w:rsidRDefault="00DB356B" w:rsidP="00820CB8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820CB8" w:rsidRPr="00544E3B" w:rsidRDefault="00820CB8" w:rsidP="00820C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3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20CB8" w:rsidRPr="00544E3B" w:rsidRDefault="00820CB8" w:rsidP="00820C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E3B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820CB8" w:rsidRPr="00544E3B" w:rsidRDefault="00820CB8" w:rsidP="00820CB8">
      <w:pPr>
        <w:spacing w:after="0" w:line="15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0CB8" w:rsidRPr="00544E3B" w:rsidRDefault="00820CB8" w:rsidP="00820CB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3B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формирование</w:t>
      </w:r>
      <w:r w:rsidRPr="00544E3B">
        <w:rPr>
          <w:rFonts w:ascii="Times New Roman" w:eastAsia="Times New Roman" w:hAnsi="Times New Roman" w:cs="Times New Roman"/>
          <w:spacing w:val="45"/>
          <w:w w:val="115"/>
          <w:sz w:val="24"/>
          <w:szCs w:val="24"/>
          <w:lang w:eastAsia="ru-RU"/>
        </w:rPr>
        <w:t xml:space="preserve"> </w:t>
      </w:r>
      <w:r w:rsidRPr="00544E3B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дружелюбного</w:t>
      </w:r>
      <w:r w:rsidRPr="00544E3B">
        <w:rPr>
          <w:rFonts w:ascii="Times New Roman" w:eastAsia="Times New Roman" w:hAnsi="Times New Roman" w:cs="Times New Roman"/>
          <w:spacing w:val="45"/>
          <w:w w:val="115"/>
          <w:sz w:val="24"/>
          <w:szCs w:val="24"/>
          <w:lang w:eastAsia="ru-RU"/>
        </w:rPr>
        <w:t xml:space="preserve"> </w:t>
      </w:r>
      <w:r w:rsidRPr="00544E3B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и</w:t>
      </w:r>
      <w:r w:rsidRPr="00544E3B">
        <w:rPr>
          <w:rFonts w:ascii="Times New Roman" w:eastAsia="Times New Roman" w:hAnsi="Times New Roman" w:cs="Times New Roman"/>
          <w:spacing w:val="45"/>
          <w:w w:val="115"/>
          <w:sz w:val="24"/>
          <w:szCs w:val="24"/>
          <w:lang w:eastAsia="ru-RU"/>
        </w:rPr>
        <w:t xml:space="preserve"> </w:t>
      </w:r>
      <w:r w:rsidRPr="00544E3B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толерантного</w:t>
      </w:r>
      <w:r w:rsidRPr="00544E3B">
        <w:rPr>
          <w:rFonts w:ascii="Times New Roman" w:eastAsia="Times New Roman" w:hAnsi="Times New Roman" w:cs="Times New Roman"/>
          <w:spacing w:val="46"/>
          <w:w w:val="115"/>
          <w:sz w:val="24"/>
          <w:szCs w:val="24"/>
          <w:lang w:eastAsia="ru-RU"/>
        </w:rPr>
        <w:t xml:space="preserve"> </w:t>
      </w:r>
      <w:r w:rsidRPr="00544E3B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отношения </w:t>
      </w:r>
      <w:r w:rsidRPr="00544E3B">
        <w:rPr>
          <w:rFonts w:ascii="Times New Roman" w:eastAsia="Times New Roman" w:hAnsi="Times New Roman" w:cs="Times New Roman"/>
          <w:spacing w:val="-58"/>
          <w:w w:val="115"/>
          <w:sz w:val="24"/>
          <w:szCs w:val="24"/>
          <w:lang w:eastAsia="ru-RU"/>
        </w:rPr>
        <w:t xml:space="preserve"> </w:t>
      </w:r>
      <w:r w:rsidRPr="00544E3B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к истории и культуре других народов;</w:t>
      </w:r>
    </w:p>
    <w:p w:rsidR="00820CB8" w:rsidRPr="00544E3B" w:rsidRDefault="00820CB8" w:rsidP="00820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hAnsi="Times New Roman"/>
          <w:w w:val="115"/>
          <w:sz w:val="24"/>
          <w:szCs w:val="24"/>
        </w:rPr>
        <w:t>развитие навыков сотрудничества, формирование личностного смысла учения;</w:t>
      </w:r>
    </w:p>
    <w:p w:rsidR="00820CB8" w:rsidRPr="00544E3B" w:rsidRDefault="00820CB8" w:rsidP="00820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hAnsi="Times New Roman"/>
          <w:w w:val="110"/>
          <w:sz w:val="24"/>
          <w:szCs w:val="24"/>
        </w:rPr>
        <w:lastRenderedPageBreak/>
        <w:t>существенное</w:t>
      </w:r>
      <w:r w:rsidRPr="00544E3B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44E3B">
        <w:rPr>
          <w:rFonts w:ascii="Times New Roman" w:hAnsi="Times New Roman"/>
          <w:w w:val="110"/>
          <w:sz w:val="24"/>
          <w:szCs w:val="24"/>
        </w:rPr>
        <w:t>расширение</w:t>
      </w:r>
      <w:r w:rsidRPr="00544E3B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44E3B">
        <w:rPr>
          <w:rFonts w:ascii="Times New Roman" w:hAnsi="Times New Roman"/>
          <w:w w:val="110"/>
          <w:sz w:val="24"/>
          <w:szCs w:val="24"/>
        </w:rPr>
        <w:t>лексического</w:t>
      </w:r>
      <w:r w:rsidRPr="00544E3B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44E3B">
        <w:rPr>
          <w:rFonts w:ascii="Times New Roman" w:hAnsi="Times New Roman"/>
          <w:w w:val="110"/>
          <w:sz w:val="24"/>
          <w:szCs w:val="24"/>
        </w:rPr>
        <w:t>запаса</w:t>
      </w:r>
      <w:r w:rsidRPr="00544E3B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44E3B">
        <w:rPr>
          <w:rFonts w:ascii="Times New Roman" w:hAnsi="Times New Roman"/>
          <w:w w:val="110"/>
          <w:sz w:val="24"/>
          <w:szCs w:val="24"/>
        </w:rPr>
        <w:t>и</w:t>
      </w:r>
      <w:r w:rsidRPr="00544E3B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44E3B">
        <w:rPr>
          <w:rFonts w:ascii="Times New Roman" w:hAnsi="Times New Roman"/>
          <w:w w:val="110"/>
          <w:sz w:val="24"/>
          <w:szCs w:val="24"/>
        </w:rPr>
        <w:t>лингвистического</w:t>
      </w:r>
      <w:r w:rsidRPr="00544E3B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544E3B">
        <w:rPr>
          <w:rFonts w:ascii="Times New Roman" w:hAnsi="Times New Roman"/>
          <w:w w:val="110"/>
          <w:sz w:val="24"/>
          <w:szCs w:val="24"/>
        </w:rPr>
        <w:t>кругозора;</w:t>
      </w:r>
    </w:p>
    <w:p w:rsidR="00820CB8" w:rsidRPr="00544E3B" w:rsidRDefault="00820CB8" w:rsidP="00820CB8">
      <w:pPr>
        <w:jc w:val="both"/>
        <w:rPr>
          <w:rFonts w:ascii="Times New Roman" w:hAnsi="Times New Roman" w:cs="Times New Roman"/>
          <w:sz w:val="24"/>
          <w:szCs w:val="24"/>
        </w:rPr>
      </w:pPr>
      <w:r w:rsidRPr="00544E3B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820CB8" w:rsidRPr="00544E3B" w:rsidRDefault="00820CB8" w:rsidP="00820CB8">
      <w:pPr>
        <w:pStyle w:val="a3"/>
        <w:numPr>
          <w:ilvl w:val="0"/>
          <w:numId w:val="1"/>
        </w:numPr>
        <w:spacing w:line="20" w:lineRule="exact"/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BE6CEE5" wp14:editId="309BD520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115570" cy="155575"/>
            <wp:effectExtent l="0" t="0" r="0" b="0"/>
            <wp:wrapNone/>
            <wp:docPr id="3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CB8" w:rsidRPr="00544E3B" w:rsidRDefault="00820CB8" w:rsidP="00820CB8">
      <w:pPr>
        <w:pStyle w:val="a3"/>
        <w:numPr>
          <w:ilvl w:val="0"/>
          <w:numId w:val="1"/>
        </w:numPr>
        <w:spacing w:line="20" w:lineRule="exact"/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54BED5C" wp14:editId="2CDDE03A">
            <wp:simplePos x="0" y="0"/>
            <wp:positionH relativeFrom="column">
              <wp:posOffset>228600</wp:posOffset>
            </wp:positionH>
            <wp:positionV relativeFrom="paragraph">
              <wp:posOffset>96520</wp:posOffset>
            </wp:positionV>
            <wp:extent cx="115570" cy="155575"/>
            <wp:effectExtent l="0" t="0" r="0" b="0"/>
            <wp:wrapNone/>
            <wp:docPr id="31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CB8" w:rsidRPr="00544E3B" w:rsidRDefault="00820CB8" w:rsidP="00820CB8">
      <w:pPr>
        <w:pStyle w:val="a3"/>
        <w:spacing w:line="133" w:lineRule="exact"/>
        <w:jc w:val="both"/>
        <w:rPr>
          <w:rFonts w:ascii="Times New Roman" w:hAnsi="Times New Roman"/>
          <w:sz w:val="24"/>
          <w:szCs w:val="24"/>
        </w:rPr>
      </w:pPr>
    </w:p>
    <w:p w:rsidR="00820CB8" w:rsidRPr="00544E3B" w:rsidRDefault="00820CB8" w:rsidP="00820C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eastAsia="Arial" w:hAnsi="Times New Roman"/>
          <w:sz w:val="24"/>
          <w:szCs w:val="24"/>
        </w:rPr>
        <w:t>освоение способов решения проблем творческого и поискового характера</w:t>
      </w:r>
    </w:p>
    <w:p w:rsidR="00820CB8" w:rsidRPr="00544E3B" w:rsidRDefault="00820CB8" w:rsidP="00820CB8">
      <w:pPr>
        <w:pStyle w:val="a3"/>
        <w:numPr>
          <w:ilvl w:val="0"/>
          <w:numId w:val="1"/>
        </w:numPr>
        <w:spacing w:line="236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eastAsia="Arial" w:hAnsi="Times New Roman"/>
          <w:sz w:val="24"/>
          <w:szCs w:val="24"/>
        </w:rPr>
        <w:t xml:space="preserve">развитие познавательной, эмоциональной и волевой сфер школьника; </w:t>
      </w:r>
    </w:p>
    <w:p w:rsidR="00820CB8" w:rsidRPr="00544E3B" w:rsidRDefault="00820CB8" w:rsidP="00820CB8">
      <w:pPr>
        <w:pStyle w:val="a3"/>
        <w:numPr>
          <w:ilvl w:val="0"/>
          <w:numId w:val="1"/>
        </w:numPr>
        <w:spacing w:line="236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eastAsia="Arial" w:hAnsi="Times New Roman"/>
          <w:sz w:val="24"/>
          <w:szCs w:val="24"/>
        </w:rPr>
        <w:t>формирование мотивации к изучению иностранного языка;</w:t>
      </w:r>
    </w:p>
    <w:p w:rsidR="00820CB8" w:rsidRPr="00544E3B" w:rsidRDefault="00820CB8" w:rsidP="00820CB8">
      <w:pPr>
        <w:pStyle w:val="a3"/>
        <w:numPr>
          <w:ilvl w:val="0"/>
          <w:numId w:val="1"/>
        </w:numPr>
        <w:spacing w:line="20" w:lineRule="exact"/>
        <w:jc w:val="both"/>
        <w:rPr>
          <w:rFonts w:ascii="Times New Roman" w:hAnsi="Times New Roman"/>
          <w:sz w:val="24"/>
          <w:szCs w:val="24"/>
        </w:rPr>
      </w:pPr>
    </w:p>
    <w:p w:rsidR="00820CB8" w:rsidRPr="00544E3B" w:rsidRDefault="00820CB8" w:rsidP="00820CB8">
      <w:pPr>
        <w:spacing w:after="0" w:line="14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0CB8" w:rsidRPr="00544E3B" w:rsidRDefault="00820CB8" w:rsidP="00820CB8">
      <w:pPr>
        <w:jc w:val="both"/>
        <w:rPr>
          <w:rFonts w:ascii="Times New Roman" w:hAnsi="Times New Roman" w:cs="Times New Roman"/>
          <w:sz w:val="24"/>
          <w:szCs w:val="24"/>
        </w:rPr>
      </w:pPr>
      <w:r w:rsidRPr="00544E3B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544E3B">
        <w:rPr>
          <w:rFonts w:ascii="Times New Roman" w:hAnsi="Times New Roman" w:cs="Times New Roman"/>
          <w:sz w:val="24"/>
          <w:szCs w:val="24"/>
        </w:rPr>
        <w:t>:</w:t>
      </w:r>
    </w:p>
    <w:p w:rsidR="00820CB8" w:rsidRPr="00544E3B" w:rsidRDefault="00820CB8" w:rsidP="00820CB8">
      <w:pPr>
        <w:pStyle w:val="a3"/>
        <w:numPr>
          <w:ilvl w:val="0"/>
          <w:numId w:val="1"/>
        </w:numPr>
        <w:spacing w:line="383" w:lineRule="auto"/>
        <w:ind w:right="1420"/>
        <w:jc w:val="both"/>
        <w:rPr>
          <w:rFonts w:ascii="Times New Roman" w:eastAsia="Arial" w:hAnsi="Times New Roman"/>
          <w:sz w:val="24"/>
          <w:szCs w:val="24"/>
        </w:rPr>
      </w:pPr>
      <w:r w:rsidRPr="00544E3B">
        <w:rPr>
          <w:rFonts w:ascii="Times New Roman" w:eastAsia="Arial" w:hAnsi="Times New Roman"/>
          <w:sz w:val="24"/>
          <w:szCs w:val="24"/>
        </w:rPr>
        <w:t>чтение текста с выборочным пониманием нужной или интересующей информации;</w:t>
      </w:r>
    </w:p>
    <w:p w:rsidR="00820CB8" w:rsidRPr="00544E3B" w:rsidRDefault="00820CB8" w:rsidP="00820CB8">
      <w:pPr>
        <w:pStyle w:val="a3"/>
        <w:numPr>
          <w:ilvl w:val="0"/>
          <w:numId w:val="1"/>
        </w:numPr>
        <w:spacing w:line="20" w:lineRule="exact"/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56EFE9EF" wp14:editId="4CEE5FFF">
            <wp:simplePos x="0" y="0"/>
            <wp:positionH relativeFrom="column">
              <wp:posOffset>228600</wp:posOffset>
            </wp:positionH>
            <wp:positionV relativeFrom="paragraph">
              <wp:posOffset>95250</wp:posOffset>
            </wp:positionV>
            <wp:extent cx="115570" cy="155575"/>
            <wp:effectExtent l="0" t="0" r="0" b="0"/>
            <wp:wrapNone/>
            <wp:docPr id="3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CB8" w:rsidRPr="00544E3B" w:rsidRDefault="00820CB8" w:rsidP="00820CB8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44E3B">
        <w:rPr>
          <w:rFonts w:ascii="Times New Roman" w:eastAsia="Arial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820CB8" w:rsidRPr="00544E3B" w:rsidRDefault="00820CB8" w:rsidP="00820CB8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E3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 wp14:anchorId="6FE5A23C" wp14:editId="578DC784">
            <wp:simplePos x="0" y="0"/>
            <wp:positionH relativeFrom="column">
              <wp:posOffset>228600</wp:posOffset>
            </wp:positionH>
            <wp:positionV relativeFrom="paragraph">
              <wp:posOffset>97790</wp:posOffset>
            </wp:positionV>
            <wp:extent cx="115570" cy="155575"/>
            <wp:effectExtent l="0" t="0" r="0" b="0"/>
            <wp:wrapNone/>
            <wp:docPr id="33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CB8" w:rsidRPr="00544E3B" w:rsidRDefault="00820CB8" w:rsidP="00820CB8">
      <w:pPr>
        <w:spacing w:after="0" w:line="14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0CB8" w:rsidRPr="00544E3B" w:rsidRDefault="00820CB8" w:rsidP="00820CB8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44E3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знание признаков изученных грамматических явлений (временных форм глаголов, модальных глаголов, артиклей, существительных, степеней сравнения прилагательных и наречий, местоимений, числительных, предлогов); </w:t>
      </w:r>
    </w:p>
    <w:p w:rsidR="00820CB8" w:rsidRPr="00544E3B" w:rsidRDefault="00820CB8" w:rsidP="00820CB8">
      <w:pPr>
        <w:spacing w:after="0" w:line="14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0CB8" w:rsidRPr="00544E3B" w:rsidRDefault="00820CB8" w:rsidP="00820CB8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E3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 wp14:anchorId="752BE632" wp14:editId="302B04CD">
            <wp:simplePos x="0" y="0"/>
            <wp:positionH relativeFrom="column">
              <wp:posOffset>228600</wp:posOffset>
            </wp:positionH>
            <wp:positionV relativeFrom="paragraph">
              <wp:posOffset>97155</wp:posOffset>
            </wp:positionV>
            <wp:extent cx="115570" cy="155575"/>
            <wp:effectExtent l="0" t="0" r="0" b="0"/>
            <wp:wrapNone/>
            <wp:docPr id="34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CB8" w:rsidRPr="00544E3B" w:rsidRDefault="00820CB8" w:rsidP="00820CB8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E3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 wp14:anchorId="7D63F107" wp14:editId="7E22A176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115570" cy="155575"/>
            <wp:effectExtent l="0" t="0" r="0" b="0"/>
            <wp:wrapNone/>
            <wp:docPr id="35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CB8" w:rsidRPr="00544E3B" w:rsidRDefault="00820CB8" w:rsidP="00820CB8">
      <w:pPr>
        <w:spacing w:after="0" w:line="14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0CB8" w:rsidRPr="00544E3B" w:rsidRDefault="00820CB8" w:rsidP="00820CB8">
      <w:pPr>
        <w:spacing w:after="0" w:line="235" w:lineRule="auto"/>
        <w:ind w:left="720"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E3B">
        <w:rPr>
          <w:rFonts w:ascii="Times New Roman" w:eastAsia="Arial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820CB8" w:rsidRPr="00544E3B" w:rsidRDefault="00820CB8" w:rsidP="00820CB8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0CB8" w:rsidRPr="00544E3B" w:rsidRDefault="00820CB8" w:rsidP="00820CB8">
      <w:pPr>
        <w:spacing w:after="0" w:line="13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0CB8" w:rsidRPr="00544E3B" w:rsidRDefault="00820CB8" w:rsidP="00820CB8">
      <w:pPr>
        <w:spacing w:after="0" w:line="2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E3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 wp14:anchorId="119918E4" wp14:editId="395CA165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115570" cy="155575"/>
            <wp:effectExtent l="0" t="0" r="0" b="0"/>
            <wp:wrapNone/>
            <wp:docPr id="36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CB8" w:rsidRPr="00544E3B" w:rsidRDefault="00820CB8" w:rsidP="00820CB8">
      <w:pPr>
        <w:spacing w:after="0" w:line="14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0CB8" w:rsidRPr="00544E3B" w:rsidRDefault="00820CB8" w:rsidP="00820CB8">
      <w:pPr>
        <w:spacing w:after="0" w:line="235" w:lineRule="auto"/>
        <w:ind w:left="720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4E3B">
        <w:rPr>
          <w:rFonts w:ascii="Times New Roman" w:eastAsia="Arial" w:hAnsi="Times New Roman" w:cs="Times New Roman"/>
          <w:sz w:val="24"/>
          <w:szCs w:val="24"/>
          <w:lang w:eastAsia="ru-RU"/>
        </w:rPr>
        <w:t>использование различных способов поиска (в справочниках, словарях, сети Интернет, сбора, обработки, анализа и передачи информации);</w:t>
      </w:r>
    </w:p>
    <w:p w:rsidR="00820CB8" w:rsidRPr="00544E3B" w:rsidRDefault="00820CB8" w:rsidP="00820CB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565" w:rsidRPr="00544E3B" w:rsidRDefault="00A272B8" w:rsidP="00820CB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E3B">
        <w:rPr>
          <w:rFonts w:ascii="Times New Roman" w:hAnsi="Times New Roman" w:cs="Times New Roman"/>
          <w:sz w:val="24"/>
          <w:szCs w:val="24"/>
          <w:lang w:eastAsia="ru-RU"/>
        </w:rPr>
        <w:t>Рассмотрим некоторые приемы работы с лингвострановедческим материалом:</w:t>
      </w:r>
    </w:p>
    <w:p w:rsidR="00ED40A5" w:rsidRPr="00544E3B" w:rsidRDefault="00ED40A5" w:rsidP="006C71B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3B">
        <w:rPr>
          <w:rFonts w:ascii="Times New Roman" w:hAnsi="Times New Roman"/>
          <w:sz w:val="24"/>
          <w:szCs w:val="24"/>
        </w:rPr>
        <w:t>Задания с использованием обучающих тематических карточек помогают обеспечить дифференцированный подход к ученикам с разной подготовкой, учитываются индивидуальные возможности.</w:t>
      </w:r>
      <w:r w:rsidRPr="00544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4E3B">
        <w:rPr>
          <w:rFonts w:ascii="Times New Roman" w:hAnsi="Times New Roman"/>
          <w:color w:val="000000"/>
          <w:sz w:val="24"/>
          <w:szCs w:val="24"/>
        </w:rPr>
        <w:t xml:space="preserve">Содержание и построение вопросов и заданий предполагает развитие умений и навыков логического мышления, прежде всего аналитической и творческой его стороны (умений последовательно изучать, выбирать наиболее правильное решение вопроса, осуществлять связь ранее полученных знаний с поставленной проблемой, делать выводы и обобщения). Степень сложности таких заданий может быть различной в пределах одной темы и возрастает постепенно, по мере развития изучаемых понятий. </w:t>
      </w:r>
    </w:p>
    <w:p w:rsidR="00ED40A5" w:rsidRPr="00544E3B" w:rsidRDefault="00ED40A5" w:rsidP="00ED40A5">
      <w:pPr>
        <w:pStyle w:val="a3"/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6BC2" w:rsidRPr="00544E3B" w:rsidRDefault="00ED40A5" w:rsidP="00666BC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44E3B">
        <w:rPr>
          <w:rFonts w:ascii="Times New Roman" w:hAnsi="Times New Roman"/>
          <w:color w:val="000000" w:themeColor="text1"/>
          <w:sz w:val="24"/>
          <w:szCs w:val="24"/>
          <w:lang w:val="de-DE"/>
        </w:rPr>
        <w:t>(</w:t>
      </w:r>
      <w:r w:rsidRPr="00544E3B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Pr="00544E3B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1</w:t>
      </w:r>
      <w:r w:rsidR="00666BC2" w:rsidRPr="00544E3B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ED40A5" w:rsidRPr="00544E3B" w:rsidRDefault="00666BC2" w:rsidP="00666BC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44E3B">
        <w:rPr>
          <w:rFonts w:ascii="Times New Roman" w:hAnsi="Times New Roman" w:cs="Times New Roman"/>
          <w:b/>
          <w:sz w:val="24"/>
          <w:szCs w:val="24"/>
          <w:lang w:val="de-DE"/>
        </w:rPr>
        <w:t>Aus zwei mach eins!</w:t>
      </w:r>
    </w:p>
    <w:p w:rsidR="00ED40A5" w:rsidRPr="00544E3B" w:rsidRDefault="00ED40A5" w:rsidP="00ED40A5">
      <w:pPr>
        <w:pStyle w:val="a3"/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A82565" w:rsidRPr="00544E3B" w:rsidRDefault="00A82565" w:rsidP="00A8256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3B">
        <w:rPr>
          <w:rFonts w:ascii="Times New Roman" w:hAnsi="Times New Roman"/>
          <w:color w:val="000000" w:themeColor="text1"/>
          <w:sz w:val="24"/>
          <w:szCs w:val="24"/>
        </w:rPr>
        <w:t xml:space="preserve">Преимущества использования пазлов на уроке в том, что у детей раскрываются творческие способности, подключается воображение; весь материал у учеников складывается наглядно в одну общую картинку, где они могут отследить, как одно понятие связано с другим. </w:t>
      </w:r>
    </w:p>
    <w:p w:rsidR="00A82565" w:rsidRPr="00544E3B" w:rsidRDefault="00A82565" w:rsidP="00687112">
      <w:pPr>
        <w:pStyle w:val="a3"/>
        <w:shd w:val="clear" w:color="auto" w:fill="FFFFFF"/>
        <w:spacing w:before="100" w:beforeAutospacing="1" w:after="100" w:afterAutospacing="1" w:line="240" w:lineRule="auto"/>
        <w:ind w:left="7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3B">
        <w:rPr>
          <w:rFonts w:ascii="Times New Roman" w:hAnsi="Times New Roman"/>
          <w:color w:val="000000" w:themeColor="text1"/>
          <w:sz w:val="24"/>
          <w:szCs w:val="24"/>
        </w:rPr>
        <w:lastRenderedPageBreak/>
        <w:t>В зависимости от задания ученики могут собирать итоговую картинку сами, отгадывать закодированный ответ или составлять рассказ, строить логическую цепочку, объяснять: почему детали картинки сложились именно в таком порядке.</w:t>
      </w:r>
    </w:p>
    <w:p w:rsidR="00666BC2" w:rsidRPr="00544E3B" w:rsidRDefault="00ED40A5" w:rsidP="00666BC2">
      <w:pPr>
        <w:jc w:val="center"/>
        <w:rPr>
          <w:rFonts w:ascii="Times New Roman" w:hAnsi="Times New Roman"/>
          <w:sz w:val="24"/>
          <w:szCs w:val="24"/>
          <w:lang w:val="de-DE"/>
        </w:rPr>
      </w:pPr>
      <w:r w:rsidRPr="00544E3B">
        <w:rPr>
          <w:rFonts w:ascii="Times New Roman" w:hAnsi="Times New Roman"/>
          <w:sz w:val="24"/>
          <w:szCs w:val="24"/>
          <w:lang w:val="de-DE"/>
        </w:rPr>
        <w:t>(</w:t>
      </w:r>
      <w:r w:rsidRPr="00544E3B">
        <w:rPr>
          <w:rFonts w:ascii="Times New Roman" w:hAnsi="Times New Roman"/>
          <w:sz w:val="24"/>
          <w:szCs w:val="24"/>
        </w:rPr>
        <w:t>приложение</w:t>
      </w:r>
      <w:r w:rsidRPr="00544E3B">
        <w:rPr>
          <w:rFonts w:ascii="Times New Roman" w:hAnsi="Times New Roman"/>
          <w:sz w:val="24"/>
          <w:szCs w:val="24"/>
          <w:lang w:val="de-DE"/>
        </w:rPr>
        <w:t xml:space="preserve"> №2</w:t>
      </w:r>
      <w:r w:rsidR="00666BC2" w:rsidRPr="00544E3B">
        <w:rPr>
          <w:rFonts w:ascii="Times New Roman" w:hAnsi="Times New Roman"/>
          <w:sz w:val="24"/>
          <w:szCs w:val="24"/>
          <w:lang w:val="de-DE"/>
        </w:rPr>
        <w:t>)</w:t>
      </w:r>
    </w:p>
    <w:p w:rsidR="00A272B8" w:rsidRPr="00544E3B" w:rsidRDefault="00666BC2" w:rsidP="00666BC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44E3B">
        <w:rPr>
          <w:rFonts w:ascii="Times New Roman" w:hAnsi="Times New Roman" w:cs="Times New Roman"/>
          <w:b/>
          <w:sz w:val="24"/>
          <w:szCs w:val="24"/>
          <w:lang w:val="de-DE"/>
        </w:rPr>
        <w:t>Die Bundesländer Deutschlands und ihre Hauptstädte</w:t>
      </w:r>
    </w:p>
    <w:p w:rsidR="00A272B8" w:rsidRPr="00544E3B" w:rsidRDefault="00A272B8" w:rsidP="00A272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E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Тест для</w:t>
      </w:r>
      <w:r w:rsidRPr="00544E3B">
        <w:rPr>
          <w:rFonts w:ascii="Times New Roman" w:hAnsi="Times New Roman"/>
          <w:color w:val="000000" w:themeColor="text1"/>
          <w:sz w:val="24"/>
          <w:szCs w:val="24"/>
        </w:rPr>
        <w:t xml:space="preserve"> контроля формирования грамматических навыков способен за короткий период времени проконтролировать именно тот объем знаний, который нужен учителю. Это метод, который обеспечит легкость проверки и написания, но в то же время окажется эффективным и покажет объективные результаты.</w:t>
      </w:r>
      <w:r w:rsidRPr="00544E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7C42" w:rsidRPr="00544E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Лексико-грамматические тесты</w:t>
      </w:r>
      <w:r w:rsidRPr="00544E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544E3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</w:t>
      </w:r>
      <w:r w:rsidRPr="00544E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544E3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элементами</w:t>
      </w:r>
      <w:r w:rsidRPr="00544E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544E3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страноведения</w:t>
      </w:r>
      <w:r w:rsidRPr="00544E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вдвойне развивают, совершенствуют, закрепляют и практически применяют материал</w:t>
      </w:r>
      <w:r w:rsidR="00E57C42" w:rsidRPr="00544E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544E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7C42" w:rsidRPr="00544E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Тест </w:t>
      </w:r>
      <w:r w:rsidR="00E57C42" w:rsidRPr="00544E3B">
        <w:rPr>
          <w:rFonts w:ascii="Times New Roman" w:hAnsi="Times New Roman"/>
          <w:color w:val="000000" w:themeColor="text1"/>
          <w:sz w:val="24"/>
          <w:szCs w:val="24"/>
        </w:rPr>
        <w:t>дает возможность каждому учащемуся работать в доступном ему темпе, с постепенным переходом от одного уровня развития знаний к другому.</w:t>
      </w:r>
    </w:p>
    <w:p w:rsidR="00666BC2" w:rsidRPr="00544E3B" w:rsidRDefault="00E57C42" w:rsidP="00666BC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E3B">
        <w:rPr>
          <w:rFonts w:ascii="Times New Roman" w:hAnsi="Times New Roman"/>
          <w:color w:val="000000" w:themeColor="text1"/>
          <w:sz w:val="24"/>
          <w:szCs w:val="24"/>
        </w:rPr>
        <w:t>(приложение 3</w:t>
      </w:r>
      <w:r w:rsidR="00666BC2" w:rsidRPr="00544E3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272B8" w:rsidRPr="00544E3B" w:rsidRDefault="00666BC2" w:rsidP="00666BC2">
      <w:pPr>
        <w:spacing w:after="0" w:line="315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E3B">
        <w:rPr>
          <w:rFonts w:ascii="Times New Roman" w:hAnsi="Times New Roman"/>
          <w:b/>
          <w:color w:val="000000" w:themeColor="text1"/>
          <w:sz w:val="24"/>
          <w:szCs w:val="24"/>
        </w:rPr>
        <w:t>Неопределенно-личное местоимение</w:t>
      </w:r>
    </w:p>
    <w:p w:rsidR="00666BC2" w:rsidRPr="00544E3B" w:rsidRDefault="00666BC2" w:rsidP="00666BC2">
      <w:pPr>
        <w:spacing w:after="0" w:line="315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7C42" w:rsidRPr="00544E3B" w:rsidRDefault="00E57C42" w:rsidP="00687112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44E3B">
        <w:rPr>
          <w:color w:val="000000" w:themeColor="text1"/>
        </w:rPr>
        <w:t xml:space="preserve">Игровые методы в школьной программе пользуются особой популярностью. Это связано не только с необходимостью активизации учебно-познавательной деятельности учеников, но и развитием таких способностей как внимательность, сосредоточенность, умений искать и анализировать. </w:t>
      </w:r>
      <w:r w:rsidR="00687112" w:rsidRPr="00544E3B">
        <w:rPr>
          <w:color w:val="000000"/>
          <w:shd w:val="clear" w:color="auto" w:fill="FFFFFF"/>
        </w:rPr>
        <w:t>«</w:t>
      </w:r>
      <w:r w:rsidR="00687112" w:rsidRPr="00544E3B">
        <w:rPr>
          <w:color w:val="000000"/>
          <w:shd w:val="clear" w:color="auto" w:fill="FFFFFF"/>
          <w:lang w:val="en-US"/>
        </w:rPr>
        <w:t>Memory</w:t>
      </w:r>
      <w:r w:rsidR="00687112" w:rsidRPr="00544E3B">
        <w:rPr>
          <w:color w:val="000000"/>
          <w:shd w:val="clear" w:color="auto" w:fill="FFFFFF"/>
        </w:rPr>
        <w:t>»</w:t>
      </w:r>
      <w:r w:rsidRPr="00544E3B">
        <w:rPr>
          <w:color w:val="000000"/>
          <w:shd w:val="clear" w:color="auto" w:fill="FFFFFF"/>
        </w:rPr>
        <w:t xml:space="preserve"> - одна из самых распространённых настольных игр на развитие памяти и внимания.</w:t>
      </w:r>
      <w:r w:rsidRPr="00544E3B">
        <w:rPr>
          <w:color w:val="000000"/>
        </w:rPr>
        <w:t xml:space="preserve"> </w:t>
      </w:r>
      <w:r w:rsidR="00687112" w:rsidRPr="00544E3B">
        <w:rPr>
          <w:rStyle w:val="c2"/>
          <w:color w:val="000000"/>
        </w:rPr>
        <w:t>Способность мыслить, запоминать и воспроизводить материал. В зависимости от темы урока можно моделировать свои варианты игры</w:t>
      </w:r>
      <w:r w:rsidRPr="00544E3B">
        <w:rPr>
          <w:rStyle w:val="c2"/>
          <w:color w:val="000000"/>
        </w:rPr>
        <w:t>. </w:t>
      </w:r>
    </w:p>
    <w:p w:rsidR="00E57C42" w:rsidRPr="00544E3B" w:rsidRDefault="00687112" w:rsidP="0066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E3B">
        <w:rPr>
          <w:rFonts w:ascii="Times New Roman" w:hAnsi="Times New Roman"/>
          <w:color w:val="000000" w:themeColor="text1"/>
          <w:sz w:val="24"/>
          <w:szCs w:val="24"/>
        </w:rPr>
        <w:t>(приложение 4)</w:t>
      </w:r>
    </w:p>
    <w:p w:rsidR="00666BC2" w:rsidRPr="00544E3B" w:rsidRDefault="00666BC2" w:rsidP="00666BC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44E3B">
        <w:rPr>
          <w:rFonts w:ascii="Times New Roman" w:hAnsi="Times New Roman" w:cs="Times New Roman"/>
          <w:b/>
          <w:sz w:val="24"/>
          <w:szCs w:val="24"/>
          <w:lang w:val="de-DE"/>
        </w:rPr>
        <w:t>Deutsche Städte – Memory</w:t>
      </w:r>
    </w:p>
    <w:p w:rsidR="00014C77" w:rsidRPr="00544E3B" w:rsidRDefault="003D2C49" w:rsidP="00666BC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hAnsi="Times New Roman"/>
          <w:sz w:val="24"/>
          <w:szCs w:val="24"/>
        </w:rPr>
        <w:t>Викторина составляется с целью расширения, обобщения и систематизации знаний (напр.</w:t>
      </w:r>
      <w:r w:rsidR="00666BC2" w:rsidRPr="00544E3B">
        <w:rPr>
          <w:rFonts w:ascii="Times New Roman" w:hAnsi="Times New Roman"/>
          <w:sz w:val="24"/>
          <w:szCs w:val="24"/>
        </w:rPr>
        <w:t xml:space="preserve"> «Известные люди Германии»), Эта</w:t>
      </w:r>
      <w:r w:rsidRPr="00544E3B">
        <w:rPr>
          <w:rFonts w:ascii="Times New Roman" w:hAnsi="Times New Roman"/>
          <w:sz w:val="24"/>
          <w:szCs w:val="24"/>
        </w:rPr>
        <w:t xml:space="preserve"> познавательно-развлекательная форма подачи учебного материала  помогает   углубить знания обучающихся по предмету, умения работать в команде и идти к общему результату. Страноведческая викторина расширяет кругозор, систематизирует знания. В нашем случае викторина составлена на основе текста, где речь идет о Ф.Шиллере, (</w:t>
      </w:r>
      <w:r w:rsidRPr="00544E3B">
        <w:rPr>
          <w:rFonts w:ascii="Times New Roman" w:hAnsi="Times New Roman"/>
          <w:sz w:val="24"/>
          <w:szCs w:val="24"/>
          <w:lang w:val="en-US"/>
        </w:rPr>
        <w:t>Weimar</w:t>
      </w:r>
      <w:r w:rsidRPr="00544E3B">
        <w:rPr>
          <w:rFonts w:ascii="Times New Roman" w:hAnsi="Times New Roman"/>
          <w:sz w:val="24"/>
          <w:szCs w:val="24"/>
        </w:rPr>
        <w:t xml:space="preserve">. </w:t>
      </w:r>
      <w:r w:rsidRPr="00544E3B">
        <w:rPr>
          <w:rFonts w:ascii="Times New Roman" w:hAnsi="Times New Roman"/>
          <w:sz w:val="24"/>
          <w:szCs w:val="24"/>
          <w:lang w:val="en-US"/>
        </w:rPr>
        <w:t>Das</w:t>
      </w:r>
      <w:r w:rsidRPr="00544E3B">
        <w:rPr>
          <w:rFonts w:ascii="Times New Roman" w:hAnsi="Times New Roman"/>
          <w:sz w:val="24"/>
          <w:szCs w:val="24"/>
        </w:rPr>
        <w:t xml:space="preserve"> </w:t>
      </w:r>
      <w:r w:rsidRPr="00544E3B">
        <w:rPr>
          <w:rFonts w:ascii="Times New Roman" w:hAnsi="Times New Roman"/>
          <w:sz w:val="24"/>
          <w:szCs w:val="24"/>
          <w:lang w:val="en-US"/>
        </w:rPr>
        <w:t>Goethe</w:t>
      </w:r>
      <w:r w:rsidRPr="00544E3B">
        <w:rPr>
          <w:rFonts w:ascii="Times New Roman" w:hAnsi="Times New Roman"/>
          <w:sz w:val="24"/>
          <w:szCs w:val="24"/>
        </w:rPr>
        <w:t>-</w:t>
      </w:r>
      <w:r w:rsidRPr="00544E3B">
        <w:rPr>
          <w:rFonts w:ascii="Times New Roman" w:hAnsi="Times New Roman"/>
          <w:sz w:val="24"/>
          <w:szCs w:val="24"/>
          <w:lang w:val="en-US"/>
        </w:rPr>
        <w:t>undSchiller</w:t>
      </w:r>
      <w:r w:rsidRPr="00544E3B">
        <w:rPr>
          <w:rFonts w:ascii="Times New Roman" w:hAnsi="Times New Roman"/>
          <w:sz w:val="24"/>
          <w:szCs w:val="24"/>
        </w:rPr>
        <w:t>-</w:t>
      </w:r>
      <w:r w:rsidRPr="00544E3B">
        <w:rPr>
          <w:rFonts w:ascii="Times New Roman" w:hAnsi="Times New Roman"/>
          <w:sz w:val="24"/>
          <w:szCs w:val="24"/>
          <w:lang w:val="en-US"/>
        </w:rPr>
        <w:t>Denkmal</w:t>
      </w:r>
      <w:r w:rsidRPr="00544E3B">
        <w:rPr>
          <w:rFonts w:ascii="Times New Roman" w:hAnsi="Times New Roman"/>
          <w:sz w:val="24"/>
          <w:szCs w:val="24"/>
        </w:rPr>
        <w:t>)</w:t>
      </w:r>
    </w:p>
    <w:p w:rsidR="00666BC2" w:rsidRPr="00544E3B" w:rsidRDefault="00666BC2" w:rsidP="0066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E3B">
        <w:rPr>
          <w:rFonts w:ascii="Times New Roman" w:hAnsi="Times New Roman"/>
          <w:color w:val="000000" w:themeColor="text1"/>
          <w:sz w:val="24"/>
          <w:szCs w:val="24"/>
        </w:rPr>
        <w:t>(приложение 5)</w:t>
      </w:r>
    </w:p>
    <w:p w:rsidR="00666BC2" w:rsidRPr="00544E3B" w:rsidRDefault="00666BC2" w:rsidP="00666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4E3B">
        <w:rPr>
          <w:rFonts w:ascii="Times New Roman" w:hAnsi="Times New Roman"/>
          <w:b/>
          <w:color w:val="000000" w:themeColor="text1"/>
          <w:sz w:val="24"/>
          <w:szCs w:val="24"/>
        </w:rPr>
        <w:t>F.Schiller-Quiz</w:t>
      </w:r>
    </w:p>
    <w:p w:rsidR="00DB356B" w:rsidRPr="00544E3B" w:rsidRDefault="00DB356B" w:rsidP="00820CB8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44E3B">
        <w:rPr>
          <w:rFonts w:ascii="Times New Roman" w:hAnsi="Times New Roman" w:cs="Times New Roman"/>
          <w:sz w:val="24"/>
          <w:szCs w:val="24"/>
          <w:lang w:eastAsia="ru-RU"/>
        </w:rPr>
        <w:t>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DB356B" w:rsidRPr="00544E3B" w:rsidRDefault="0038254A" w:rsidP="00382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E3B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литературы:</w:t>
      </w:r>
    </w:p>
    <w:p w:rsidR="00544E3B" w:rsidRPr="00544E3B" w:rsidRDefault="00544E3B" w:rsidP="00544E3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hAnsi="Times New Roman"/>
          <w:sz w:val="24"/>
          <w:szCs w:val="24"/>
          <w:shd w:val="clear" w:color="auto" w:fill="FFFFFF"/>
        </w:rPr>
        <w:t>Нефедова М.А., Лотарева Т.В. Страноведческий материал и познавательная активность учащихся. // Иностранные языки в школе. № 6, 1997.</w:t>
      </w:r>
    </w:p>
    <w:p w:rsidR="0038254A" w:rsidRPr="00544E3B" w:rsidRDefault="0038254A" w:rsidP="00544E3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44E3B">
        <w:rPr>
          <w:rFonts w:ascii="Times New Roman" w:hAnsi="Times New Roman"/>
          <w:sz w:val="24"/>
          <w:szCs w:val="24"/>
          <w:shd w:val="clear" w:color="auto" w:fill="FFFFFF"/>
        </w:rPr>
        <w:t>Павлов Н.В. Германия на пути в третьем тысячелетие :[УМО] : Учеб. пособие по страноведению: Курс лекций / Павлов Николай Валентинович. — М.: Высш. шк., 2001</w:t>
      </w:r>
    </w:p>
    <w:p w:rsidR="0038254A" w:rsidRPr="00544E3B" w:rsidRDefault="0038254A" w:rsidP="00544E3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4E3B">
        <w:rPr>
          <w:rFonts w:ascii="Times New Roman" w:hAnsi="Times New Roman"/>
          <w:sz w:val="24"/>
          <w:szCs w:val="24"/>
          <w:shd w:val="clear" w:color="auto" w:fill="FFFFFF"/>
        </w:rPr>
        <w:t>Райхштейн А.Д. Лингвистика и страноведческий аспект в преподавании иностранных языков. // Иностранные языки в школе № 6, 1998.</w:t>
      </w:r>
    </w:p>
    <w:p w:rsidR="0038254A" w:rsidRPr="00544E3B" w:rsidRDefault="0038254A" w:rsidP="00544E3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4E3B">
        <w:rPr>
          <w:rFonts w:ascii="Times New Roman" w:hAnsi="Times New Roman"/>
          <w:sz w:val="24"/>
          <w:szCs w:val="24"/>
          <w:shd w:val="clear" w:color="auto" w:fill="FFFFFF"/>
        </w:rPr>
        <w:t>Томахин Г.Д. Реалии в культуре и языке. // Иностранные языки в школе № 1, 2000.</w:t>
      </w:r>
    </w:p>
    <w:p w:rsidR="0038254A" w:rsidRPr="00544E3B" w:rsidRDefault="00B62411" w:rsidP="00544E3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8254A" w:rsidRPr="00544E3B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38254A" w:rsidRPr="00544E3B">
          <w:rPr>
            <w:rStyle w:val="a5"/>
            <w:rFonts w:ascii="Times New Roman" w:hAnsi="Times New Roman"/>
            <w:sz w:val="24"/>
            <w:szCs w:val="24"/>
          </w:rPr>
          <w:t>://</w:t>
        </w:r>
        <w:r w:rsidR="0038254A" w:rsidRPr="00544E3B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38254A" w:rsidRPr="00544E3B">
          <w:rPr>
            <w:rStyle w:val="a5"/>
            <w:rFonts w:ascii="Times New Roman" w:hAnsi="Times New Roman"/>
            <w:sz w:val="24"/>
            <w:szCs w:val="24"/>
          </w:rPr>
          <w:t>.</w:t>
        </w:r>
        <w:r w:rsidR="0038254A" w:rsidRPr="00544E3B">
          <w:rPr>
            <w:rStyle w:val="a5"/>
            <w:rFonts w:ascii="Times New Roman" w:hAnsi="Times New Roman"/>
            <w:sz w:val="24"/>
            <w:szCs w:val="24"/>
            <w:lang w:val="en-US"/>
          </w:rPr>
          <w:t>jigsawplanet</w:t>
        </w:r>
        <w:r w:rsidR="0038254A" w:rsidRPr="00544E3B">
          <w:rPr>
            <w:rStyle w:val="a5"/>
            <w:rFonts w:ascii="Times New Roman" w:hAnsi="Times New Roman"/>
            <w:sz w:val="24"/>
            <w:szCs w:val="24"/>
          </w:rPr>
          <w:t>.</w:t>
        </w:r>
        <w:r w:rsidR="0038254A" w:rsidRPr="00544E3B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  <w:r w:rsidR="0038254A" w:rsidRPr="00544E3B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38254A" w:rsidRPr="00544E3B" w:rsidRDefault="00B62411" w:rsidP="00544E3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8254A" w:rsidRPr="00544E3B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38254A" w:rsidRPr="00544E3B">
          <w:rPr>
            <w:rStyle w:val="a5"/>
            <w:rFonts w:ascii="Times New Roman" w:hAnsi="Times New Roman"/>
            <w:sz w:val="24"/>
            <w:szCs w:val="24"/>
          </w:rPr>
          <w:t>://</w:t>
        </w:r>
        <w:r w:rsidR="0038254A" w:rsidRPr="00544E3B">
          <w:rPr>
            <w:rStyle w:val="a5"/>
            <w:rFonts w:ascii="Times New Roman" w:hAnsi="Times New Roman"/>
            <w:sz w:val="24"/>
            <w:szCs w:val="24"/>
            <w:lang w:val="en-US"/>
          </w:rPr>
          <w:t>videouroki</w:t>
        </w:r>
        <w:r w:rsidR="0038254A" w:rsidRPr="00544E3B">
          <w:rPr>
            <w:rStyle w:val="a5"/>
            <w:rFonts w:ascii="Times New Roman" w:hAnsi="Times New Roman"/>
            <w:sz w:val="24"/>
            <w:szCs w:val="24"/>
          </w:rPr>
          <w:t>.</w:t>
        </w:r>
        <w:r w:rsidR="0038254A" w:rsidRPr="00544E3B">
          <w:rPr>
            <w:rStyle w:val="a5"/>
            <w:rFonts w:ascii="Times New Roman" w:hAnsi="Times New Roman"/>
            <w:sz w:val="24"/>
            <w:szCs w:val="24"/>
            <w:lang w:val="en-US"/>
          </w:rPr>
          <w:t>net</w:t>
        </w:r>
        <w:r w:rsidR="0038254A" w:rsidRPr="00544E3B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38254A" w:rsidRPr="00544E3B" w:rsidRDefault="00B62411" w:rsidP="00544E3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8254A" w:rsidRPr="00544E3B">
          <w:rPr>
            <w:rStyle w:val="a5"/>
            <w:rFonts w:ascii="Times New Roman" w:hAnsi="Times New Roman"/>
            <w:sz w:val="24"/>
            <w:szCs w:val="24"/>
          </w:rPr>
          <w:t>https://www.de-online.ru/index/0-403</w:t>
        </w:r>
      </w:hyperlink>
    </w:p>
    <w:p w:rsidR="0038254A" w:rsidRPr="0038254A" w:rsidRDefault="0038254A" w:rsidP="00820C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54A" w:rsidRPr="0038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B0C"/>
      </v:shape>
    </w:pict>
  </w:numPicBullet>
  <w:abstractNum w:abstractNumId="0">
    <w:nsid w:val="0858451B"/>
    <w:multiLevelType w:val="hybridMultilevel"/>
    <w:tmpl w:val="A158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5C28"/>
    <w:multiLevelType w:val="hybridMultilevel"/>
    <w:tmpl w:val="6EAC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09AE"/>
    <w:multiLevelType w:val="hybridMultilevel"/>
    <w:tmpl w:val="F7C49BBC"/>
    <w:lvl w:ilvl="0" w:tplc="0419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B396A0F"/>
    <w:multiLevelType w:val="hybridMultilevel"/>
    <w:tmpl w:val="FE442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D84D3B"/>
    <w:multiLevelType w:val="hybridMultilevel"/>
    <w:tmpl w:val="3EF0F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EC7FB5"/>
    <w:multiLevelType w:val="hybridMultilevel"/>
    <w:tmpl w:val="4E4C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6BF1"/>
    <w:multiLevelType w:val="hybridMultilevel"/>
    <w:tmpl w:val="B210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C41E9"/>
    <w:multiLevelType w:val="hybridMultilevel"/>
    <w:tmpl w:val="10144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172C9"/>
    <w:multiLevelType w:val="hybridMultilevel"/>
    <w:tmpl w:val="D39C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C7132"/>
    <w:multiLevelType w:val="hybridMultilevel"/>
    <w:tmpl w:val="1968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74"/>
    <w:rsid w:val="00014C77"/>
    <w:rsid w:val="00084774"/>
    <w:rsid w:val="000E7437"/>
    <w:rsid w:val="00202565"/>
    <w:rsid w:val="00243ED3"/>
    <w:rsid w:val="00307852"/>
    <w:rsid w:val="0038254A"/>
    <w:rsid w:val="003D2C49"/>
    <w:rsid w:val="00544E3B"/>
    <w:rsid w:val="005F2655"/>
    <w:rsid w:val="00666BC2"/>
    <w:rsid w:val="00687112"/>
    <w:rsid w:val="00820CB8"/>
    <w:rsid w:val="00857CDC"/>
    <w:rsid w:val="00984355"/>
    <w:rsid w:val="00A272B8"/>
    <w:rsid w:val="00A82565"/>
    <w:rsid w:val="00B62411"/>
    <w:rsid w:val="00C10D90"/>
    <w:rsid w:val="00D207F5"/>
    <w:rsid w:val="00D43855"/>
    <w:rsid w:val="00DB356B"/>
    <w:rsid w:val="00E57C42"/>
    <w:rsid w:val="00E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FDE8-F98B-489B-BF8E-21A3C875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7C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D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5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7C42"/>
  </w:style>
  <w:style w:type="character" w:styleId="a5">
    <w:name w:val="Hyperlink"/>
    <w:basedOn w:val="a0"/>
    <w:uiPriority w:val="99"/>
    <w:unhideWhenUsed/>
    <w:rsid w:val="0068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-online.ru/index/0-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2022-11-22T12:09:00Z</dcterms:created>
  <dcterms:modified xsi:type="dcterms:W3CDTF">2022-11-24T13:10:00Z</dcterms:modified>
</cp:coreProperties>
</file>