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305" w:rsidRPr="00324CB7" w:rsidRDefault="00F64305" w:rsidP="00F643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на уроках физкультуры – как средство повышения мотивации и как эффективный способ развития</w:t>
      </w:r>
      <w:r w:rsidR="003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физического, творческого</w:t>
      </w:r>
      <w:r w:rsidR="003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CB7" w:rsidRPr="003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познавательного </w:t>
      </w:r>
      <w:r w:rsidRPr="0032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потенциала у детей младшего школьного возраста с нарушением интеллекта.</w:t>
      </w:r>
    </w:p>
    <w:p w:rsidR="00F64305" w:rsidRDefault="00F64305" w:rsidP="00F643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05" w:rsidRPr="00AF1D89" w:rsidRDefault="00F64305" w:rsidP="00F643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опыта работы учителя физкультуры </w:t>
      </w:r>
    </w:p>
    <w:p w:rsidR="00F64305" w:rsidRPr="00AF1D89" w:rsidRDefault="00F64305" w:rsidP="00F643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F1D8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Устиновой Ирины Львовны.</w:t>
      </w:r>
    </w:p>
    <w:p w:rsidR="00F64305" w:rsidRPr="00AF1D89" w:rsidRDefault="00F64305" w:rsidP="00F643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4305" w:rsidRPr="00AF1D89" w:rsidRDefault="00F64305" w:rsidP="00F64305">
      <w:pPr>
        <w:spacing w:after="0" w:line="240" w:lineRule="auto"/>
        <w:ind w:firstLine="708"/>
        <w:jc w:val="both"/>
        <w:rPr>
          <w:rStyle w:val="c1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D89">
        <w:rPr>
          <w:rFonts w:ascii="Times New Roman" w:hAnsi="Times New Roman" w:cs="Times New Roman"/>
          <w:sz w:val="24"/>
          <w:szCs w:val="24"/>
        </w:rPr>
        <w:t xml:space="preserve">Интеграция, интегрированный урок, технология интегрированного обучения, - довольно знакомые и часто произносимые слова в мире педагогики. </w:t>
      </w:r>
      <w:r w:rsidRPr="00AF1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Проблема </w:t>
      </w:r>
      <w:proofErr w:type="spellStart"/>
      <w:r w:rsidRPr="00AF1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межпредметных</w:t>
      </w:r>
      <w:proofErr w:type="spellEnd"/>
      <w:r w:rsidRPr="00AF1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связей в процессе обучения многократно поднималась, весьма популярна в использовании, а потому, не является новой.</w:t>
      </w:r>
      <w:r w:rsidRPr="00AF1D89">
        <w:rPr>
          <w:rStyle w:val="c1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 всё же, мне хочется поделиться своим опытом работы именно в этом направлении.                                                                                                                                                                         </w:t>
      </w:r>
    </w:p>
    <w:p w:rsidR="00F64305" w:rsidRPr="00AF1D89" w:rsidRDefault="00F64305" w:rsidP="00F6430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D89">
        <w:rPr>
          <w:rFonts w:ascii="Times New Roman" w:hAnsi="Times New Roman" w:cs="Times New Roman"/>
          <w:sz w:val="24"/>
          <w:szCs w:val="24"/>
        </w:rPr>
        <w:t>Я работаю учителем физкультуры в младших классах коррекционной школы для детей с нарушением интеллекта и считаю, что</w:t>
      </w:r>
      <w:r w:rsidRPr="00AF1D89">
        <w:rPr>
          <w:rStyle w:val="c1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именно данный тип урока является</w:t>
      </w:r>
      <w:r w:rsidRPr="00AF1D89">
        <w:rPr>
          <w:rFonts w:ascii="Times New Roman" w:hAnsi="Times New Roman" w:cs="Times New Roman"/>
          <w:sz w:val="24"/>
          <w:szCs w:val="24"/>
        </w:rPr>
        <w:t xml:space="preserve"> эффективным способом развития физического, познавательного и творческого потенциала данной категории обучающихся. </w:t>
      </w:r>
      <w:r w:rsidRPr="00AF1D89">
        <w:rPr>
          <w:rStyle w:val="c1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F1D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AF1D89">
        <w:rPr>
          <w:rFonts w:ascii="Times New Roman" w:hAnsi="Times New Roman" w:cs="Times New Roman"/>
          <w:sz w:val="24"/>
          <w:szCs w:val="24"/>
        </w:rPr>
        <w:t xml:space="preserve"> Чем же эффективен интегрированный урок?  Да тем, </w:t>
      </w:r>
      <w:r w:rsidRPr="00AF1D8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выходит за рамки общепринятых норм</w:t>
      </w:r>
      <w:r w:rsidRPr="00AF1D89">
        <w:rPr>
          <w:rFonts w:ascii="Times New Roman" w:hAnsi="Times New Roman" w:cs="Times New Roman"/>
          <w:sz w:val="24"/>
          <w:szCs w:val="24"/>
        </w:rPr>
        <w:t xml:space="preserve">; что </w:t>
      </w:r>
      <w:r w:rsidRPr="00AF1D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цель</w:t>
      </w:r>
      <w:r w:rsidRPr="00AF1D89">
        <w:rPr>
          <w:rFonts w:ascii="Times New Roman" w:hAnsi="Times New Roman" w:cs="Times New Roman"/>
          <w:sz w:val="24"/>
          <w:szCs w:val="24"/>
        </w:rPr>
        <w:t>ю</w:t>
      </w:r>
      <w:r w:rsidRPr="00AF1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закрепить знания</w:t>
      </w:r>
      <w:r w:rsidRPr="00AF1D89">
        <w:rPr>
          <w:rFonts w:ascii="Times New Roman" w:hAnsi="Times New Roman" w:cs="Times New Roman"/>
          <w:sz w:val="24"/>
          <w:szCs w:val="24"/>
        </w:rPr>
        <w:t xml:space="preserve"> и умения,</w:t>
      </w:r>
      <w:r w:rsidRPr="00AF1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решить новую учебную проблему, всегда направлен на совместное творчество учителя и ученического коллектива, как при подготовке, так и во время его проведения</w:t>
      </w:r>
      <w:r w:rsidRPr="00AF1D89">
        <w:rPr>
          <w:rFonts w:ascii="Times New Roman" w:hAnsi="Times New Roman" w:cs="Times New Roman"/>
          <w:sz w:val="24"/>
          <w:szCs w:val="24"/>
        </w:rPr>
        <w:t xml:space="preserve">. </w:t>
      </w:r>
      <w:r w:rsidRPr="00AF1D89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тем, что именно интегрированные уроки, благодаря сюжетному построению, позволяют обеспечить приемлемое сочетание всех изучаемых дисциплин в начальной школе.</w:t>
      </w:r>
      <w:r w:rsidRPr="00AF1D89">
        <w:rPr>
          <w:rFonts w:ascii="Times New Roman" w:hAnsi="Times New Roman" w:cs="Times New Roman"/>
          <w:sz w:val="24"/>
          <w:szCs w:val="24"/>
        </w:rPr>
        <w:t xml:space="preserve"> Интеграция на уроках физкультуры – это отличный способ получения знаний по другим предметам в ненавязчивой, спортивно – игровой форме, ну и, кроме того, эффективный способ развития и совершенствования двигательных навыков</w:t>
      </w:r>
      <w:r w:rsidRPr="00AF1D8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F1D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F1D89">
        <w:rPr>
          <w:rFonts w:ascii="Times New Roman" w:hAnsi="Times New Roman" w:cs="Times New Roman"/>
          <w:color w:val="000000"/>
          <w:sz w:val="24"/>
          <w:szCs w:val="24"/>
        </w:rPr>
        <w:t>Такие уроки всегда интересны, эмоциональны и продуктивны.</w:t>
      </w:r>
    </w:p>
    <w:p w:rsidR="00F64305" w:rsidRPr="00AF1D89" w:rsidRDefault="00F64305" w:rsidP="00F64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D8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F1D89">
        <w:rPr>
          <w:rFonts w:ascii="Times New Roman" w:eastAsia="Arial Unicode MS" w:hAnsi="Times New Roman" w:cs="Times New Roman"/>
          <w:sz w:val="24"/>
          <w:szCs w:val="24"/>
        </w:rPr>
        <w:t xml:space="preserve">Практика показывает, что у большинства детей, только что прибывших в школу, плохая координация движений, слабая ориентировка в пространстве, наблюдается неловкость, скованность движений, вялость и напряжённость мышц, отсутствие мотивации к обучению, но присутствует огромная потребность постоянно двигаться, играть. А для того, чтобы у ребенка не пропал интерес, необходимо планировать каждый урок так, чтобы в нем была какая-нибудь изюминка. Насколько приятно бывает видеть ребят на уроке активными, жизнерадостными, улыбающимися. А хорошо продуманные интегрированные уроки такие положительные эмоции вызывают всегда. </w:t>
      </w: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Они могут принимать самые разнообразные формы: урок–игра, урок–соревнование, урок–путешествие, урок-экскурсия и т.д. </w:t>
      </w:r>
      <w:r w:rsidRPr="00AF1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пространстве такого урока  ребенку предоставляется великолепная возможность проявить себя в роли творческого субъекта, включиться в деятельность с целью самореализации или испытания своих возможностей, проявить свой интерес и активность, шире развить познавательные процессы и сферы межличностного общения. </w:t>
      </w: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Форма интегрированного обучения способствует снятию перенапряжения, перегрузки, утомляемости обучающихся за счёт переключения их на разнообразные виды деятельности в ходе урока, на быструю смену ролей. Вот он экскурсовод, а теперь - водитель, соблюдающий правила дорожного движения, пассажир в автобусе, участник соревнований, спектакля, танцевального фестиваля – все это роли одного интегрированного урока «Экскурсия по городу».</w:t>
      </w:r>
      <w:r w:rsidRPr="00AF1D89">
        <w:rPr>
          <w:rFonts w:ascii="Times New Roman" w:eastAsia="Arial Unicode MS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F64305" w:rsidRPr="00AF1D89" w:rsidRDefault="00F64305" w:rsidP="00F64305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AF1D89">
        <w:rPr>
          <w:rFonts w:ascii="Times New Roman" w:eastAsia="Arial Unicode MS" w:hAnsi="Times New Roman" w:cs="Times New Roman"/>
          <w:sz w:val="24"/>
          <w:szCs w:val="24"/>
        </w:rPr>
        <w:t xml:space="preserve">Интеграция помогает детям с ограниченными возможностями здоровья целостно воспринимать мир во всём его разнообразии. Каждый интегрированный урок физкультуры связан не с одним, а несколькими предметами. Например, урок «Путешествие по экологической тропе» - это взаимосвязь физкультуры с экологией, ОБЖ, окружающим миром, развитием речи. Урок – игра «Русские народные игры и забавы» - связь физкультуры с историей, развитием речи, рисованием и т.д.                                                                                                                                                           </w:t>
      </w:r>
    </w:p>
    <w:p w:rsidR="00F64305" w:rsidRPr="00AF1D89" w:rsidRDefault="00F64305" w:rsidP="00F64305">
      <w:pPr>
        <w:spacing w:after="0" w:line="240" w:lineRule="auto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AF1D89">
        <w:rPr>
          <w:rFonts w:ascii="Times New Roman" w:eastAsia="Arial Unicode MS" w:hAnsi="Times New Roman" w:cs="Times New Roman"/>
          <w:sz w:val="24"/>
          <w:szCs w:val="24"/>
        </w:rPr>
        <w:t xml:space="preserve">Интеграция способствует развитию воображения, внимания, памяти, мышления учащихся, </w:t>
      </w: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положительно влияет на умственное развитие детей, ведь каждое занятие нужно понять, осмыслить, правильно выполнить движения, вовремя включиться в деятельность. Перед учениками ставится задача не только показать двигательные умения и навыки, но показать знания по другим предметам. Например, </w:t>
      </w:r>
      <w:r w:rsidRPr="00AF1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посредством эстафет и игр различной подвижности  дети демонстрируют </w:t>
      </w: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знания </w:t>
      </w:r>
      <w:r w:rsidRPr="00AF1D8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правильного  поведения</w:t>
      </w:r>
      <w:r w:rsidRPr="00AF1D89">
        <w:rPr>
          <w:rFonts w:ascii="Times New Roman" w:hAnsi="Times New Roman" w:cs="Times New Roman"/>
          <w:color w:val="000000"/>
          <w:sz w:val="24"/>
          <w:szCs w:val="24"/>
        </w:rPr>
        <w:t xml:space="preserve"> в опасных для жизни ситуациях</w:t>
      </w: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(«Чип и Дейл спешат на помощь»), элементарные </w:t>
      </w:r>
      <w:r w:rsidRPr="00AF1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знания о строении человека («Я и моё тело») </w:t>
      </w: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и астрономии («Космическое путешествие»), знания по русскому языку, математике, окружающему миру («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Чему учат в школе</w:t>
      </w: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»). Урок физкультуры помогает приобрести этот багаж знаний в развлекательной и игровой форме. </w:t>
      </w: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lastRenderedPageBreak/>
        <w:t>Кроме того, ученикам на таких уроках предоставляются задания, способствующие развитию мыслительных операций: «соотнеси название и картинку (предмет)», «разнеси птенцов по гнездам», «соотнеси рисунок и действие». Таким образом, интегрированные уроки физкультуры носят познавательный характер.</w:t>
      </w:r>
    </w:p>
    <w:p w:rsidR="00F64305" w:rsidRPr="00AF1D89" w:rsidRDefault="00F64305" w:rsidP="00F64305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</w:t>
      </w:r>
      <w:r w:rsidRPr="00AF1D89">
        <w:rPr>
          <w:rFonts w:ascii="Times New Roman" w:hAnsi="Times New Roman" w:cs="Times New Roman"/>
          <w:sz w:val="24"/>
          <w:szCs w:val="24"/>
        </w:rPr>
        <w:t>Следует отметить, что у детей с интеллектуальными нарушениями нарушена также и эмоционально-волевая сфера, что проявляется в недоразвитии эмоций, отсутствии оттенков переживаний</w:t>
      </w:r>
      <w:r w:rsidRPr="00AF1D8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F1D89">
        <w:rPr>
          <w:rFonts w:ascii="Times New Roman" w:eastAsia="Arial Unicode MS" w:hAnsi="Times New Roman" w:cs="Times New Roman"/>
          <w:sz w:val="24"/>
          <w:szCs w:val="24"/>
        </w:rPr>
        <w:t>Интегрированные уроки создают благоприятные условия для</w:t>
      </w:r>
      <w:r w:rsidRPr="00AF1D8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развития эмоционального потенциала. Особенно хочется отметить в этой связи музыкальное оформление занятий. </w:t>
      </w:r>
      <w:r w:rsidRPr="00AF1D89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упражнения на уровне элементарных </w:t>
      </w:r>
      <w:proofErr w:type="spellStart"/>
      <w:r w:rsidRPr="00AF1D89">
        <w:rPr>
          <w:rFonts w:ascii="Times New Roman" w:hAnsi="Times New Roman" w:cs="Times New Roman"/>
          <w:color w:val="000000"/>
          <w:sz w:val="24"/>
          <w:szCs w:val="24"/>
        </w:rPr>
        <w:t>общеразвивающих</w:t>
      </w:r>
      <w:proofErr w:type="spellEnd"/>
      <w:r w:rsidRPr="00AF1D89">
        <w:rPr>
          <w:rFonts w:ascii="Times New Roman" w:hAnsi="Times New Roman" w:cs="Times New Roman"/>
          <w:color w:val="000000"/>
          <w:sz w:val="24"/>
          <w:szCs w:val="24"/>
        </w:rPr>
        <w:t xml:space="preserve"> и строевых упражнений, выполняемые под музыку, вызывают массу положительных эмоций, а упражнения на равновесие, расслабление</w:t>
      </w:r>
      <w:r w:rsidRPr="00AF1D89">
        <w:rPr>
          <w:rFonts w:ascii="Times New Roman" w:eastAsia="Arial Unicode MS" w:hAnsi="Times New Roman" w:cs="Times New Roman"/>
          <w:sz w:val="24"/>
          <w:szCs w:val="24"/>
        </w:rPr>
        <w:t xml:space="preserve"> под музыкальное сопровождение помогают снять чрезмерную возбудимость и нервозность. Дети испытывают радость от предоставленной им возможности выразить себя в движении, передать движением свои эмоции. Ученики, отличающиеся особой робостью и боязливостью, в условиях коллективной деятельности под общим настроением, тоже постепенно включаются в работу.                                                                                                                           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Pr="00AF1D89">
        <w:rPr>
          <w:rFonts w:ascii="Times New Roman" w:eastAsia="Arial Unicode MS" w:hAnsi="Times New Roman" w:cs="Times New Roman"/>
          <w:sz w:val="24"/>
          <w:szCs w:val="24"/>
        </w:rPr>
        <w:t xml:space="preserve">Еще хочется обратить внимание на то, что дети с нарушениями интеллекта </w:t>
      </w:r>
      <w:proofErr w:type="spellStart"/>
      <w:r w:rsidRPr="00AF1D89">
        <w:rPr>
          <w:rFonts w:ascii="Times New Roman" w:eastAsia="Arial Unicode MS" w:hAnsi="Times New Roman" w:cs="Times New Roman"/>
          <w:sz w:val="24"/>
          <w:szCs w:val="24"/>
        </w:rPr>
        <w:t>слабоинициативны</w:t>
      </w:r>
      <w:proofErr w:type="spellEnd"/>
      <w:r w:rsidRPr="00AF1D89">
        <w:rPr>
          <w:rFonts w:ascii="Times New Roman" w:eastAsia="Arial Unicode MS" w:hAnsi="Times New Roman" w:cs="Times New Roman"/>
          <w:sz w:val="24"/>
          <w:szCs w:val="24"/>
        </w:rPr>
        <w:t>, быстро устают, отвлекаются, не могут долго слушать объяснение учителя и не всегда понимают его. Поэтому роль учителя на интегрированных уроках неоценима. Учитель – организатор, контролер, помощник и непосредственный активный участник занятия. Настроение урока, настроение детей – это подготовка и настрой учителя. От учителя зависит, насколько интересным, эмоциональным будет урок, и будет ли он побуждать к активной деятельности.</w:t>
      </w:r>
    </w:p>
    <w:p w:rsidR="00F64305" w:rsidRPr="00AF1D89" w:rsidRDefault="00F64305" w:rsidP="00F64305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AF1D89">
        <w:rPr>
          <w:rFonts w:ascii="Times New Roman" w:eastAsia="Arial Unicode MS" w:hAnsi="Times New Roman" w:cs="Times New Roman"/>
          <w:sz w:val="24"/>
          <w:szCs w:val="24"/>
        </w:rPr>
        <w:t xml:space="preserve">Разумеется, интегрированные уроки требуют большой подготовки, большого оформления, большого количества оборудования, наглядного материала, особенно для нашей категории </w:t>
      </w:r>
      <w:proofErr w:type="gramStart"/>
      <w:r w:rsidRPr="00AF1D89">
        <w:rPr>
          <w:rFonts w:ascii="Times New Roman" w:eastAsia="Arial Unicode MS" w:hAnsi="Times New Roman" w:cs="Times New Roman"/>
          <w:sz w:val="24"/>
          <w:szCs w:val="24"/>
        </w:rPr>
        <w:t>обучающихся</w:t>
      </w:r>
      <w:proofErr w:type="gramEnd"/>
      <w:r w:rsidRPr="00AF1D89">
        <w:rPr>
          <w:rFonts w:ascii="Times New Roman" w:eastAsia="Arial Unicode MS" w:hAnsi="Times New Roman" w:cs="Times New Roman"/>
          <w:sz w:val="24"/>
          <w:szCs w:val="24"/>
        </w:rPr>
        <w:t>.  Но уроки эти всегда зрелищны, интересны, увлекательны, а, значит, – продуктивны, т.к. в процессе игры, путешествия, экскурсии и т.д. дети быстрее и основательнее усваивают программный материал, испытывают удовлетворение от своей работы, и результаты не заставляют себя ждать. Всегда радостно смотреть на ребят, когда то робких, скованных, нескоординированных, а впоследствии ставших призерами и победителями различных соревнований для детей с ОВЗ, и ощущать свою причастность к их достижениям.</w:t>
      </w:r>
      <w:bookmarkStart w:id="0" w:name="_GoBack"/>
      <w:bookmarkEnd w:id="0"/>
    </w:p>
    <w:p w:rsidR="00F64305" w:rsidRDefault="00F64305" w:rsidP="00F64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55F" w:rsidRPr="00EE7068" w:rsidRDefault="0020455F" w:rsidP="0020455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E7068">
        <w:rPr>
          <w:rFonts w:ascii="Times New Roman" w:hAnsi="Times New Roman" w:cs="Times New Roman"/>
          <w:sz w:val="24"/>
          <w:szCs w:val="24"/>
          <w:u w:val="single"/>
        </w:rPr>
        <w:t>«Чип и Дейл спешат на помощь»</w:t>
      </w:r>
    </w:p>
    <w:p w:rsidR="0020455F" w:rsidRDefault="0020455F" w:rsidP="002045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2159000"/>
            <wp:effectExtent l="19050" t="0" r="0" b="0"/>
            <wp:docPr id="76" name="Рисунок 1" descr="D:\документы\МО 21-22\мо21-22\тг физкультуры\мероприятие  по ГО 2-4кл\фото\BwIErCR5H36akS6mWLoGQW-SC6yBLjb403u6qNSXKfQpFa5qWy_uhoPyaUldkyJfJ9PoISeQ1ZWNXhucg2McQF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 21-22\мо21-22\тг физкультуры\мероприятие  по ГО 2-4кл\фото\BwIErCR5H36akS6mWLoGQW-SC6yBLjb403u6qNSXKfQpFa5qWy_uhoPyaUldkyJfJ9PoISeQ1ZWNXhucg2McQF1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97" cy="216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2133600"/>
            <wp:effectExtent l="19050" t="0" r="0" b="0"/>
            <wp:docPr id="77" name="Рисунок 2" descr="D:\документы\МО 21-22\мо21-22\тг физкультуры\мероприятие  по ГО 2-4кл\фото\zPxGtkLiwf0HjMnYcu8DkEGMTusJLGAG90Y6DHOfEswt2q1l1XrW545MQv6lvj4tNMys2wUCj-75PQXG65F6Dd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 21-22\мо21-22\тг физкультуры\мероприятие  по ГО 2-4кл\фото\zPxGtkLiwf0HjMnYcu8DkEGMTusJLGAG90Y6DHOfEswt2q1l1XrW545MQv6lvj4tNMys2wUCj-75PQXG65F6Dd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68" cy="21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1632" cy="2162175"/>
            <wp:effectExtent l="19050" t="0" r="0" b="0"/>
            <wp:docPr id="78" name="Рисунок 3" descr="D:\документы\МО 21-22\мо21-22\тг физкультуры\мероприятие  по ГО 2-4кл\фото\hFPcczSFyAsrof2dOpw50-Ya3tkrTglISGDJqMlyUVKpVw7Hi9PM7-JdP3zVAfmmPcWS8TsJtVPdpy7uJeram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 21-22\мо21-22\тг физкультуры\мероприятие  по ГО 2-4кл\фото\hFPcczSFyAsrof2dOpw50-Ya3tkrTglISGDJqMlyUVKpVw7Hi9PM7-JdP3zVAfmmPcWS8TsJtVPdpy7uJeramI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09" cy="216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F" w:rsidRPr="00EE7068" w:rsidRDefault="0020455F" w:rsidP="0020455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E7068">
        <w:rPr>
          <w:rFonts w:ascii="Times New Roman" w:hAnsi="Times New Roman" w:cs="Times New Roman"/>
          <w:sz w:val="24"/>
          <w:szCs w:val="24"/>
          <w:u w:val="single"/>
        </w:rPr>
        <w:t>«Путешествие по экологической тропе»</w:t>
      </w:r>
    </w:p>
    <w:p w:rsidR="0020455F" w:rsidRDefault="0020455F" w:rsidP="0020455F">
      <w:pPr>
        <w:jc w:val="center"/>
        <w:rPr>
          <w:rFonts w:ascii="Times New Roman" w:hAnsi="Times New Roman" w:cs="Times New Roman"/>
          <w:sz w:val="24"/>
          <w:szCs w:val="24"/>
        </w:rPr>
      </w:pPr>
      <w:r w:rsidRPr="00EE70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915" cy="1671114"/>
            <wp:effectExtent l="19050" t="0" r="0" b="0"/>
            <wp:docPr id="79" name="Рисунок 10" descr="D:\документы\сценарии\спорт фото\P10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сценарии\спорт фото\P1020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07" cy="167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0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1692490"/>
            <wp:effectExtent l="19050" t="0" r="9525" b="0"/>
            <wp:docPr id="80" name="Рисунок 13" descr="D:\документы\сценарии\спорт фото\P10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сценарии\спорт фото\P1020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71" cy="169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F" w:rsidRDefault="0020455F" w:rsidP="0020455F">
      <w:pPr>
        <w:jc w:val="center"/>
        <w:rPr>
          <w:rFonts w:ascii="Times New Roman" w:hAnsi="Times New Roman" w:cs="Times New Roman"/>
          <w:sz w:val="24"/>
          <w:szCs w:val="24"/>
        </w:rPr>
      </w:pPr>
      <w:r w:rsidRPr="00EE70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2445" cy="1628775"/>
            <wp:effectExtent l="19050" t="0" r="0" b="0"/>
            <wp:docPr id="81" name="Рисунок 14" descr="D:\документы\сценарии\спорт фото\P10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сценарии\спорт фото\P1020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65" cy="163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0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1635359"/>
            <wp:effectExtent l="19050" t="0" r="9525" b="0"/>
            <wp:docPr id="82" name="Рисунок 12" descr="D:\документы\сценарии\спорт фото\P10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сценарии\спорт фото\P102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78" cy="164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F" w:rsidRDefault="0020455F" w:rsidP="0020455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0455F" w:rsidRPr="00EE7068" w:rsidRDefault="0020455F" w:rsidP="0020455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E7068">
        <w:rPr>
          <w:rFonts w:ascii="Times New Roman" w:hAnsi="Times New Roman" w:cs="Times New Roman"/>
          <w:sz w:val="24"/>
          <w:szCs w:val="24"/>
          <w:u w:val="single"/>
        </w:rPr>
        <w:t>«Русские народные забавы»</w:t>
      </w:r>
    </w:p>
    <w:p w:rsidR="0020455F" w:rsidRDefault="0020455F" w:rsidP="0020455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107" cy="2657475"/>
            <wp:effectExtent l="19050" t="0" r="7143" b="0"/>
            <wp:docPr id="83" name="Рисунок 8" descr="D:\документы\МО 21-22\мо21-22\тг физкультуры\народные забавы мероприятие 2-4 кл\фото\rF65vB4oE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МО 21-22\мо21-22\тг физкультуры\народные забавы мероприятие 2-4 кл\фото\rF65vB4oE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08" cy="26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2654300"/>
            <wp:effectExtent l="19050" t="0" r="9525" b="0"/>
            <wp:docPr id="84" name="Рисунок 4" descr="D:\документы\МО 21-22\мо21-22\тг физкультуры\народные забавы мероприятие 2-4 кл\фото\73NJANk8j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 21-22\мо21-22\тг физкультуры\народные забавы мероприятие 2-4 кл\фото\73NJANk8jk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11" cy="265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2656162"/>
            <wp:effectExtent l="19050" t="0" r="0" b="0"/>
            <wp:docPr id="85" name="Рисунок 5" descr="D:\документы\МО 21-22\мо21-22\тг физкультуры\народные забавы мероприятие 2-4 кл\фото\hQY2OlzQy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О 21-22\мо21-22\тг физкультуры\народные забавы мероприятие 2-4 кл\фото\hQY2OlzQyu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7" cy="266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3088" cy="2457450"/>
            <wp:effectExtent l="19050" t="0" r="4762" b="0"/>
            <wp:docPr id="86" name="Рисунок 7" descr="D:\документы\МО 21-22\мо21-22\тг физкультуры\народные забавы мероприятие 2-4 кл\фото\oIUp4dsy_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О 21-22\мо21-22\тг физкультуры\народные забавы мероприятие 2-4 кл\фото\oIUp4dsy_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04" cy="24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0231" cy="2466975"/>
            <wp:effectExtent l="19050" t="0" r="0" b="0"/>
            <wp:docPr id="87" name="Рисунок 9" descr="D:\документы\МО 21-22\мо21-22\тг физкультуры\народные забавы мероприятие 2-4 кл\фото\-0n4LvSGP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МО 21-22\мо21-22\тг физкультуры\народные забавы мероприятие 2-4 кл\фото\-0n4LvSGPG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77" cy="247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F" w:rsidRPr="00EE7068" w:rsidRDefault="0020455F" w:rsidP="0020455F">
      <w:pPr>
        <w:tabs>
          <w:tab w:val="left" w:pos="1905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E7068">
        <w:rPr>
          <w:rFonts w:ascii="Times New Roman" w:hAnsi="Times New Roman" w:cs="Times New Roman"/>
          <w:sz w:val="24"/>
          <w:szCs w:val="24"/>
          <w:u w:val="single"/>
        </w:rPr>
        <w:t xml:space="preserve"> «Экскурсия по городу»</w:t>
      </w:r>
    </w:p>
    <w:p w:rsidR="0020455F" w:rsidRDefault="0020455F" w:rsidP="0020455F">
      <w:pPr>
        <w:tabs>
          <w:tab w:val="left" w:pos="19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4251" cy="1690688"/>
            <wp:effectExtent l="19050" t="0" r="0" b="0"/>
            <wp:docPr id="88" name="Рисунок 15" descr="D:\документы\сценарии\спорт фото\P10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сценарии\спорт фото\P105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93" cy="169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671636"/>
            <wp:effectExtent l="19050" t="0" r="0" b="0"/>
            <wp:docPr id="89" name="Рисунок 16" descr="D:\документы\сценарии\спорт фото\P104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сценарии\спорт фото\P1040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48" cy="167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F" w:rsidRPr="008D0C26" w:rsidRDefault="0020455F" w:rsidP="0020455F">
      <w:pPr>
        <w:tabs>
          <w:tab w:val="left" w:pos="19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6174" cy="1812131"/>
            <wp:effectExtent l="19050" t="0" r="3176" b="0"/>
            <wp:docPr id="90" name="Рисунок 17" descr="D:\документы\сценарии\спорт фото\P10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сценарии\спорт фото\P1040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61" cy="18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822280"/>
            <wp:effectExtent l="19050" t="0" r="0" b="0"/>
            <wp:docPr id="91" name="Рисунок 18" descr="D:\документы\сценарии\спорт фото\P104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сценарии\спорт фото\P10409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51" cy="182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F" w:rsidRPr="00174ED4" w:rsidRDefault="0020455F" w:rsidP="0020455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74ED4">
        <w:rPr>
          <w:rFonts w:ascii="Times New Roman" w:hAnsi="Times New Roman" w:cs="Times New Roman"/>
          <w:sz w:val="24"/>
          <w:szCs w:val="24"/>
          <w:u w:val="single"/>
        </w:rPr>
        <w:t>«Космическое путешествие»</w:t>
      </w:r>
    </w:p>
    <w:p w:rsidR="0020455F" w:rsidRDefault="0020455F" w:rsidP="002045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4519" cy="2486025"/>
            <wp:effectExtent l="19050" t="0" r="2381" b="0"/>
            <wp:docPr id="92" name="Рисунок 25" descr="D:\документы\МО 21-22\мо21-22\тг физкультуры\12 апреля меропр.2-4 кл\фото\ka3QQiOpgnqJkmTUAhGtgJqCYRwWg9fUnS30kBb38x-_8Kr4ENTeVdsESyNqVuKgrxwJp0k-JAFMz6zAoKOuZV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МО 21-22\мо21-22\тг физкультуры\12 апреля меропр.2-4 кл\фото\ka3QQiOpgnqJkmTUAhGtgJqCYRwWg9fUnS30kBb38x-_8Kr4ENTeVdsESyNqVuKgrxwJp0k-JAFMz6zAoKOuZVr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43" cy="248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E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2489200"/>
            <wp:effectExtent l="19050" t="0" r="0" b="0"/>
            <wp:docPr id="93" name="Рисунок 23" descr="D:\документы\МО 21-22\мо21-22\тг физкультуры\12 апреля меропр.2-4 кл\фото\bQomMQKrHafq09wtrlr0yz64o2CXVhHVpDfbcvJzZ1lDJPudlMUTXQ1DXrf1mGHPIg4VF7TonFEcQa0HR8mDWg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МО 21-22\мо21-22\тг физкультуры\12 апреля меропр.2-4 кл\фото\bQomMQKrHafq09wtrlr0yz64o2CXVhHVpDfbcvJzZ1lDJPudlMUTXQ1DXrf1mGHPIg4VF7TonFEcQa0HR8mDWgR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24" cy="249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E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1735" cy="2466590"/>
            <wp:effectExtent l="19050" t="0" r="865" b="0"/>
            <wp:docPr id="94" name="Рисунок 24" descr="D:\документы\МО 21-22\мо21-22\тг физкультуры\12 апреля меропр.2-4 кл\фото\59pFF5P5jLThiScGZKR1rXs5ktdOQqiGhJrxcGJ8b--mrsntszzwaesfVEeFN07_P02GBgI9weUJbrXyibCfOP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МО 21-22\мо21-22\тг физкультуры\12 апреля меропр.2-4 кл\фото\59pFF5P5jLThiScGZKR1rXs5ktdOQqiGhJrxcGJ8b--mrsntszzwaesfVEeFN07_P02GBgI9weUJbrXyibCfOPG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10" cy="246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F" w:rsidRPr="00FB0207" w:rsidRDefault="00A64A35" w:rsidP="00FB020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74ED4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>Чему учат в школе</w:t>
      </w:r>
      <w:r w:rsidRPr="00174ED4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FB0207" w:rsidRPr="00FB0207" w:rsidRDefault="00FB0207" w:rsidP="000836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586" cy="16050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2727" b="3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87" cy="161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674" cy="1606393"/>
            <wp:effectExtent l="19050" t="0" r="2026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6094" t="14453" r="15156" b="4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11" cy="160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07" w:rsidRPr="0056394E" w:rsidRDefault="00FB0207" w:rsidP="00FB0207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0429" cy="147040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688" t="39453" r="21093"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02" cy="14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7268" cy="147916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969" t="15235" r="12657" b="3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41" cy="148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7014" cy="1488332"/>
            <wp:effectExtent l="19050" t="0" r="6136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4062" r="12656" b="1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13" cy="14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F" w:rsidRDefault="0020455F" w:rsidP="0020455F"/>
    <w:p w:rsidR="00084087" w:rsidRDefault="00084087"/>
    <w:sectPr w:rsidR="00084087" w:rsidSect="00AF1D8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4305"/>
    <w:rsid w:val="000836E7"/>
    <w:rsid w:val="00084087"/>
    <w:rsid w:val="0020455F"/>
    <w:rsid w:val="0030361A"/>
    <w:rsid w:val="00324CB7"/>
    <w:rsid w:val="004E34C5"/>
    <w:rsid w:val="00544553"/>
    <w:rsid w:val="005B0AC0"/>
    <w:rsid w:val="00A64A35"/>
    <w:rsid w:val="00D4484E"/>
    <w:rsid w:val="00D67B3E"/>
    <w:rsid w:val="00D91778"/>
    <w:rsid w:val="00E605E7"/>
    <w:rsid w:val="00EF42AF"/>
    <w:rsid w:val="00F64305"/>
    <w:rsid w:val="00FB0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8">
    <w:name w:val="c18"/>
    <w:basedOn w:val="a0"/>
    <w:rsid w:val="00F64305"/>
  </w:style>
  <w:style w:type="paragraph" w:styleId="a3">
    <w:name w:val="Balloon Text"/>
    <w:basedOn w:val="a"/>
    <w:link w:val="a4"/>
    <w:uiPriority w:val="99"/>
    <w:semiHidden/>
    <w:unhideWhenUsed/>
    <w:rsid w:val="00F6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2023-05-11T16:30:00Z</dcterms:created>
  <dcterms:modified xsi:type="dcterms:W3CDTF">2023-05-12T12:12:00Z</dcterms:modified>
</cp:coreProperties>
</file>