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Российская Федерация</w:t>
      </w:r>
    </w:p>
    <w:p w14:paraId="06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Свердловской области</w:t>
      </w:r>
    </w:p>
    <w:p w14:paraId="07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Муниципальный орган управления образование</w:t>
      </w:r>
      <w:r>
        <w:rPr>
          <w:rFonts w:ascii="Times New Roman" w:hAnsi="Times New Roman"/>
          <w:b w:val="1"/>
          <w:sz w:val="24"/>
        </w:rPr>
        <w:t>м-</w:t>
      </w:r>
      <w:r>
        <w:rPr>
          <w:rFonts w:ascii="Times New Roman" w:hAnsi="Times New Roman"/>
          <w:b w:val="1"/>
          <w:sz w:val="24"/>
        </w:rPr>
        <w:br/>
      </w:r>
      <w:r>
        <w:rPr>
          <w:rFonts w:ascii="Times New Roman" w:hAnsi="Times New Roman"/>
          <w:b w:val="1"/>
          <w:sz w:val="24"/>
        </w:rPr>
        <w:t>Управление образованием Тавдинского городского округа</w:t>
      </w:r>
      <w:r>
        <w:rPr>
          <w:rFonts w:ascii="Times New Roman" w:hAnsi="Times New Roman"/>
          <w:b w:val="1"/>
          <w:sz w:val="24"/>
        </w:rPr>
        <w:br/>
      </w:r>
      <w:r>
        <w:rPr>
          <w:rFonts w:ascii="Times New Roman" w:hAnsi="Times New Roman"/>
          <w:b w:val="1"/>
          <w:sz w:val="24"/>
        </w:rPr>
        <w:t xml:space="preserve">муниципальное </w:t>
      </w:r>
      <w:r>
        <w:rPr>
          <w:rFonts w:ascii="Times New Roman" w:hAnsi="Times New Roman"/>
          <w:b w:val="1"/>
          <w:sz w:val="24"/>
        </w:rPr>
        <w:t>казен</w:t>
      </w:r>
      <w:r>
        <w:rPr>
          <w:rFonts w:ascii="Times New Roman" w:hAnsi="Times New Roman"/>
          <w:b w:val="1"/>
          <w:sz w:val="24"/>
        </w:rPr>
        <w:t>ное общеобразовательное учреждение –</w:t>
      </w:r>
      <w:r>
        <w:rPr>
          <w:rFonts w:ascii="Times New Roman" w:hAnsi="Times New Roman"/>
          <w:b w:val="1"/>
          <w:sz w:val="24"/>
        </w:rPr>
        <w:br/>
      </w:r>
      <w:r>
        <w:rPr>
          <w:rFonts w:ascii="Times New Roman" w:hAnsi="Times New Roman"/>
          <w:b w:val="1"/>
          <w:sz w:val="24"/>
        </w:rPr>
        <w:t>сред</w:t>
      </w:r>
      <w:r>
        <w:rPr>
          <w:rFonts w:ascii="Times New Roman" w:hAnsi="Times New Roman"/>
          <w:b w:val="1"/>
          <w:sz w:val="24"/>
        </w:rPr>
        <w:t>няя общеобразовательная школа №1</w:t>
      </w:r>
      <w:r>
        <w:rPr>
          <w:rFonts w:ascii="Times New Roman" w:hAnsi="Times New Roman"/>
          <w:b w:val="1"/>
          <w:sz w:val="24"/>
        </w:rPr>
        <w:br/>
      </w:r>
      <w:r>
        <w:rPr>
          <w:rFonts w:ascii="Times New Roman" w:hAnsi="Times New Roman"/>
          <w:b w:val="1"/>
          <w:sz w:val="24"/>
        </w:rPr>
        <w:t>(МКОУ СОШ №1</w:t>
      </w:r>
      <w:r>
        <w:rPr>
          <w:rFonts w:ascii="Times New Roman" w:hAnsi="Times New Roman"/>
          <w:b w:val="1"/>
          <w:sz w:val="24"/>
        </w:rPr>
        <w:t>)</w:t>
      </w:r>
    </w:p>
    <w:p w14:paraId="08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09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0A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0B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0C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0D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ГРУППОВОЙ</w:t>
      </w:r>
      <w:r>
        <w:rPr>
          <w:rFonts w:ascii="Times New Roman" w:hAnsi="Times New Roman"/>
          <w:b w:val="1"/>
          <w:sz w:val="24"/>
        </w:rPr>
        <w:t xml:space="preserve"> ПРОЕКТ</w:t>
      </w:r>
    </w:p>
    <w:p w14:paraId="0E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ТЕМА</w:t>
      </w:r>
      <w:r>
        <w:rPr>
          <w:rFonts w:ascii="Times New Roman" w:hAnsi="Times New Roman"/>
          <w:sz w:val="24"/>
        </w:rPr>
        <w:t>: «</w:t>
      </w:r>
      <w:r>
        <w:rPr>
          <w:rFonts w:ascii="Times New Roman" w:hAnsi="Times New Roman"/>
          <w:sz w:val="24"/>
        </w:rPr>
        <w:t>ПИСЬМА СОЛДАТАМ СВО».</w:t>
      </w:r>
    </w:p>
    <w:p w14:paraId="0F000000">
      <w:pPr>
        <w:spacing w:after="0" w:line="360" w:lineRule="auto"/>
        <w:ind/>
        <w:jc w:val="right"/>
        <w:rPr>
          <w:rFonts w:ascii="Times New Roman" w:hAnsi="Times New Roman"/>
          <w:sz w:val="24"/>
        </w:rPr>
      </w:pPr>
    </w:p>
    <w:p w14:paraId="10000000">
      <w:pPr>
        <w:tabs>
          <w:tab w:leader="none" w:pos="8222" w:val="left"/>
        </w:tabs>
        <w:spacing w:after="0" w:line="360" w:lineRule="auto"/>
        <w:ind w:firstLine="0" w:left="6237" w:right="850"/>
        <w:jc w:val="right"/>
        <w:rPr>
          <w:rFonts w:ascii="Times New Roman" w:hAnsi="Times New Roman"/>
          <w:sz w:val="24"/>
        </w:rPr>
      </w:pPr>
    </w:p>
    <w:p w14:paraId="11000000">
      <w:pPr>
        <w:tabs>
          <w:tab w:leader="none" w:pos="8222" w:val="left"/>
        </w:tabs>
        <w:spacing w:after="0" w:line="360" w:lineRule="auto"/>
        <w:ind w:firstLine="0" w:left="6237" w:right="850"/>
        <w:jc w:val="right"/>
        <w:rPr>
          <w:rFonts w:ascii="Times New Roman" w:hAnsi="Times New Roman"/>
          <w:sz w:val="24"/>
        </w:rPr>
      </w:pPr>
    </w:p>
    <w:p w14:paraId="12000000">
      <w:pPr>
        <w:tabs>
          <w:tab w:leader="none" w:pos="8222" w:val="left"/>
        </w:tabs>
        <w:spacing w:after="0" w:line="360" w:lineRule="auto"/>
        <w:ind w:firstLine="0" w:left="6237" w:right="850"/>
        <w:jc w:val="right"/>
        <w:rPr>
          <w:rFonts w:ascii="Times New Roman" w:hAnsi="Times New Roman"/>
          <w:sz w:val="24"/>
        </w:rPr>
      </w:pPr>
    </w:p>
    <w:p w14:paraId="13000000">
      <w:pPr>
        <w:tabs>
          <w:tab w:leader="none" w:pos="8222" w:val="left"/>
        </w:tabs>
        <w:spacing w:after="0" w:line="360" w:lineRule="auto"/>
        <w:ind w:firstLine="0" w:left="6237" w:right="850"/>
        <w:jc w:val="right"/>
        <w:rPr>
          <w:rFonts w:ascii="Times New Roman" w:hAnsi="Times New Roman"/>
          <w:sz w:val="24"/>
        </w:rPr>
      </w:pPr>
    </w:p>
    <w:p w14:paraId="14000000">
      <w:pPr>
        <w:tabs>
          <w:tab w:leader="none" w:pos="8222" w:val="left"/>
        </w:tabs>
        <w:spacing w:after="0" w:line="360" w:lineRule="auto"/>
        <w:ind w:firstLine="0" w:left="5387" w:right="8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Выполнили</w:t>
      </w:r>
      <w:r>
        <w:rPr>
          <w:rFonts w:ascii="Times New Roman" w:hAnsi="Times New Roman"/>
          <w:sz w:val="24"/>
        </w:rPr>
        <w:t>:</w:t>
      </w:r>
    </w:p>
    <w:p w14:paraId="15000000">
      <w:pPr>
        <w:tabs>
          <w:tab w:leader="none" w:pos="8222" w:val="left"/>
        </w:tabs>
        <w:spacing w:after="0" w:line="360" w:lineRule="auto"/>
        <w:ind w:firstLine="0" w:left="5387" w:right="8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ученики</w:t>
      </w:r>
      <w:r>
        <w:rPr>
          <w:rFonts w:ascii="Times New Roman" w:hAnsi="Times New Roman"/>
          <w:sz w:val="24"/>
        </w:rPr>
        <w:t xml:space="preserve"> 5А</w:t>
      </w:r>
      <w:r>
        <w:rPr>
          <w:rFonts w:ascii="Times New Roman" w:hAnsi="Times New Roman"/>
          <w:sz w:val="24"/>
        </w:rPr>
        <w:t xml:space="preserve"> класса</w:t>
      </w:r>
    </w:p>
    <w:p w14:paraId="16000000">
      <w:pPr>
        <w:tabs>
          <w:tab w:leader="none" w:pos="9639" w:val="left"/>
        </w:tabs>
        <w:spacing w:after="0" w:line="360" w:lineRule="auto"/>
        <w:ind w:firstLine="0" w:left="5387" w:right="-14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Руководитель:</w:t>
      </w:r>
    </w:p>
    <w:p w14:paraId="17000000">
      <w:pPr>
        <w:tabs>
          <w:tab w:leader="none" w:pos="9639" w:val="left"/>
        </w:tabs>
        <w:spacing w:after="0" w:line="360" w:lineRule="auto"/>
        <w:ind w:firstLine="0" w:left="5387" w:right="-14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 русского языка и литературы</w:t>
      </w:r>
    </w:p>
    <w:p w14:paraId="18000000">
      <w:pPr>
        <w:tabs>
          <w:tab w:leader="none" w:pos="9639" w:val="left"/>
        </w:tabs>
        <w:spacing w:after="0" w:line="360" w:lineRule="auto"/>
        <w:ind w:firstLine="0" w:left="5387" w:right="-14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Ортис Мила Сергеевна</w:t>
      </w:r>
    </w:p>
    <w:p w14:paraId="19000000">
      <w:pPr>
        <w:tabs>
          <w:tab w:leader="none" w:pos="9639" w:val="left"/>
        </w:tabs>
        <w:spacing w:after="0" w:line="360" w:lineRule="auto"/>
        <w:ind w:firstLine="0" w:left="5670" w:right="-143"/>
        <w:rPr>
          <w:rFonts w:ascii="Times New Roman" w:hAnsi="Times New Roman"/>
          <w:sz w:val="24"/>
        </w:rPr>
      </w:pPr>
    </w:p>
    <w:p w14:paraId="1A000000">
      <w:pPr>
        <w:spacing w:after="0" w:line="360" w:lineRule="auto"/>
        <w:ind/>
        <w:jc w:val="right"/>
        <w:rPr>
          <w:rFonts w:ascii="Times New Roman" w:hAnsi="Times New Roman"/>
          <w:sz w:val="24"/>
        </w:rPr>
      </w:pPr>
    </w:p>
    <w:p w14:paraId="1B000000">
      <w:pPr>
        <w:spacing w:after="0" w:line="360" w:lineRule="auto"/>
        <w:ind/>
        <w:jc w:val="right"/>
        <w:rPr>
          <w:rFonts w:ascii="Times New Roman" w:hAnsi="Times New Roman"/>
          <w:sz w:val="24"/>
        </w:rPr>
      </w:pPr>
    </w:p>
    <w:p w14:paraId="1C000000">
      <w:pPr>
        <w:spacing w:after="0" w:line="360" w:lineRule="auto"/>
        <w:ind/>
        <w:jc w:val="right"/>
        <w:rPr>
          <w:rFonts w:ascii="Times New Roman" w:hAnsi="Times New Roman"/>
          <w:sz w:val="24"/>
        </w:rPr>
      </w:pPr>
    </w:p>
    <w:p w14:paraId="1D000000">
      <w:pPr>
        <w:spacing w:after="0" w:line="360" w:lineRule="auto"/>
        <w:ind/>
        <w:jc w:val="right"/>
        <w:rPr>
          <w:rFonts w:ascii="Times New Roman" w:hAnsi="Times New Roman"/>
          <w:sz w:val="24"/>
        </w:rPr>
      </w:pPr>
    </w:p>
    <w:p w14:paraId="1E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1F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20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21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23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Тавда,2024</w:t>
      </w:r>
    </w:p>
    <w:p w14:paraId="24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СОДЕРЖАНИЕ</w:t>
      </w:r>
    </w:p>
    <w:p w14:paraId="25000000">
      <w:pPr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26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Введение_____________________________________</w:t>
      </w:r>
      <w:r>
        <w:rPr>
          <w:rFonts w:ascii="Times New Roman" w:hAnsi="Times New Roman"/>
          <w:sz w:val="24"/>
        </w:rPr>
        <w:t>_______________________________2</w:t>
      </w:r>
    </w:p>
    <w:p w14:paraId="27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1. Теоретическая часть. </w:t>
      </w:r>
    </w:p>
    <w:p w14:paraId="28000000">
      <w:pPr>
        <w:pStyle w:val="Style_2"/>
        <w:spacing w:after="150" w:before="0" w:line="36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1.1</w:t>
      </w:r>
      <w:r>
        <w:rPr>
          <w:rFonts w:ascii="Times New Roman" w:hAnsi="Times New Roman"/>
          <w:color w:val="000000"/>
          <w:sz w:val="24"/>
        </w:rPr>
        <w:t xml:space="preserve">. </w:t>
      </w:r>
      <w:r>
        <w:rPr>
          <w:rFonts w:ascii="Times New Roman" w:hAnsi="Times New Roman"/>
          <w:color w:val="000000"/>
          <w:sz w:val="24"/>
        </w:rPr>
        <w:t>Что такое фронтовые письма?</w:t>
      </w:r>
      <w:r>
        <w:rPr>
          <w:rFonts w:ascii="Times New Roman" w:hAnsi="Times New Roman"/>
          <w:color w:val="000000"/>
          <w:sz w:val="24"/>
        </w:rPr>
        <w:t>________________________________________</w:t>
      </w:r>
      <w:r>
        <w:rPr>
          <w:rFonts w:ascii="Times New Roman" w:hAnsi="Times New Roman"/>
          <w:sz w:val="24"/>
        </w:rPr>
        <w:t>_______</w:t>
      </w:r>
      <w:r>
        <w:rPr>
          <w:rFonts w:ascii="Times New Roman" w:hAnsi="Times New Roman"/>
          <w:sz w:val="24"/>
        </w:rPr>
        <w:t>4</w:t>
      </w:r>
    </w:p>
    <w:p w14:paraId="29000000">
      <w:pPr>
        <w:pStyle w:val="Style_2"/>
        <w:spacing w:after="150" w:before="0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1.2.Виды писем</w:t>
      </w:r>
      <w:r>
        <w:rPr>
          <w:rFonts w:ascii="Times New Roman" w:hAnsi="Times New Roman"/>
          <w:color w:val="000000"/>
          <w:sz w:val="24"/>
        </w:rPr>
        <w:t>_____________________</w:t>
      </w:r>
      <w:r>
        <w:rPr>
          <w:rFonts w:ascii="Times New Roman" w:hAnsi="Times New Roman"/>
          <w:sz w:val="24"/>
        </w:rPr>
        <w:t>__________________________________________</w:t>
      </w:r>
      <w:r>
        <w:rPr>
          <w:rFonts w:ascii="Times New Roman" w:hAnsi="Times New Roman"/>
          <w:sz w:val="24"/>
        </w:rPr>
        <w:t>4</w:t>
      </w:r>
    </w:p>
    <w:p w14:paraId="2A000000">
      <w:pPr>
        <w:pStyle w:val="Style_2"/>
        <w:spacing w:after="150" w:before="0" w:line="360" w:lineRule="auto"/>
        <w:ind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1.3. </w:t>
      </w:r>
      <w:r>
        <w:rPr>
          <w:rFonts w:ascii="Times New Roman" w:hAnsi="Times New Roman"/>
          <w:color w:val="000000"/>
          <w:sz w:val="24"/>
        </w:rPr>
        <w:t>Полевая почта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____________</w:t>
      </w:r>
      <w:r>
        <w:rPr>
          <w:rFonts w:ascii="Times New Roman" w:hAnsi="Times New Roman"/>
          <w:sz w:val="24"/>
        </w:rPr>
        <w:t>_____</w:t>
      </w:r>
      <w:r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__________________________________________</w:t>
      </w:r>
      <w:r>
        <w:rPr>
          <w:rFonts w:ascii="Times New Roman" w:hAnsi="Times New Roman"/>
          <w:sz w:val="24"/>
        </w:rPr>
        <w:t>5</w:t>
      </w:r>
    </w:p>
    <w:p w14:paraId="2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Акция «Письмо солдату СВО»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____</w:t>
      </w:r>
      <w:r>
        <w:rPr>
          <w:rFonts w:ascii="Times New Roman" w:hAnsi="Times New Roman"/>
          <w:sz w:val="24"/>
        </w:rPr>
        <w:t>__________________________________________5</w:t>
      </w:r>
    </w:p>
    <w:p w14:paraId="2C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Глава 2. Практическая</w:t>
      </w:r>
      <w:r>
        <w:rPr>
          <w:rFonts w:ascii="Times New Roman" w:hAnsi="Times New Roman"/>
          <w:sz w:val="24"/>
        </w:rPr>
        <w:t xml:space="preserve"> часть. </w:t>
      </w:r>
    </w:p>
    <w:p w14:paraId="2D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 О</w:t>
      </w:r>
      <w:r>
        <w:rPr>
          <w:rFonts w:ascii="Times New Roman" w:hAnsi="Times New Roman"/>
          <w:sz w:val="24"/>
        </w:rPr>
        <w:t>писание практической части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_</w:t>
      </w:r>
      <w:r>
        <w:rPr>
          <w:rFonts w:ascii="Times New Roman" w:hAnsi="Times New Roman"/>
          <w:sz w:val="24"/>
        </w:rPr>
        <w:t>_____</w:t>
      </w:r>
      <w:r>
        <w:rPr>
          <w:rFonts w:ascii="Times New Roman" w:hAnsi="Times New Roman"/>
          <w:sz w:val="24"/>
        </w:rPr>
        <w:t>_________________________________________7</w:t>
      </w:r>
    </w:p>
    <w:p w14:paraId="2E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</w:t>
      </w:r>
      <w:r>
        <w:rPr>
          <w:rFonts w:ascii="Times New Roman" w:hAnsi="Times New Roman"/>
          <w:sz w:val="24"/>
        </w:rPr>
        <w:t xml:space="preserve"> Создание писем солдатам СВО ____</w:t>
      </w:r>
      <w:r>
        <w:rPr>
          <w:rFonts w:ascii="Times New Roman" w:hAnsi="Times New Roman"/>
          <w:sz w:val="24"/>
        </w:rPr>
        <w:t>_______</w:t>
      </w:r>
      <w:r>
        <w:rPr>
          <w:rFonts w:ascii="Times New Roman" w:hAnsi="Times New Roman"/>
          <w:sz w:val="24"/>
        </w:rPr>
        <w:t>___________________________________7</w:t>
      </w:r>
    </w:p>
    <w:p w14:paraId="2F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  ____</w:t>
      </w:r>
      <w:r>
        <w:rPr>
          <w:rFonts w:ascii="Times New Roman" w:hAnsi="Times New Roman"/>
          <w:sz w:val="24"/>
        </w:rPr>
        <w:t>____________________</w:t>
      </w:r>
      <w:r>
        <w:rPr>
          <w:rFonts w:ascii="Times New Roman" w:hAnsi="Times New Roman"/>
          <w:sz w:val="24"/>
        </w:rPr>
        <w:t>_________________________________________9</w:t>
      </w:r>
    </w:p>
    <w:p w14:paraId="30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</w:t>
      </w:r>
      <w:r>
        <w:rPr>
          <w:rFonts w:ascii="Times New Roman" w:hAnsi="Times New Roman"/>
          <w:sz w:val="24"/>
        </w:rPr>
        <w:t xml:space="preserve"> использованной литературы _</w:t>
      </w:r>
      <w:r>
        <w:rPr>
          <w:rFonts w:ascii="Times New Roman" w:hAnsi="Times New Roman"/>
          <w:sz w:val="24"/>
        </w:rPr>
        <w:t>__</w:t>
      </w:r>
      <w:r>
        <w:rPr>
          <w:rFonts w:ascii="Times New Roman" w:hAnsi="Times New Roman"/>
          <w:sz w:val="24"/>
        </w:rPr>
        <w:t>_________________________________________</w:t>
      </w:r>
      <w:r>
        <w:rPr>
          <w:rFonts w:ascii="Times New Roman" w:hAnsi="Times New Roman"/>
          <w:sz w:val="24"/>
        </w:rPr>
        <w:t>10</w:t>
      </w:r>
    </w:p>
    <w:p w14:paraId="31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 ______________</w:t>
      </w:r>
      <w:r>
        <w:rPr>
          <w:rFonts w:ascii="Times New Roman" w:hAnsi="Times New Roman"/>
          <w:sz w:val="24"/>
        </w:rPr>
        <w:t>______</w:t>
      </w:r>
      <w:r>
        <w:rPr>
          <w:rFonts w:ascii="Times New Roman" w:hAnsi="Times New Roman"/>
          <w:sz w:val="24"/>
        </w:rPr>
        <w:t>_________________________________________</w:t>
      </w:r>
      <w:r>
        <w:rPr>
          <w:rFonts w:ascii="Times New Roman" w:hAnsi="Times New Roman"/>
          <w:sz w:val="24"/>
        </w:rPr>
        <w:t>11</w:t>
      </w:r>
    </w:p>
    <w:p w14:paraId="32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№2 ____________________</w:t>
      </w:r>
      <w:r>
        <w:rPr>
          <w:rFonts w:ascii="Times New Roman" w:hAnsi="Times New Roman"/>
          <w:sz w:val="24"/>
        </w:rPr>
        <w:t>_________________________________________</w:t>
      </w:r>
      <w:r>
        <w:rPr>
          <w:rFonts w:ascii="Times New Roman" w:hAnsi="Times New Roman"/>
          <w:sz w:val="24"/>
        </w:rPr>
        <w:t>12</w:t>
      </w:r>
    </w:p>
    <w:p w14:paraId="33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№3 ____________________</w:t>
      </w:r>
      <w:r>
        <w:rPr>
          <w:rFonts w:ascii="Times New Roman" w:hAnsi="Times New Roman"/>
          <w:sz w:val="24"/>
        </w:rPr>
        <w:t>_________________________________________</w:t>
      </w:r>
      <w:r>
        <w:rPr>
          <w:rFonts w:ascii="Times New Roman" w:hAnsi="Times New Roman"/>
          <w:sz w:val="24"/>
        </w:rPr>
        <w:t>13</w:t>
      </w:r>
    </w:p>
    <w:p w14:paraId="34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№4 ____________________</w:t>
      </w:r>
      <w:r>
        <w:rPr>
          <w:rFonts w:ascii="Times New Roman" w:hAnsi="Times New Roman"/>
          <w:sz w:val="24"/>
        </w:rPr>
        <w:t>_________________________________________14</w:t>
      </w:r>
    </w:p>
    <w:p w14:paraId="35000000">
      <w:pPr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№5 _____________________________________________________________15</w:t>
      </w:r>
    </w:p>
    <w:p w14:paraId="36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37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38000000">
      <w:pPr>
        <w:rPr>
          <w:rFonts w:ascii="Times New Roman" w:hAnsi="Times New Roman"/>
          <w:sz w:val="24"/>
        </w:rPr>
      </w:pPr>
    </w:p>
    <w:p w14:paraId="39000000">
      <w:pPr>
        <w:rPr>
          <w:rFonts w:ascii="Times New Roman" w:hAnsi="Times New Roman"/>
          <w:sz w:val="24"/>
        </w:rPr>
      </w:pPr>
    </w:p>
    <w:p w14:paraId="3A000000">
      <w:pPr>
        <w:rPr>
          <w:rFonts w:ascii="Times New Roman" w:hAnsi="Times New Roman"/>
          <w:sz w:val="24"/>
        </w:rPr>
      </w:pPr>
    </w:p>
    <w:p w14:paraId="3B000000">
      <w:pPr>
        <w:rPr>
          <w:rFonts w:ascii="Times New Roman" w:hAnsi="Times New Roman"/>
          <w:sz w:val="24"/>
        </w:rPr>
      </w:pPr>
    </w:p>
    <w:p w14:paraId="3C000000">
      <w:pPr>
        <w:rPr>
          <w:rFonts w:ascii="Times New Roman" w:hAnsi="Times New Roman"/>
          <w:sz w:val="24"/>
        </w:rPr>
      </w:pPr>
    </w:p>
    <w:p w14:paraId="3D000000">
      <w:pPr>
        <w:rPr>
          <w:rFonts w:ascii="Times New Roman" w:hAnsi="Times New Roman"/>
          <w:sz w:val="24"/>
        </w:rPr>
      </w:pPr>
    </w:p>
    <w:p w14:paraId="3E000000">
      <w:pPr>
        <w:rPr>
          <w:rFonts w:ascii="Times New Roman" w:hAnsi="Times New Roman"/>
          <w:sz w:val="24"/>
        </w:rPr>
      </w:pPr>
    </w:p>
    <w:p w14:paraId="3F000000">
      <w:pPr>
        <w:rPr>
          <w:rFonts w:ascii="Times New Roman" w:hAnsi="Times New Roman"/>
          <w:sz w:val="24"/>
        </w:rPr>
      </w:pPr>
    </w:p>
    <w:p w14:paraId="40000000">
      <w:pPr>
        <w:rPr>
          <w:rFonts w:ascii="Times New Roman" w:hAnsi="Times New Roman"/>
          <w:sz w:val="24"/>
        </w:rPr>
      </w:pPr>
    </w:p>
    <w:p w14:paraId="41000000">
      <w:pPr>
        <w:rPr>
          <w:rFonts w:ascii="Times New Roman" w:hAnsi="Times New Roman"/>
          <w:sz w:val="24"/>
        </w:rPr>
      </w:pPr>
    </w:p>
    <w:p w14:paraId="42000000">
      <w:pPr>
        <w:ind/>
        <w:jc w:val="center"/>
        <w:rPr>
          <w:rFonts w:ascii="Times New Roman" w:hAnsi="Times New Roman"/>
          <w:sz w:val="24"/>
        </w:rPr>
      </w:pPr>
    </w:p>
    <w:p w14:paraId="43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</w:t>
      </w:r>
    </w:p>
    <w:p w14:paraId="44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Актуальность. </w:t>
      </w:r>
      <w:r>
        <w:rPr>
          <w:rFonts w:ascii="Times New Roman" w:hAnsi="Times New Roman"/>
          <w:sz w:val="24"/>
        </w:rPr>
        <w:t xml:space="preserve">Необходимость военно-патриотического воспитания </w:t>
      </w:r>
      <w:r>
        <w:rPr>
          <w:rFonts w:ascii="Times New Roman" w:hAnsi="Times New Roman"/>
          <w:sz w:val="24"/>
        </w:rPr>
        <w:t xml:space="preserve"> детей и </w:t>
      </w:r>
      <w:r>
        <w:rPr>
          <w:rFonts w:ascii="Times New Roman" w:hAnsi="Times New Roman"/>
          <w:sz w:val="24"/>
        </w:rPr>
        <w:t>молодежи особенно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остро встала в последнее время. Патриотизм в формировании личности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занимает, и будет занимать особое место. Чувство патриотизма </w:t>
      </w:r>
      <w:r>
        <w:rPr>
          <w:rFonts w:ascii="Times New Roman" w:hAnsi="Times New Roman"/>
          <w:sz w:val="24"/>
        </w:rPr>
        <w:t>является главным фактором социализации личности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играет важную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роль в становлении личности, в формировании у молодого человека активной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жизненной позиции. При отсутствии духовных идеалов, при снижении авторитета и роли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военно-патриотического воспитания в нашем обществе налицо нежелание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молод</w:t>
      </w:r>
      <w:r>
        <w:rPr>
          <w:rFonts w:ascii="Times New Roman" w:hAnsi="Times New Roman"/>
          <w:sz w:val="24"/>
        </w:rPr>
        <w:t>ых людей идти служить в Армию. С</w:t>
      </w:r>
      <w:r>
        <w:rPr>
          <w:rFonts w:ascii="Times New Roman" w:hAnsi="Times New Roman"/>
          <w:sz w:val="24"/>
        </w:rPr>
        <w:t>тало очевидным, что многие из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школьников плохо разбираются в сущности важнейших нравственных норм.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Необходимо изменить отношение и показать учащимся доблесть российских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солдат, которые в настоящее время выполняют свой долг, принимая участие 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специальной военной операции.</w:t>
      </w:r>
    </w:p>
    <w:p w14:paraId="45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Военная операция – дело тяжелое, здесь солдат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каждый час рискует своей жизнью. И так приятно бойцу в минуты отдыха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получить добрую весточку в виде письма! И совсем неважно, от кого она, гораздо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важнее, что в той весточке написано. Если в ней – добрые и теплые слова, то они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для солдата много чего значат.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Читая их, солдаты не только с благодарностью вспомнят о школьной поре, но и 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любовью вспомнят родной до</w:t>
      </w:r>
      <w:r>
        <w:rPr>
          <w:rFonts w:ascii="Times New Roman" w:hAnsi="Times New Roman"/>
          <w:sz w:val="24"/>
        </w:rPr>
        <w:t>м, поймут, что их ждут</w:t>
      </w:r>
      <w:r>
        <w:rPr>
          <w:rFonts w:ascii="Times New Roman" w:hAnsi="Times New Roman"/>
          <w:sz w:val="24"/>
        </w:rPr>
        <w:t xml:space="preserve"> родные и близкие, школа, учителя, одноклассники, друзья.</w:t>
      </w:r>
    </w:p>
    <w:p w14:paraId="46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Цель: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воспитание </w:t>
      </w:r>
      <w:r>
        <w:rPr>
          <w:rFonts w:ascii="Times New Roman" w:hAnsi="Times New Roman"/>
          <w:sz w:val="24"/>
        </w:rPr>
        <w:t xml:space="preserve">чувства </w:t>
      </w:r>
      <w:r>
        <w:rPr>
          <w:rFonts w:ascii="Times New Roman" w:hAnsi="Times New Roman"/>
          <w:sz w:val="24"/>
        </w:rPr>
        <w:t>патриотизма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уважения к </w:t>
      </w:r>
      <w:r>
        <w:rPr>
          <w:rFonts w:ascii="Times New Roman" w:hAnsi="Times New Roman"/>
          <w:sz w:val="24"/>
        </w:rPr>
        <w:t>военнослужащим Российской армии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среди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МКОУ СОШ №1.</w:t>
      </w:r>
    </w:p>
    <w:p w14:paraId="47000000">
      <w:pPr>
        <w:spacing w:after="0" w:line="36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Для достижения этой цели было необходимо решить следующие </w:t>
      </w:r>
      <w:r>
        <w:rPr>
          <w:rFonts w:ascii="Times New Roman" w:hAnsi="Times New Roman"/>
          <w:b w:val="1"/>
          <w:sz w:val="24"/>
        </w:rPr>
        <w:t>задачи:</w:t>
      </w:r>
    </w:p>
    <w:p w14:paraId="48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 xml:space="preserve">ознакомить </w:t>
      </w:r>
      <w:r>
        <w:rPr>
          <w:rFonts w:ascii="Times New Roman" w:hAnsi="Times New Roman"/>
          <w:sz w:val="24"/>
        </w:rPr>
        <w:t>об</w:t>
      </w:r>
      <w:r>
        <w:rPr>
          <w:rFonts w:ascii="Times New Roman" w:hAnsi="Times New Roman"/>
          <w:sz w:val="24"/>
        </w:rPr>
        <w:t>уча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 xml:space="preserve">щихся </w:t>
      </w:r>
      <w:r>
        <w:rPr>
          <w:rFonts w:ascii="Times New Roman" w:hAnsi="Times New Roman"/>
          <w:sz w:val="24"/>
        </w:rPr>
        <w:t xml:space="preserve">5А </w:t>
      </w:r>
      <w:r>
        <w:rPr>
          <w:rFonts w:ascii="Times New Roman" w:hAnsi="Times New Roman"/>
          <w:color w:val="000000"/>
          <w:sz w:val="24"/>
          <w:highlight w:val="white"/>
        </w:rPr>
        <w:t>класса МКОУ СОШ №1</w:t>
      </w:r>
      <w:r>
        <w:rPr>
          <w:rFonts w:ascii="Times New Roman" w:hAnsi="Times New Roman"/>
          <w:sz w:val="24"/>
        </w:rPr>
        <w:t xml:space="preserve">со </w:t>
      </w:r>
      <w:r>
        <w:rPr>
          <w:rFonts w:ascii="Times New Roman" w:hAnsi="Times New Roman"/>
          <w:sz w:val="24"/>
        </w:rPr>
        <w:t>значимостью</w:t>
      </w:r>
      <w:r>
        <w:rPr>
          <w:rFonts w:ascii="Times New Roman" w:hAnsi="Times New Roman"/>
          <w:sz w:val="24"/>
        </w:rPr>
        <w:t xml:space="preserve"> фронтовых писем в годы Великой Отечественной войны 1941-1945 годов.</w:t>
      </w:r>
    </w:p>
    <w:p w14:paraId="49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Познакомить</w:t>
      </w:r>
      <w:r>
        <w:rPr>
          <w:rFonts w:ascii="Times New Roman" w:hAnsi="Times New Roman"/>
          <w:sz w:val="24"/>
        </w:rPr>
        <w:t xml:space="preserve"> с акцией «Письмо солдату СВО».</w:t>
      </w:r>
    </w:p>
    <w:p w14:paraId="4A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Сформировать</w:t>
      </w:r>
      <w:r>
        <w:rPr>
          <w:rFonts w:ascii="Times New Roman" w:hAnsi="Times New Roman"/>
          <w:sz w:val="24"/>
        </w:rPr>
        <w:t xml:space="preserve"> у школьников чувства гра</w:t>
      </w:r>
      <w:r>
        <w:rPr>
          <w:rFonts w:ascii="Times New Roman" w:hAnsi="Times New Roman"/>
          <w:sz w:val="24"/>
        </w:rPr>
        <w:t>жданственности и патриотизма, чувство гордости за российскую армию.</w:t>
      </w:r>
    </w:p>
    <w:p w14:paraId="4B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Поддержать военнослужащих, участвующих в специальной военной операции, повысить</w:t>
      </w:r>
      <w:r>
        <w:rPr>
          <w:rFonts w:ascii="Times New Roman" w:hAnsi="Times New Roman"/>
          <w:sz w:val="24"/>
        </w:rPr>
        <w:t xml:space="preserve"> их</w:t>
      </w:r>
      <w:r>
        <w:rPr>
          <w:rFonts w:ascii="Times New Roman" w:hAnsi="Times New Roman"/>
          <w:sz w:val="24"/>
        </w:rPr>
        <w:t xml:space="preserve"> авторитет в глазах современной молодежи.</w:t>
      </w:r>
    </w:p>
    <w:p w14:paraId="4C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Н</w:t>
      </w:r>
      <w:r>
        <w:rPr>
          <w:rFonts w:ascii="Times New Roman" w:hAnsi="Times New Roman"/>
          <w:sz w:val="24"/>
        </w:rPr>
        <w:t>аписать письма солдатам – участникам СВО, н</w:t>
      </w:r>
      <w:r>
        <w:rPr>
          <w:rFonts w:ascii="Times New Roman" w:hAnsi="Times New Roman"/>
          <w:sz w:val="24"/>
        </w:rPr>
        <w:t>аучить складывать "солдатский треугольник"</w:t>
      </w:r>
      <w:r>
        <w:rPr>
          <w:rFonts w:ascii="Times New Roman" w:hAnsi="Times New Roman"/>
          <w:sz w:val="24"/>
        </w:rPr>
        <w:t>.</w:t>
      </w:r>
    </w:p>
    <w:p w14:paraId="4D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Раскрыть творческие способности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5А </w:t>
      </w:r>
      <w:r>
        <w:rPr>
          <w:rFonts w:ascii="Times New Roman" w:hAnsi="Times New Roman"/>
          <w:color w:val="000000"/>
          <w:sz w:val="24"/>
          <w:highlight w:val="white"/>
        </w:rPr>
        <w:t>класса МКОУ СОШ №1.</w:t>
      </w:r>
    </w:p>
    <w:p w14:paraId="4E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  <w:highlight w:val="white"/>
        </w:rPr>
        <w:t>Гипотеза</w:t>
      </w:r>
      <w:r>
        <w:rPr>
          <w:rFonts w:ascii="Times New Roman" w:hAnsi="Times New Roman"/>
          <w:color w:val="000000"/>
          <w:sz w:val="24"/>
          <w:highlight w:val="white"/>
        </w:rPr>
        <w:t xml:space="preserve">: </w:t>
      </w:r>
      <w:r>
        <w:rPr>
          <w:rFonts w:ascii="Times New Roman" w:hAnsi="Times New Roman"/>
          <w:color w:val="000000"/>
          <w:sz w:val="24"/>
          <w:highlight w:val="white"/>
        </w:rPr>
        <w:t>Мы считаем</w:t>
      </w:r>
      <w:r>
        <w:rPr>
          <w:rFonts w:ascii="Times New Roman" w:hAnsi="Times New Roman"/>
          <w:color w:val="000000"/>
          <w:sz w:val="24"/>
          <w:highlight w:val="white"/>
        </w:rPr>
        <w:t xml:space="preserve">, что </w:t>
      </w:r>
      <w:r>
        <w:rPr>
          <w:rFonts w:ascii="Times New Roman" w:hAnsi="Times New Roman"/>
          <w:color w:val="000000"/>
          <w:sz w:val="24"/>
          <w:highlight w:val="white"/>
        </w:rPr>
        <w:t>создание писем солдатам СВО</w:t>
      </w:r>
      <w:r>
        <w:rPr>
          <w:rFonts w:ascii="Times New Roman" w:hAnsi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/>
          <w:color w:val="000000"/>
          <w:sz w:val="24"/>
          <w:highlight w:val="white"/>
        </w:rPr>
        <w:t>сы</w:t>
      </w:r>
      <w:r>
        <w:rPr>
          <w:rFonts w:ascii="Times New Roman" w:hAnsi="Times New Roman"/>
          <w:color w:val="000000"/>
          <w:sz w:val="24"/>
          <w:highlight w:val="white"/>
        </w:rPr>
        <w:t>грает большую роль в формировании патриотических, гражданских, нравственных чувств</w:t>
      </w:r>
      <w:r>
        <w:rPr>
          <w:rFonts w:ascii="Times New Roman" w:hAnsi="Times New Roman"/>
          <w:color w:val="000000"/>
          <w:sz w:val="24"/>
          <w:highlight w:val="white"/>
        </w:rPr>
        <w:t>, чувства гордости за российскую армию</w:t>
      </w:r>
      <w:r>
        <w:rPr>
          <w:rFonts w:ascii="Times New Roman" w:hAnsi="Times New Roman"/>
          <w:color w:val="000000"/>
          <w:sz w:val="24"/>
          <w:highlight w:val="white"/>
        </w:rPr>
        <w:t xml:space="preserve"> у обучающихся 5А класса МКОУ СОШ №1.</w:t>
      </w:r>
    </w:p>
    <w:p w14:paraId="4F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Объект исследования</w:t>
      </w:r>
      <w:r>
        <w:rPr>
          <w:rFonts w:ascii="Times New Roman" w:hAnsi="Times New Roman"/>
          <w:sz w:val="24"/>
        </w:rPr>
        <w:t xml:space="preserve"> –</w:t>
      </w:r>
      <w:r>
        <w:rPr>
          <w:rFonts w:ascii="Times New Roman" w:hAnsi="Times New Roman"/>
          <w:sz w:val="24"/>
        </w:rPr>
        <w:t xml:space="preserve"> письма.</w:t>
      </w:r>
    </w:p>
    <w:p w14:paraId="50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Предмет исследования</w:t>
      </w:r>
      <w:r>
        <w:rPr>
          <w:rFonts w:ascii="Times New Roman" w:hAnsi="Times New Roman"/>
          <w:sz w:val="24"/>
        </w:rPr>
        <w:t xml:space="preserve"> – создание писем для солдат СВО.</w:t>
      </w:r>
    </w:p>
    <w:p w14:paraId="51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Методы исследования:</w:t>
      </w:r>
    </w:p>
    <w:p w14:paraId="52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Теоретический</w:t>
      </w:r>
      <w:r>
        <w:rPr>
          <w:rFonts w:ascii="Times New Roman" w:hAnsi="Times New Roman"/>
          <w:color w:val="000000"/>
          <w:sz w:val="24"/>
        </w:rPr>
        <w:t>: изучение</w:t>
      </w:r>
      <w:r>
        <w:rPr>
          <w:rFonts w:ascii="Times New Roman" w:hAnsi="Times New Roman"/>
          <w:color w:val="000000"/>
          <w:sz w:val="24"/>
        </w:rPr>
        <w:t xml:space="preserve"> литературы о значении фронтовых писем, знакомство с акцией «Письмо солдату СВО».</w:t>
      </w:r>
    </w:p>
    <w:p w14:paraId="53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Практический</w:t>
      </w:r>
      <w:r>
        <w:rPr>
          <w:rFonts w:ascii="Times New Roman" w:hAnsi="Times New Roman"/>
          <w:color w:val="000000"/>
          <w:sz w:val="24"/>
        </w:rPr>
        <w:t xml:space="preserve">: </w:t>
      </w:r>
      <w:r>
        <w:rPr>
          <w:rFonts w:ascii="Times New Roman" w:hAnsi="Times New Roman"/>
          <w:color w:val="000000"/>
          <w:sz w:val="24"/>
        </w:rPr>
        <w:t>создание писем солдатам СВО.</w:t>
      </w:r>
    </w:p>
    <w:p w14:paraId="54000000">
      <w:pPr>
        <w:spacing w:after="0" w:line="36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Практическая значимость.</w:t>
      </w:r>
    </w:p>
    <w:p w14:paraId="55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Ребята, посылая письма солдатам, узнают, таким образом, многое о сути и смысле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военной операции, в которой участвуют бойцы. Они начнут  понимать, 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какой стране они живут, что такое Россия, против кого и за что она борется. Дети в данном случае воспитывают патриотами сами себя, без чьей-либо подсказки и понукания. Незаметно, ненавязчиво. Когда ребенок пишет письмо незнакомому бойцу, он становится добрее, у него формируется чувство сострадания и любви. В результате он обязательно вырастет добрым, отзывчивым человеком, готовым всегда прийти на помощь, сказать доброе слово даже тем, кого он не знает.</w:t>
      </w:r>
    </w:p>
    <w:p w14:paraId="56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7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8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9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A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B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C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D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E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5F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0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1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2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3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4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5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6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7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8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9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6A000000">
      <w:pPr>
        <w:spacing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ГЛАВА 1</w:t>
      </w:r>
    </w:p>
    <w:p w14:paraId="6B000000">
      <w:pPr>
        <w:pStyle w:val="Style_2"/>
        <w:spacing w:after="150"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1.1. </w:t>
      </w:r>
      <w:r>
        <w:rPr>
          <w:rFonts w:ascii="Times New Roman" w:hAnsi="Times New Roman"/>
          <w:color w:val="000000"/>
          <w:sz w:val="24"/>
        </w:rPr>
        <w:t>Что такое фронтовые письма?</w:t>
      </w:r>
    </w:p>
    <w:p w14:paraId="6C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Фронтовые письма…Родные и близкие с </w:t>
      </w:r>
      <w:r>
        <w:rPr>
          <w:rFonts w:ascii="Times New Roman" w:hAnsi="Times New Roman"/>
          <w:color w:val="000000"/>
          <w:sz w:val="24"/>
        </w:rPr>
        <w:t>большим</w:t>
      </w:r>
      <w:r>
        <w:rPr>
          <w:rFonts w:ascii="Times New Roman" w:hAnsi="Times New Roman"/>
          <w:color w:val="000000"/>
          <w:sz w:val="24"/>
        </w:rPr>
        <w:t xml:space="preserve"> нетерпение ждали их с фронта. Они согревали души родственников, знакомых. Фронтовые письма 1941 – 1945 годов продемонстрировали широту содержания и разнообразие логики построения сюжета, а также разнообразие мыслей и чувств российского человека на войне.</w:t>
      </w:r>
    </w:p>
    <w:p w14:paraId="6D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Фронтовые письма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– документы особые. Тот, кто писал их</w:t>
      </w:r>
      <w:r>
        <w:rPr>
          <w:rFonts w:ascii="Times New Roman" w:hAnsi="Times New Roman"/>
          <w:color w:val="000000"/>
          <w:sz w:val="24"/>
        </w:rPr>
        <w:t>, не думал, что эти письма увиди</w:t>
      </w:r>
      <w:r>
        <w:rPr>
          <w:rFonts w:ascii="Times New Roman" w:hAnsi="Times New Roman"/>
          <w:color w:val="000000"/>
          <w:sz w:val="24"/>
        </w:rPr>
        <w:t>т свет. Под свист пуль и осколков спешили солдаты поведать о своих мыслях и чувствах, желаниях и мечтах. Каждая строка фронтового «треугольника» искренна. Желтые письма, фронтовые треугольники — одна из редких ныне попыток открыть окно в свое прошлое и прикоснуться к чувствам тех, кто страдал и погибал за свою страну 75 лет назад.</w:t>
      </w:r>
    </w:p>
    <w:p w14:paraId="6E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Что же такое письмо? В словаре Ожегова сказано, что «письмо – написанный текст, посылаемый для сообщения чего-нибудь кому-нибудь».</w:t>
      </w:r>
    </w:p>
    <w:p w14:paraId="6F000000">
      <w:pPr>
        <w:pStyle w:val="Style_2"/>
        <w:spacing w:after="0"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1.2.Виды писем</w:t>
      </w:r>
    </w:p>
    <w:p w14:paraId="70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Фронтовые письма отчетливо делятся на три разновидности:</w:t>
      </w:r>
    </w:p>
    <w:p w14:paraId="71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1.Персональные письма персональным адресатам: родным, близким, знакомым.</w:t>
      </w:r>
    </w:p>
    <w:p w14:paraId="72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2.Персональные и коллективные письма в партийные, советские, комсомольские организации.</w:t>
      </w:r>
    </w:p>
    <w:p w14:paraId="73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3.Коллективные письма с фронта родным и близким фронтовиков.</w:t>
      </w:r>
    </w:p>
    <w:p w14:paraId="74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Письма распределяются </w:t>
      </w:r>
      <w:r>
        <w:rPr>
          <w:rFonts w:ascii="Times New Roman" w:hAnsi="Times New Roman"/>
          <w:color w:val="000000"/>
          <w:sz w:val="24"/>
        </w:rPr>
        <w:t>на</w:t>
      </w:r>
      <w:r>
        <w:rPr>
          <w:rFonts w:ascii="Times New Roman" w:hAnsi="Times New Roman"/>
          <w:color w:val="000000"/>
          <w:sz w:val="24"/>
        </w:rPr>
        <w:t>:</w:t>
      </w:r>
    </w:p>
    <w:p w14:paraId="75000000">
      <w:pPr>
        <w:pStyle w:val="Style_2"/>
        <w:numPr>
          <w:ilvl w:val="0"/>
          <w:numId w:val="1"/>
        </w:numPr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Почтовые карточки;</w:t>
      </w:r>
    </w:p>
    <w:p w14:paraId="76000000">
      <w:pPr>
        <w:pStyle w:val="Style_2"/>
        <w:numPr>
          <w:ilvl w:val="0"/>
          <w:numId w:val="1"/>
        </w:numPr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Бумажные письма в конвертах;</w:t>
      </w:r>
    </w:p>
    <w:p w14:paraId="77000000">
      <w:pPr>
        <w:pStyle w:val="Style_2"/>
        <w:numPr>
          <w:ilvl w:val="0"/>
          <w:numId w:val="1"/>
        </w:numPr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Открытки;</w:t>
      </w:r>
    </w:p>
    <w:p w14:paraId="78000000">
      <w:pPr>
        <w:pStyle w:val="Style_2"/>
        <w:numPr>
          <w:ilvl w:val="0"/>
          <w:numId w:val="1"/>
        </w:numPr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Похоронки;</w:t>
      </w:r>
    </w:p>
    <w:p w14:paraId="79000000">
      <w:pPr>
        <w:pStyle w:val="Style_2"/>
        <w:numPr>
          <w:ilvl w:val="0"/>
          <w:numId w:val="1"/>
        </w:numPr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Письма – треугольники;</w:t>
      </w:r>
    </w:p>
    <w:p w14:paraId="7A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Письма-треугольники были стандартной формой переписки солдат во время Великой Отечественной войны. При помощи их поддерживалась связь между солдатами, воюющими на фронте, и их родными. Треугольники сообщали о том, что солдат живой, но могло дойти и страшное известие — такие письма часто заменяли "похоронку". Откуда же взялась необычная форма писем? Во время войны письма солдат с фронта доставляли их родным бесплатно. Однако </w:t>
      </w:r>
      <w:r>
        <w:rPr>
          <w:rFonts w:ascii="Times New Roman" w:hAnsi="Times New Roman"/>
          <w:color w:val="000000"/>
          <w:sz w:val="24"/>
        </w:rPr>
        <w:t>в первые</w:t>
      </w:r>
      <w:r>
        <w:rPr>
          <w:rFonts w:ascii="Times New Roman" w:hAnsi="Times New Roman"/>
          <w:color w:val="000000"/>
          <w:sz w:val="24"/>
        </w:rPr>
        <w:t xml:space="preserve"> же недели войны почтовые работники столкнулись с тем, что</w:t>
      </w:r>
      <w:r>
        <w:rPr>
          <w:rFonts w:ascii="Times New Roman" w:hAnsi="Times New Roman"/>
          <w:color w:val="000000"/>
          <w:sz w:val="24"/>
        </w:rPr>
        <w:t xml:space="preserve"> попросту не хватало конвертов. Так и появились </w:t>
      </w:r>
      <w:r>
        <w:rPr>
          <w:rFonts w:ascii="Times New Roman" w:hAnsi="Times New Roman"/>
          <w:color w:val="000000"/>
          <w:sz w:val="24"/>
        </w:rPr>
        <w:t xml:space="preserve">треугольники. </w:t>
      </w:r>
      <w:r>
        <w:rPr>
          <w:rFonts w:ascii="Times New Roman" w:hAnsi="Times New Roman"/>
          <w:color w:val="000000"/>
          <w:sz w:val="24"/>
        </w:rPr>
        <w:t xml:space="preserve">Треугольник – это обычный лист из тетради, который сначала загибали справа, потом слева направо. </w:t>
      </w:r>
      <w:r>
        <w:rPr>
          <w:rFonts w:ascii="Times New Roman" w:hAnsi="Times New Roman"/>
          <w:color w:val="000000"/>
          <w:sz w:val="24"/>
        </w:rPr>
        <w:t>Оставшуюся полоску бумаги вставляли в</w:t>
      </w:r>
      <w:r>
        <w:rPr>
          <w:rFonts w:ascii="Times New Roman" w:hAnsi="Times New Roman"/>
          <w:color w:val="000000"/>
          <w:sz w:val="24"/>
        </w:rPr>
        <w:t xml:space="preserve">нутрь треугольника. </w:t>
      </w:r>
      <w:r>
        <w:rPr>
          <w:rFonts w:ascii="Times New Roman" w:hAnsi="Times New Roman"/>
          <w:color w:val="000000"/>
          <w:sz w:val="24"/>
        </w:rPr>
        <w:t>(Приложение1)</w:t>
      </w:r>
    </w:p>
    <w:p w14:paraId="7B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Готовое к отправке письмо не заклеивалось — его всё равно должна была прочитать цензура; адрес писали на наружной стороне листа</w:t>
      </w:r>
      <w:r>
        <w:rPr>
          <w:rFonts w:ascii="Times New Roman" w:hAnsi="Times New Roman"/>
          <w:color w:val="000000"/>
          <w:sz w:val="24"/>
        </w:rPr>
        <w:t xml:space="preserve">, почтовая марка была не нужна. </w:t>
      </w:r>
      <w:r>
        <w:rPr>
          <w:rFonts w:ascii="Times New Roman" w:hAnsi="Times New Roman"/>
          <w:color w:val="000000"/>
          <w:sz w:val="24"/>
        </w:rPr>
        <w:t>Чаще всего</w:t>
      </w:r>
      <w:r>
        <w:rPr>
          <w:rFonts w:ascii="Times New Roman" w:hAnsi="Times New Roman"/>
          <w:color w:val="000000"/>
          <w:sz w:val="24"/>
        </w:rPr>
        <w:t xml:space="preserve"> письма с фронта писали простым </w:t>
      </w:r>
      <w:r>
        <w:rPr>
          <w:rFonts w:ascii="Times New Roman" w:hAnsi="Times New Roman"/>
          <w:color w:val="000000"/>
          <w:sz w:val="24"/>
        </w:rPr>
        <w:t xml:space="preserve">"химическим </w:t>
      </w:r>
      <w:r>
        <w:rPr>
          <w:rFonts w:ascii="Times New Roman" w:hAnsi="Times New Roman"/>
          <w:color w:val="000000"/>
          <w:sz w:val="24"/>
        </w:rPr>
        <w:t xml:space="preserve">карандашом" </w:t>
      </w:r>
      <w:r>
        <w:rPr>
          <w:rFonts w:ascii="Times New Roman" w:hAnsi="Times New Roman"/>
          <w:color w:val="000000"/>
          <w:sz w:val="24"/>
        </w:rPr>
        <w:t>– при смачивании водой или слюной, карандаш оставлял чёткий фиолетовый след, который не стирался. Еще был "командирский карандаш", он двусторонний: красный с одной стороны и синий с другой. Если позволяли условия, то писали чернилами при помощи перьевой ручки из госпиталя (многие школьники приходили помогать раненым бойцам письма писать) или писарь части был "компанейский" парень и позволял использовать реквизит.</w:t>
      </w:r>
    </w:p>
    <w:p w14:paraId="7C000000">
      <w:pPr>
        <w:pStyle w:val="Style_2"/>
        <w:spacing w:after="150" w:before="0" w:line="360" w:lineRule="auto"/>
        <w:ind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1.3. </w:t>
      </w:r>
      <w:r>
        <w:rPr>
          <w:rFonts w:ascii="Times New Roman" w:hAnsi="Times New Roman"/>
          <w:color w:val="000000"/>
          <w:sz w:val="24"/>
        </w:rPr>
        <w:t>Полевая почта.</w:t>
      </w:r>
    </w:p>
    <w:p w14:paraId="7D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Полевая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почта</w:t>
      </w:r>
      <w:r>
        <w:rPr>
          <w:rFonts w:ascii="Times New Roman" w:hAnsi="Times New Roman"/>
          <w:color w:val="000000"/>
          <w:sz w:val="24"/>
        </w:rPr>
        <w:t xml:space="preserve"> — вид </w:t>
      </w:r>
      <w:r>
        <w:rPr>
          <w:rFonts w:ascii="Times New Roman" w:hAnsi="Times New Roman"/>
          <w:color w:val="000000"/>
          <w:sz w:val="24"/>
        </w:rPr>
        <w:t>почтового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обслуживания в войсковых частях в мирно</w:t>
      </w:r>
      <w:r>
        <w:rPr>
          <w:rFonts w:ascii="Times New Roman" w:hAnsi="Times New Roman"/>
          <w:color w:val="000000"/>
          <w:sz w:val="24"/>
        </w:rPr>
        <w:t xml:space="preserve">е время, организованного вместо </w:t>
      </w:r>
      <w:r>
        <w:rPr>
          <w:rFonts w:ascii="Times New Roman" w:hAnsi="Times New Roman"/>
          <w:color w:val="000000"/>
          <w:sz w:val="24"/>
        </w:rPr>
        <w:t>почтовой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связи через обычные </w:t>
      </w:r>
      <w:r>
        <w:rPr>
          <w:rFonts w:ascii="Times New Roman" w:hAnsi="Times New Roman"/>
          <w:color w:val="000000"/>
          <w:sz w:val="24"/>
        </w:rPr>
        <w:t xml:space="preserve">государственные </w:t>
      </w:r>
      <w:r>
        <w:rPr>
          <w:rFonts w:ascii="Times New Roman" w:hAnsi="Times New Roman"/>
          <w:color w:val="000000"/>
          <w:sz w:val="24"/>
        </w:rPr>
        <w:t>почтовые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ведомства. Разновидностью </w:t>
      </w:r>
      <w:r>
        <w:rPr>
          <w:rFonts w:ascii="Times New Roman" w:hAnsi="Times New Roman"/>
          <w:color w:val="000000"/>
          <w:sz w:val="24"/>
        </w:rPr>
        <w:t>полевой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почты</w:t>
      </w:r>
      <w:r>
        <w:rPr>
          <w:rFonts w:ascii="Times New Roman" w:hAnsi="Times New Roman"/>
          <w:color w:val="000000"/>
          <w:sz w:val="24"/>
        </w:rPr>
        <w:t xml:space="preserve"> является </w:t>
      </w:r>
      <w:r>
        <w:rPr>
          <w:rFonts w:ascii="Times New Roman" w:hAnsi="Times New Roman"/>
          <w:color w:val="000000"/>
          <w:sz w:val="24"/>
        </w:rPr>
        <w:t>военно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полевая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почта</w:t>
      </w:r>
      <w:r>
        <w:rPr>
          <w:rFonts w:ascii="Times New Roman" w:hAnsi="Times New Roman"/>
          <w:color w:val="000000"/>
          <w:sz w:val="24"/>
        </w:rPr>
        <w:t xml:space="preserve"> – </w:t>
      </w:r>
      <w:r>
        <w:rPr>
          <w:rFonts w:ascii="Times New Roman" w:hAnsi="Times New Roman"/>
          <w:color w:val="000000"/>
          <w:sz w:val="24"/>
        </w:rPr>
        <w:t>почтовая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связь...</w:t>
      </w:r>
    </w:p>
    <w:p w14:paraId="7E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 время войны связь между воинскими частями, кораблями, различными военными учебными заведениями, предприятиями, а также с населением осуществляла военно-полевая почта. В этот самый трагический этап в истории нашей страны героями становились не только солдаты, но и почтовики, которые доставляли корреспонденцию в действующие военные части, рискуя собственной жизнью. Им также приходилось брать оружие и защищать свой ценный груз, ведь если бы переписка попала в руки врага, то наша армия могла понести огромные потери.</w:t>
      </w:r>
    </w:p>
    <w:p w14:paraId="7F000000">
      <w:pPr>
        <w:pStyle w:val="Style_2"/>
        <w:spacing w:after="150" w:before="0" w:line="36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Следует отметить, что полевая почта ВОВ в месяц доставляла в Красную Армию около 70 миллионов писем.</w:t>
      </w:r>
    </w:p>
    <w:p w14:paraId="80000000">
      <w:pPr>
        <w:spacing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1.4. Акция «Письмо солдату СВО»</w:t>
      </w:r>
    </w:p>
    <w:p w14:paraId="81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Это – всероссийская акция. В чем суть акции? Суть – в письмах. Но не простых </w:t>
      </w:r>
      <w:r>
        <w:rPr>
          <w:rFonts w:ascii="Times New Roman" w:hAnsi="Times New Roman"/>
          <w:sz w:val="24"/>
          <w:highlight w:val="white"/>
        </w:rPr>
        <w:t>письмах</w:t>
      </w:r>
      <w:r>
        <w:rPr>
          <w:rFonts w:ascii="Times New Roman" w:hAnsi="Times New Roman"/>
          <w:sz w:val="24"/>
          <w:highlight w:val="white"/>
        </w:rPr>
        <w:t>, а письмах российским солдатам, которые в настоящее время выполняют свой долг, принимая участие в специальной военной операции на Украине. Кто пишет эти письма российским бойцам? Российские дети и молодежь. В этом и заключается основной смысл акции.</w:t>
      </w:r>
    </w:p>
    <w:p w14:paraId="82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highlight w:val="white"/>
        </w:rPr>
        <w:t xml:space="preserve">Если говорить подробнее, то маленькие россияне пишут от своего имени письма солдатам, участвующим в военной операции. И совсем неважно, знает ли российский мальчишка или российская девчонка того солдата, которому они шлют весточку. Также неважно, знает ли российский солдат того мальчишку или ту девчонку. Дело здесь </w:t>
      </w:r>
      <w:r>
        <w:rPr>
          <w:rFonts w:ascii="Times New Roman" w:hAnsi="Times New Roman"/>
          <w:sz w:val="24"/>
          <w:highlight w:val="white"/>
        </w:rPr>
        <w:t>в</w:t>
      </w:r>
      <w:r>
        <w:rPr>
          <w:rFonts w:ascii="Times New Roman" w:hAnsi="Times New Roman"/>
          <w:sz w:val="24"/>
          <w:highlight w:val="white"/>
        </w:rPr>
        <w:t xml:space="preserve"> другом. Военная операция – дело тяжелое, здесь солдат каждый час рискует своей жизнью. И так приятно бойцу в минуты отдыха получить добрую весточку в виде письма! И совсем неважно, от кого она, гораздо важнее, что в той весточке написано. Если в ней – добрые и теплые слова, то они для солдата много чего значат. Ведь это – весточка из дома! А что такое для бойца – письмо из дома, хорошо известно. Сколько фильмов снято на эту тему, сколько книг написано, сколько песен сочинено! И какая разница, что эти фильмы, книги и песни большей частью касаются давно минувшей войны – Великой Отечественной. </w:t>
      </w:r>
      <w:r>
        <w:rPr>
          <w:rFonts w:ascii="Times New Roman" w:hAnsi="Times New Roman"/>
          <w:sz w:val="24"/>
          <w:highlight w:val="white"/>
        </w:rPr>
        <w:t xml:space="preserve">Русский солдат – он всегда русский солдат, в любое время, в любую эпоху и в любых обстоятельствах. Ему всегда было приятно получать добрые весточки из дома. Даже – если это не его родной дом, а чей-то другой. </w:t>
      </w:r>
      <w:r>
        <w:rPr>
          <w:rFonts w:ascii="Times New Roman" w:hAnsi="Times New Roman"/>
          <w:sz w:val="24"/>
          <w:highlight w:val="white"/>
        </w:rPr>
        <w:t>Ведь это – весточка из другой, из мирной жизни, а, значит, адресат не так и важен.</w:t>
      </w:r>
    </w:p>
    <w:p w14:paraId="83000000">
      <w:pPr>
        <w:pStyle w:val="Style_2"/>
        <w:spacing w:after="0" w:before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словам бойцов, которые приходят в отпуск, солдаты очень ждут писем, бережно их хранят и носят в нагрудном кармашке. Они их читают, перечитывают, делятся друг с другом и обязательно надеются и верят, что когда-нибудь смогут лично передать свой ответ автору.</w:t>
      </w:r>
    </w:p>
    <w:p w14:paraId="84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5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6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7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8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9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A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B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C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D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E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8F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0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1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2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3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4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5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96000000">
      <w:pPr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ГЛАВА 2</w:t>
      </w:r>
    </w:p>
    <w:p w14:paraId="97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2.1.</w:t>
      </w:r>
      <w:r>
        <w:rPr>
          <w:rFonts w:ascii="Times New Roman" w:hAnsi="Times New Roman"/>
          <w:sz w:val="24"/>
        </w:rPr>
        <w:t>Описание практической части</w:t>
      </w:r>
      <w:r>
        <w:rPr>
          <w:rFonts w:ascii="Times New Roman" w:hAnsi="Times New Roman"/>
          <w:sz w:val="24"/>
        </w:rPr>
        <w:t>.</w:t>
      </w:r>
    </w:p>
    <w:p w14:paraId="98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Реализуя данный проект, для начала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мы на классном часе </w:t>
      </w:r>
      <w:r>
        <w:rPr>
          <w:rFonts w:ascii="Times New Roman" w:hAnsi="Times New Roman"/>
          <w:sz w:val="24"/>
        </w:rPr>
        <w:t>обсудили понятия</w:t>
      </w:r>
      <w:r>
        <w:rPr>
          <w:rFonts w:ascii="Times New Roman" w:hAnsi="Times New Roman"/>
          <w:sz w:val="24"/>
        </w:rPr>
        <w:t>: «Родина», «герой», «мужество», «д</w:t>
      </w:r>
      <w:r>
        <w:rPr>
          <w:rFonts w:ascii="Times New Roman" w:hAnsi="Times New Roman"/>
          <w:sz w:val="24"/>
        </w:rPr>
        <w:t>олг»</w:t>
      </w:r>
      <w:r>
        <w:rPr>
          <w:rFonts w:ascii="Times New Roman" w:hAnsi="Times New Roman"/>
          <w:sz w:val="24"/>
        </w:rPr>
        <w:t xml:space="preserve"> «честь</w:t>
      </w:r>
      <w:r>
        <w:rPr>
          <w:rFonts w:ascii="Times New Roman" w:hAnsi="Times New Roman"/>
          <w:sz w:val="24"/>
        </w:rPr>
        <w:t xml:space="preserve">». </w:t>
      </w:r>
      <w:r>
        <w:rPr>
          <w:rFonts w:ascii="Times New Roman" w:hAnsi="Times New Roman"/>
          <w:sz w:val="24"/>
        </w:rPr>
        <w:t xml:space="preserve">Узнали </w:t>
      </w:r>
      <w:r>
        <w:rPr>
          <w:rFonts w:ascii="Times New Roman" w:hAnsi="Times New Roman"/>
          <w:sz w:val="24"/>
        </w:rPr>
        <w:t xml:space="preserve">о </w:t>
      </w:r>
      <w:r>
        <w:rPr>
          <w:rFonts w:ascii="Times New Roman" w:hAnsi="Times New Roman"/>
          <w:sz w:val="24"/>
        </w:rPr>
        <w:t xml:space="preserve">значимости фронтовых писем в годы Великой Отечественной войны 1941-1945 годов.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пределили, у кого из наших одноклассников родственники (папы, дяди, братья) участвуют или участвовали в специальной военной операции.</w:t>
      </w:r>
      <w:r>
        <w:rPr>
          <w:rFonts w:ascii="Times New Roman" w:hAnsi="Times New Roman"/>
          <w:sz w:val="24"/>
        </w:rPr>
        <w:t xml:space="preserve"> Было предложено подго</w:t>
      </w:r>
      <w:r>
        <w:rPr>
          <w:rFonts w:ascii="Times New Roman" w:hAnsi="Times New Roman"/>
          <w:sz w:val="24"/>
        </w:rPr>
        <w:t>товить небольшой рассказ о Герое</w:t>
      </w:r>
      <w:r>
        <w:rPr>
          <w:rFonts w:ascii="Times New Roman" w:hAnsi="Times New Roman"/>
          <w:sz w:val="24"/>
        </w:rPr>
        <w:t xml:space="preserve"> своей семьи.</w:t>
      </w:r>
    </w:p>
    <w:p w14:paraId="99000000">
      <w:p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На «Уроке Мужества» выступаю</w:t>
      </w:r>
      <w:r>
        <w:rPr>
          <w:rFonts w:ascii="Times New Roman" w:hAnsi="Times New Roman"/>
          <w:sz w:val="24"/>
        </w:rPr>
        <w:t>щие рассказали об участниках специальной военной операции</w:t>
      </w:r>
      <w:r>
        <w:rPr>
          <w:rFonts w:ascii="Times New Roman" w:hAnsi="Times New Roman"/>
          <w:sz w:val="24"/>
        </w:rPr>
        <w:t>-военнослужащих из своих семей. Оказалось, что все являются мобилизованными</w:t>
      </w:r>
      <w:r>
        <w:rPr>
          <w:rFonts w:ascii="Times New Roman" w:hAnsi="Times New Roman"/>
          <w:sz w:val="24"/>
        </w:rPr>
        <w:t xml:space="preserve"> в зону проведения специальной военной операции</w:t>
      </w:r>
      <w:r>
        <w:rPr>
          <w:rFonts w:ascii="Times New Roman" w:hAnsi="Times New Roman"/>
          <w:sz w:val="24"/>
        </w:rPr>
        <w:t>, которые был</w:t>
      </w:r>
      <w:r>
        <w:rPr>
          <w:rFonts w:ascii="Times New Roman" w:hAnsi="Times New Roman"/>
          <w:sz w:val="24"/>
        </w:rPr>
        <w:t>и призваны в сентябре 2022 года. (Приложение 2)</w:t>
      </w:r>
    </w:p>
    <w:p w14:paraId="9A000000">
      <w:pPr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ходе выступления мы узнали их имена, род войск, награды. Есть среди наших Героев и тот, кто награжден Орденом Мужества (посмертно). </w:t>
      </w:r>
      <w:r>
        <w:rPr>
          <w:rFonts w:ascii="Times New Roman" w:hAnsi="Times New Roman"/>
          <w:sz w:val="24"/>
        </w:rPr>
        <w:t>Нам удалось узнать о том, когда погиб солдат, при каких обстоятельствах и за какой героический поступок он был награжден госуда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ственной наградой.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(Приложение 2)</w:t>
      </w:r>
    </w:p>
    <w:p w14:paraId="9B000000">
      <w:pPr>
        <w:pStyle w:val="Style_3"/>
        <w:spacing w:after="375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Военная операция – дело тяжелое, здесь солдат каждый час рискует своей жизнью. И так приятно бойцу в минуты отдыха получить добрую весточку в виде письма</w:t>
      </w:r>
      <w:r>
        <w:rPr>
          <w:rFonts w:ascii="Times New Roman" w:hAnsi="Times New Roman"/>
          <w:sz w:val="24"/>
        </w:rPr>
        <w:t xml:space="preserve">! </w:t>
      </w:r>
      <w:r>
        <w:rPr>
          <w:rFonts w:ascii="Times New Roman" w:hAnsi="Times New Roman"/>
          <w:sz w:val="24"/>
        </w:rPr>
        <w:t xml:space="preserve">Русский солдат – он всегда русский солдат, в любое время, в любую эпоху и в любых обстоятельствах. Ему всегда было приятно получать добрые весточки из дома. Даже – если это не его родной дом, а чей-то другой. </w:t>
      </w:r>
      <w:r>
        <w:rPr>
          <w:rFonts w:ascii="Times New Roman" w:hAnsi="Times New Roman"/>
          <w:sz w:val="24"/>
        </w:rPr>
        <w:t>Ведь это – весточка из другой, из мирной жизни, а, значит, адресат не так и важен.</w:t>
      </w:r>
      <w:r>
        <w:rPr>
          <w:rFonts w:ascii="Times New Roman" w:hAnsi="Times New Roman"/>
          <w:sz w:val="24"/>
        </w:rPr>
        <w:t xml:space="preserve"> Любой военный, рядовой матрос или старший офицер, должны знать, что мы душой с ними. А наши весточки из тыла, надеемся, придадут им силы, духа, отваги с героизмом, а самое главное понимания, чтобы они знали: «Вы не одни, мы думаем о вас, мы с вами!»</w:t>
      </w:r>
      <w:r>
        <w:rPr>
          <w:rFonts w:ascii="Times New Roman" w:hAnsi="Times New Roman"/>
          <w:sz w:val="24"/>
        </w:rPr>
        <w:t>.</w:t>
      </w:r>
    </w:p>
    <w:p w14:paraId="9C000000">
      <w:pPr>
        <w:pStyle w:val="Style_3"/>
        <w:spacing w:after="375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2.2. </w:t>
      </w:r>
      <w:bookmarkStart w:id="1" w:name="_GoBack"/>
      <w:r>
        <w:rPr>
          <w:rFonts w:ascii="Times New Roman" w:hAnsi="Times New Roman"/>
          <w:sz w:val="24"/>
        </w:rPr>
        <w:t>Создание писем солдатам СВО</w:t>
      </w:r>
      <w:bookmarkEnd w:id="1"/>
    </w:p>
    <w:p w14:paraId="9D000000">
      <w:pPr>
        <w:pStyle w:val="Style_3"/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решили написать письма солдатам в зону проведения специальной военной операции.</w:t>
      </w:r>
    </w:p>
    <w:p w14:paraId="9E000000">
      <w:pPr>
        <w:pStyle w:val="Style_3"/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определили </w:t>
      </w:r>
      <w:r>
        <w:rPr>
          <w:rFonts w:ascii="Times New Roman" w:hAnsi="Times New Roman"/>
          <w:b w:val="1"/>
          <w:sz w:val="24"/>
        </w:rPr>
        <w:t>ПЛАН</w:t>
      </w:r>
      <w:r>
        <w:rPr>
          <w:rFonts w:ascii="Times New Roman" w:hAnsi="Times New Roman"/>
          <w:sz w:val="24"/>
        </w:rPr>
        <w:t>, по которому будем писать письмо солдату:</w:t>
      </w:r>
    </w:p>
    <w:p w14:paraId="9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</w:rPr>
        <w:t>Сначала пишем обращение. К примеру: «Дорогой солдат или</w:t>
      </w:r>
      <w:r>
        <w:rPr>
          <w:rFonts w:ascii="Times New Roman" w:hAnsi="Times New Roman"/>
          <w:sz w:val="24"/>
        </w:rPr>
        <w:t xml:space="preserve"> З</w:t>
      </w:r>
      <w:r>
        <w:rPr>
          <w:rFonts w:ascii="Times New Roman" w:hAnsi="Times New Roman"/>
          <w:sz w:val="24"/>
        </w:rPr>
        <w:t>дравствуй, дорогой солдат</w:t>
      </w:r>
      <w:r>
        <w:rPr>
          <w:rFonts w:ascii="Times New Roman" w:hAnsi="Times New Roman"/>
          <w:sz w:val="24"/>
        </w:rPr>
        <w:t>…</w:t>
      </w:r>
      <w:r>
        <w:rPr>
          <w:rFonts w:ascii="Times New Roman" w:hAnsi="Times New Roman"/>
          <w:sz w:val="24"/>
        </w:rPr>
        <w:t>».</w:t>
      </w:r>
    </w:p>
    <w:p w14:paraId="A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>
        <w:rPr>
          <w:rFonts w:ascii="Times New Roman" w:hAnsi="Times New Roman"/>
          <w:sz w:val="24"/>
        </w:rPr>
        <w:t>Далее от кого, то есть: «</w:t>
      </w:r>
      <w:r>
        <w:rPr>
          <w:rFonts w:ascii="Times New Roman" w:hAnsi="Times New Roman"/>
          <w:sz w:val="24"/>
        </w:rPr>
        <w:t>…</w:t>
      </w:r>
      <w:r>
        <w:rPr>
          <w:rFonts w:ascii="Times New Roman" w:hAnsi="Times New Roman"/>
          <w:sz w:val="24"/>
        </w:rPr>
        <w:t>пишет Вам Иванова Кристина».</w:t>
      </w:r>
    </w:p>
    <w:p w14:paraId="A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>
        <w:rPr>
          <w:rFonts w:ascii="Times New Roman" w:hAnsi="Times New Roman"/>
          <w:sz w:val="24"/>
        </w:rPr>
        <w:t>Расскажите о своей жизни, учебе, работе, увлечениях.</w:t>
      </w:r>
    </w:p>
    <w:p w14:paraId="A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>
        <w:rPr>
          <w:rFonts w:ascii="Times New Roman" w:hAnsi="Times New Roman"/>
          <w:sz w:val="24"/>
        </w:rPr>
        <w:t>Представьте военное время и его трудности.</w:t>
      </w:r>
    </w:p>
    <w:p w14:paraId="A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>
        <w:rPr>
          <w:rFonts w:ascii="Times New Roman" w:hAnsi="Times New Roman"/>
          <w:sz w:val="24"/>
        </w:rPr>
        <w:t>Напишите слова благодарности солдату за его мужественный труд.</w:t>
      </w:r>
    </w:p>
    <w:p w14:paraId="A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r>
        <w:rPr>
          <w:rFonts w:ascii="Times New Roman" w:hAnsi="Times New Roman"/>
          <w:sz w:val="24"/>
        </w:rPr>
        <w:t>Напишите добрые пожелания, попрощайтесь.</w:t>
      </w:r>
    </w:p>
    <w:p w14:paraId="A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Написав пис</w:t>
      </w:r>
      <w:r>
        <w:rPr>
          <w:rFonts w:ascii="Times New Roman" w:hAnsi="Times New Roman"/>
          <w:sz w:val="24"/>
        </w:rPr>
        <w:t>ьма, мы дополнили их рисунками.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(Приложение 3)</w:t>
      </w:r>
    </w:p>
    <w:p w14:paraId="A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Готовое письмо необходимо было сложить в треугольник. Это – </w:t>
      </w:r>
    </w:p>
    <w:p w14:paraId="A7000000">
      <w:pPr>
        <w:pStyle w:val="Style_3"/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традиция. </w:t>
      </w:r>
      <w:r>
        <w:rPr>
          <w:rFonts w:ascii="Times New Roman" w:hAnsi="Times New Roman"/>
          <w:sz w:val="24"/>
        </w:rPr>
        <w:t>Письма на фронт во время Великой отечественной войны складывались простым треугольником, что не требовало конвертов, которые на фронте всегда были в дефиците. Как же сло</w:t>
      </w:r>
      <w:r>
        <w:rPr>
          <w:rFonts w:ascii="Times New Roman" w:hAnsi="Times New Roman"/>
          <w:sz w:val="24"/>
        </w:rPr>
        <w:t xml:space="preserve">жить такое письмо-треугольник?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Конверт-треугольник – обычно тетрадный лист бумаги, сначала загнутый справа налево, потом слева направо. Оставшаяся полоса бумаги вставлялась, как клапан, внутрь треугольника.</w:t>
      </w:r>
    </w:p>
    <w:p w14:paraId="A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Правую сторону складывали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 левой стороне в форме треугольника.</w:t>
      </w:r>
    </w:p>
    <w:p w14:paraId="A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Опускали левый угол вниз, получался</w:t>
      </w:r>
      <w:r>
        <w:rPr>
          <w:rFonts w:ascii="Times New Roman" w:hAnsi="Times New Roman"/>
          <w:sz w:val="24"/>
        </w:rPr>
        <w:t xml:space="preserve"> треугольник.</w:t>
      </w:r>
    </w:p>
    <w:p w14:paraId="A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Внизу оставалась полосочка, необходимо было загнуть</w:t>
      </w:r>
      <w:r>
        <w:rPr>
          <w:rFonts w:ascii="Times New Roman" w:hAnsi="Times New Roman"/>
          <w:sz w:val="24"/>
        </w:rPr>
        <w:t xml:space="preserve"> с двух сторон треугольники.</w:t>
      </w:r>
    </w:p>
    <w:p w14:paraId="A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 xml:space="preserve">олученный конец </w:t>
      </w:r>
      <w:r>
        <w:rPr>
          <w:rFonts w:ascii="Times New Roman" w:hAnsi="Times New Roman"/>
          <w:sz w:val="24"/>
        </w:rPr>
        <w:t xml:space="preserve">заправляли </w:t>
      </w:r>
      <w:r>
        <w:rPr>
          <w:rFonts w:ascii="Times New Roman" w:hAnsi="Times New Roman"/>
          <w:sz w:val="24"/>
        </w:rPr>
        <w:t>в к</w:t>
      </w:r>
      <w:r>
        <w:rPr>
          <w:rFonts w:ascii="Times New Roman" w:hAnsi="Times New Roman"/>
          <w:sz w:val="24"/>
        </w:rPr>
        <w:t>армашек большого треугольника.</w:t>
      </w:r>
      <w:r>
        <w:rPr>
          <w:rFonts w:ascii="Times New Roman" w:hAnsi="Times New Roman"/>
          <w:sz w:val="24"/>
        </w:rPr>
        <w:t xml:space="preserve"> (Приложение 4)</w:t>
      </w:r>
    </w:p>
    <w:p w14:paraId="AC000000">
      <w:pPr>
        <w:spacing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Желающие прочитали свои письма, в которых </w:t>
      </w:r>
      <w:r>
        <w:rPr>
          <w:rFonts w:ascii="Times New Roman" w:hAnsi="Times New Roman"/>
          <w:sz w:val="24"/>
        </w:rPr>
        <w:t>было много добрых и теплых слов.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Наши письма – </w:t>
      </w:r>
      <w:r>
        <w:rPr>
          <w:rFonts w:ascii="Times New Roman" w:hAnsi="Times New Roman"/>
          <w:sz w:val="24"/>
        </w:rPr>
        <w:t xml:space="preserve">слова </w:t>
      </w:r>
      <w:r>
        <w:rPr>
          <w:rFonts w:ascii="Times New Roman" w:hAnsi="Times New Roman"/>
          <w:sz w:val="24"/>
        </w:rPr>
        <w:t xml:space="preserve">искренней благодарности – маленькая частичка </w:t>
      </w:r>
      <w:r>
        <w:rPr>
          <w:rFonts w:ascii="Times New Roman" w:hAnsi="Times New Roman"/>
          <w:sz w:val="24"/>
        </w:rPr>
        <w:t>нашего неоплатного долга</w:t>
      </w:r>
      <w:r>
        <w:rPr>
          <w:rFonts w:ascii="Times New Roman" w:hAnsi="Times New Roman"/>
          <w:sz w:val="24"/>
        </w:rPr>
        <w:t xml:space="preserve"> перед теми, кто сохраняет свободу для своего народа, </w:t>
      </w:r>
      <w:r>
        <w:rPr>
          <w:rFonts w:ascii="Times New Roman" w:hAnsi="Times New Roman"/>
          <w:sz w:val="24"/>
        </w:rPr>
        <w:t>кто принесёт мир очень скоро на родную землю.</w:t>
      </w:r>
    </w:p>
    <w:p w14:paraId="A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наши письма (Приложение 5)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в ближайшее время, будут отправлены в зону проведения спец</w:t>
      </w:r>
      <w:r>
        <w:rPr>
          <w:rFonts w:ascii="Times New Roman" w:hAnsi="Times New Roman"/>
          <w:sz w:val="24"/>
        </w:rPr>
        <w:t xml:space="preserve">иальной военной операции с помощью советника директора по воспитанию и взаимодействию с </w:t>
      </w:r>
      <w:r>
        <w:rPr>
          <w:rFonts w:ascii="Times New Roman" w:hAnsi="Times New Roman"/>
          <w:sz w:val="24"/>
        </w:rPr>
        <w:t>детскими общественными объединениями МКОУ СОШ №1.</w:t>
      </w:r>
    </w:p>
    <w:p w14:paraId="A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A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7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</w:p>
    <w:p w14:paraId="B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Заключение.</w:t>
      </w:r>
    </w:p>
    <w:p w14:paraId="B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После проведения акции «Письмо солдату СВО» мы поделились впечатлениями друг с другом. Каждый наш одноклассник подошел очень ответственно и серьезно к этому делу. Писали с искренними чувствами: </w:t>
      </w:r>
      <w:r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 xml:space="preserve">гордостью за тех, кто сейчас защищает </w:t>
      </w:r>
      <w:r>
        <w:rPr>
          <w:rFonts w:ascii="Times New Roman" w:hAnsi="Times New Roman"/>
          <w:sz w:val="24"/>
        </w:rPr>
        <w:t xml:space="preserve">нашу Родину, тревогой и волнением за жизнь каждого из солдат. </w:t>
      </w:r>
    </w:p>
    <w:p w14:paraId="B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«… И пусть мы незнакомы с тобой – Солдат, но мы от всей души, желаем тебе, быть сильным духом, верить в лучшее и обязательно вернуться домой живым! Мы верим – Победа б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 xml:space="preserve">дет </w:t>
      </w:r>
      <w:r>
        <w:rPr>
          <w:rFonts w:ascii="Times New Roman" w:hAnsi="Times New Roman"/>
          <w:sz w:val="24"/>
        </w:rPr>
        <w:t>Z</w:t>
      </w:r>
      <w:r>
        <w:rPr>
          <w:rFonts w:ascii="Times New Roman" w:hAnsi="Times New Roman"/>
          <w:sz w:val="24"/>
        </w:rPr>
        <w:t>а нами!»</w:t>
      </w:r>
    </w:p>
    <w:p w14:paraId="B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848350" cy="380047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848350" cy="3800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C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B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B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B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7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</w:p>
    <w:p w14:paraId="C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используемых источников:</w:t>
      </w:r>
    </w:p>
    <w:p w14:paraId="C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C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"https://dobro.ru/project/10063648"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https://dobro.ru/project/10063648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C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"https://multiurok.ru/files/issledovatelskaia-rabota-frontovye-pisma.html"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https://multiurok.ru/files/issledovatelskaia-rabota-frontovye-pisma.html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CC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"https://slovarozhegova.ru/"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https://slovarozhegova.ru/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C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"https://stihi.ru/2023/07/24/7479"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https://stihi.ru/2023/07/24/7479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C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"https://мывместе.рф/#popup:infoblock11"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https://мывместе.рф/#popup:infoblock11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C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D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7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C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D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E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E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14:paraId="E7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050361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40425" cy="30503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768975" cy="5702298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768975" cy="57022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</w:t>
      </w:r>
    </w:p>
    <w:p w14:paraId="E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rPr>
          <w:rFonts w:ascii="Times New Roman" w:hAnsi="Times New Roman"/>
          <w:sz w:val="28"/>
        </w:rPr>
        <w:drawing>
          <wp:inline>
            <wp:extent cx="1822450" cy="276071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822450" cy="276071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</w:rPr>
        <w:drawing>
          <wp:inline>
            <wp:extent cx="1962150" cy="276225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962150" cy="27622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961045" cy="276225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1961045" cy="2762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drawing>
          <wp:inline>
            <wp:extent cx="1885950" cy="269557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885950" cy="26955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971675" cy="269557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971675" cy="26955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drawing>
          <wp:inline>
            <wp:extent cx="1885950" cy="2695574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1885950" cy="2695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C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drawing>
          <wp:inline>
            <wp:extent cx="4162425" cy="2905125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4162425" cy="29051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333500" cy="2905123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1333500" cy="29051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3</w:t>
      </w:r>
    </w:p>
    <w:p w14:paraId="E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rPr>
          <w:rFonts w:ascii="Times New Roman" w:hAnsi="Times New Roman"/>
          <w:sz w:val="28"/>
        </w:rPr>
        <w:drawing>
          <wp:inline>
            <wp:extent cx="2705100" cy="2847975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705100" cy="284797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</w:rPr>
        <w:drawing>
          <wp:inline>
            <wp:extent cx="2781300" cy="284678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2781300" cy="28467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rPr>
          <w:rFonts w:ascii="Times New Roman" w:hAnsi="Times New Roman"/>
          <w:sz w:val="28"/>
        </w:rPr>
        <w:drawing>
          <wp:inline>
            <wp:extent cx="2705100" cy="2628900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705100" cy="26289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</w:rPr>
        <w:drawing>
          <wp:inline>
            <wp:extent cx="2781300" cy="264347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2781300" cy="26434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0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drawing>
          <wp:inline>
            <wp:extent cx="2762250" cy="2862263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2762250" cy="2862263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2724150" cy="2857498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2724150" cy="28574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</w:p>
    <w:p w14:paraId="F2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</w:p>
    <w:p w14:paraId="F3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4</w:t>
      </w:r>
    </w:p>
    <w:p w14:paraId="F4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4061855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5940425" cy="40618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5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6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7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8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9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A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B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C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D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E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FF00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00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01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</w:p>
    <w:p w14:paraId="02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03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04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5</w:t>
      </w:r>
    </w:p>
    <w:p w14:paraId="05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jc w:val="center"/>
        <w:rPr>
          <w:rFonts w:ascii="Times New Roman" w:hAnsi="Times New Roman"/>
          <w:sz w:val="28"/>
        </w:rPr>
      </w:pPr>
    </w:p>
    <w:p w14:paraId="06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  <w:r>
        <w:rPr>
          <w:rFonts w:ascii="Times New Roman" w:hAnsi="Times New Roman"/>
          <w:sz w:val="28"/>
        </w:rPr>
        <w:drawing>
          <wp:inline>
            <wp:extent cx="1819275" cy="2771775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819275" cy="277177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</w:rPr>
        <w:drawing>
          <wp:inline>
            <wp:extent cx="1895475" cy="2767609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1895475" cy="2767609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1866900" cy="2724149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1866900" cy="27241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</w:pPr>
    </w:p>
    <w:p w14:paraId="08010000">
      <w:pPr>
        <w:tabs>
          <w:tab w:leader="none" w:pos="916" w:val="left"/>
          <w:tab w:leader="none" w:pos="1832" w:val="left"/>
          <w:tab w:leader="none" w:pos="2748" w:val="left"/>
          <w:tab w:leader="none" w:pos="3664" w:val="left"/>
          <w:tab w:leader="none" w:pos="4580" w:val="left"/>
          <w:tab w:leader="none" w:pos="5496" w:val="left"/>
          <w:tab w:leader="none" w:pos="6412" w:val="left"/>
          <w:tab w:leader="none" w:pos="7328" w:val="left"/>
          <w:tab w:leader="none" w:pos="8244" w:val="left"/>
          <w:tab w:leader="none" w:pos="9160" w:val="left"/>
          <w:tab w:leader="none" w:pos="10076" w:val="left"/>
          <w:tab w:leader="none" w:pos="10992" w:val="left"/>
          <w:tab w:leader="none" w:pos="11908" w:val="left"/>
          <w:tab w:leader="none" w:pos="12824" w:val="left"/>
          <w:tab w:leader="none" w:pos="13740" w:val="left"/>
          <w:tab w:leader="none" w:pos="14656" w:val="left"/>
        </w:tabs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012257" cy="4943475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012257" cy="49434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2" w:type="first"/>
      <w:footerReference r:id="rId1" w:type="default"/>
      <w:pgSz w:h="16838" w:orient="portrait" w:w="11906"/>
      <w:pgMar w:bottom="1134" w:footer="708" w:gutter="0" w:header="708" w:left="1701" w:right="850" w:top="1134"/>
      <w:pgNumType w:start="0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Strong"/>
    <w:basedOn w:val="Style_7"/>
    <w:link w:val="Style_6_ch"/>
    <w:rPr>
      <w:b w:val="1"/>
    </w:rPr>
  </w:style>
  <w:style w:styleId="Style_6_ch" w:type="character">
    <w:name w:val="Strong"/>
    <w:basedOn w:val="Style_7_ch"/>
    <w:link w:val="Style_6"/>
    <w:rPr>
      <w:b w:val="1"/>
    </w:rPr>
  </w:style>
  <w:style w:styleId="Style_8" w:type="paragraph">
    <w:name w:val="toc 2"/>
    <w:next w:val="Style_5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5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5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5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List Paragraph"/>
    <w:basedOn w:val="Style_5"/>
    <w:link w:val="Style_13_ch"/>
    <w:pPr>
      <w:ind w:firstLine="0" w:left="720"/>
      <w:contextualSpacing w:val="1"/>
    </w:pPr>
  </w:style>
  <w:style w:styleId="Style_13_ch" w:type="character">
    <w:name w:val="List Paragraph"/>
    <w:basedOn w:val="Style_5_ch"/>
    <w:link w:val="Style_13"/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Balloon Text"/>
    <w:basedOn w:val="Style_5"/>
    <w:link w:val="Style_15_ch"/>
    <w:pPr>
      <w:spacing w:after="0" w:line="240" w:lineRule="auto"/>
      <w:ind/>
    </w:pPr>
    <w:rPr>
      <w:rFonts w:ascii="Tahoma" w:hAnsi="Tahoma"/>
      <w:sz w:val="16"/>
    </w:rPr>
  </w:style>
  <w:style w:styleId="Style_15_ch" w:type="character">
    <w:name w:val="Balloon Text"/>
    <w:basedOn w:val="Style_5_ch"/>
    <w:link w:val="Style_15"/>
    <w:rPr>
      <w:rFonts w:ascii="Tahoma" w:hAnsi="Tahoma"/>
      <w:sz w:val="16"/>
    </w:rPr>
  </w:style>
  <w:style w:styleId="Style_16" w:type="paragraph">
    <w:name w:val="header"/>
    <w:basedOn w:val="Style_5"/>
    <w:link w:val="Style_1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6_ch" w:type="character">
    <w:name w:val="header"/>
    <w:basedOn w:val="Style_5_ch"/>
    <w:link w:val="Style_16"/>
  </w:style>
  <w:style w:styleId="Style_17" w:type="paragraph">
    <w:name w:val="heading 5"/>
    <w:next w:val="Style_5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heading 1"/>
    <w:next w:val="Style_5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4" w:type="paragraph">
    <w:name w:val="Hyperlink"/>
    <w:basedOn w:val="Style_7"/>
    <w:link w:val="Style_4_ch"/>
    <w:rPr>
      <w:color w:themeColor="hyperlink" w:val="0000FF"/>
      <w:u w:val="single"/>
    </w:rPr>
  </w:style>
  <w:style w:styleId="Style_4_ch" w:type="character">
    <w:name w:val="Hyperlink"/>
    <w:basedOn w:val="Style_7_ch"/>
    <w:link w:val="Style_4"/>
    <w:rPr>
      <w:color w:themeColor="hyperlink"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5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line number"/>
    <w:basedOn w:val="Style_7"/>
    <w:link w:val="Style_22_ch"/>
  </w:style>
  <w:style w:styleId="Style_22_ch" w:type="character">
    <w:name w:val="line number"/>
    <w:basedOn w:val="Style_7_ch"/>
    <w:link w:val="Style_22"/>
  </w:style>
  <w:style w:styleId="Style_23" w:type="paragraph">
    <w:name w:val="toc 9"/>
    <w:next w:val="Style_5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5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5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5_ch"/>
    <w:link w:val="Style_1"/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26" w:type="paragraph">
    <w:name w:val="Subtitle"/>
    <w:next w:val="Style_5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3" w:type="paragraph">
    <w:name w:val="HTML Preformatted"/>
    <w:basedOn w:val="Style_5"/>
    <w:link w:val="Style_3_ch"/>
    <w:pPr>
      <w:spacing w:after="0" w:line="240" w:lineRule="auto"/>
      <w:ind/>
    </w:pPr>
    <w:rPr>
      <w:rFonts w:ascii="Consolas" w:hAnsi="Consolas"/>
      <w:sz w:val="20"/>
    </w:rPr>
  </w:style>
  <w:style w:styleId="Style_3_ch" w:type="character">
    <w:name w:val="HTML Preformatted"/>
    <w:basedOn w:val="Style_5_ch"/>
    <w:link w:val="Style_3"/>
    <w:rPr>
      <w:rFonts w:ascii="Consolas" w:hAnsi="Consolas"/>
      <w:sz w:val="20"/>
    </w:rPr>
  </w:style>
  <w:style w:styleId="Style_27" w:type="paragraph">
    <w:name w:val="Title"/>
    <w:next w:val="Style_5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5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5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styleId="Style_2" w:type="paragraph">
    <w:name w:val="Normal (Web)"/>
    <w:basedOn w:val="Style_5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5_ch"/>
    <w:link w:val="Style_2"/>
    <w:rPr>
      <w:rFonts w:ascii="Times New Roman" w:hAnsi="Times New Roman"/>
      <w:sz w:val="24"/>
    </w:rPr>
  </w:style>
  <w:style w:default="1" w:styleId="Style_3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1" Target="numbering.xml" Type="http://schemas.openxmlformats.org/officeDocument/2006/relationships/numbering"/>
  <Relationship Id="rId28" Target="stylesWithEffects.xml" Type="http://schemas.microsoft.com/office/2007/relationships/stylesWithEffects"/>
  <Relationship Id="rId24" Target="media/22.jpeg" Type="http://schemas.openxmlformats.org/officeDocument/2006/relationships/image"/>
  <Relationship Id="rId23" Target="media/21.jpeg" Type="http://schemas.openxmlformats.org/officeDocument/2006/relationships/image"/>
  <Relationship Id="rId27" Target="styles.xml" Type="http://schemas.openxmlformats.org/officeDocument/2006/relationships/styles"/>
  <Relationship Id="rId21" Target="media/19.jpeg" Type="http://schemas.openxmlformats.org/officeDocument/2006/relationships/image"/>
  <Relationship Id="rId19" Target="media/17.jpeg" Type="http://schemas.openxmlformats.org/officeDocument/2006/relationships/image"/>
  <Relationship Id="rId18" Target="media/16.jpeg" Type="http://schemas.openxmlformats.org/officeDocument/2006/relationships/image"/>
  <Relationship Id="rId17" Target="media/15.jpeg" Type="http://schemas.openxmlformats.org/officeDocument/2006/relationships/image"/>
  <Relationship Id="rId15" Target="media/13.jpeg" Type="http://schemas.openxmlformats.org/officeDocument/2006/relationships/image"/>
  <Relationship Id="rId11" Target="media/9.jpeg" Type="http://schemas.openxmlformats.org/officeDocument/2006/relationships/image"/>
  <Relationship Id="rId16" Target="media/14.jpeg" Type="http://schemas.openxmlformats.org/officeDocument/2006/relationships/image"/>
  <Relationship Id="rId22" Target="media/20.jpeg" Type="http://schemas.openxmlformats.org/officeDocument/2006/relationships/image"/>
  <Relationship Id="rId10" Target="media/8.jpeg" Type="http://schemas.openxmlformats.org/officeDocument/2006/relationships/image"/>
  <Relationship Id="rId7" Target="media/5.jpeg" Type="http://schemas.openxmlformats.org/officeDocument/2006/relationships/image"/>
  <Relationship Id="rId14" Target="media/12.jpeg" Type="http://schemas.openxmlformats.org/officeDocument/2006/relationships/image"/>
  <Relationship Id="rId6" Target="media/4.jpeg" Type="http://schemas.openxmlformats.org/officeDocument/2006/relationships/image"/>
  <Relationship Id="rId13" Target="media/11.jpeg" Type="http://schemas.openxmlformats.org/officeDocument/2006/relationships/image"/>
  <Relationship Id="rId5" Target="media/3.jpeg" Type="http://schemas.openxmlformats.org/officeDocument/2006/relationships/image"/>
  <Relationship Id="rId9" Target="media/7.jpeg" Type="http://schemas.openxmlformats.org/officeDocument/2006/relationships/image"/>
  <Relationship Id="rId26" Target="settings.xml" Type="http://schemas.openxmlformats.org/officeDocument/2006/relationships/settings"/>
  <Relationship Id="rId4" Target="media/2.jpeg" Type="http://schemas.openxmlformats.org/officeDocument/2006/relationships/image"/>
  <Relationship Id="rId8" Target="media/6.jpeg" Type="http://schemas.openxmlformats.org/officeDocument/2006/relationships/image"/>
  <Relationship Id="rId29" Target="webSettings.xml" Type="http://schemas.openxmlformats.org/officeDocument/2006/relationships/webSettings"/>
  <Relationship Id="rId3" Target="media/1.jpeg" Type="http://schemas.openxmlformats.org/officeDocument/2006/relationships/image"/>
  <Relationship Id="rId12" Target="media/10.jpeg" Type="http://schemas.openxmlformats.org/officeDocument/2006/relationships/image"/>
  <Relationship Id="rId30" Target="theme/theme1.xml" Type="http://schemas.openxmlformats.org/officeDocument/2006/relationships/theme"/>
  <Relationship Id="rId25" Target="fontTable.xml" Type="http://schemas.openxmlformats.org/officeDocument/2006/relationships/fontTable"/>
  <Relationship Id="rId2" Target="footer2.xml" Type="http://schemas.openxmlformats.org/officeDocument/2006/relationships/footer"/>
  <Relationship Id="rId20" Target="media/18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2024-03-30T11:35:13Z</dcterms:modified>
</cp:coreProperties>
</file>