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7DFE" w14:textId="14182591" w:rsidR="00FE32C5" w:rsidRPr="00FE32C5" w:rsidRDefault="00FE32C5" w:rsidP="00FE3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FC5044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Наглядные пособия</w:t>
      </w:r>
      <w:r w:rsidR="005C4A15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FC5044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в работе</w:t>
      </w:r>
      <w:r w:rsidR="00F7709E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 xml:space="preserve"> воспитателя</w:t>
      </w:r>
      <w:r w:rsidR="005C4A15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,</w:t>
      </w:r>
      <w:r w:rsidRPr="00FC5044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 xml:space="preserve"> по подготовке дошкольников к обучению грамоте.</w:t>
      </w:r>
    </w:p>
    <w:p w14:paraId="73ED446C" w14:textId="77777777" w:rsidR="00FE32C5" w:rsidRPr="00FE32C5" w:rsidRDefault="00FE32C5" w:rsidP="00FE32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FE32C5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3DB756CE" w14:textId="77777777" w:rsidR="00FC5044" w:rsidRDefault="00FE32C5" w:rsidP="00FE32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FE32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Элементарная грамота (умение читать, писать) </w:t>
      </w:r>
      <w:r w:rsidR="00FC504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– </w:t>
      </w:r>
      <w:r w:rsidRPr="00FE32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это</w:t>
      </w:r>
      <w:r w:rsidR="00FC504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FE32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ключ к массовому образованию. Формирование полноценной учебной деятельности возможно лишь при достаточно высоком уровне развития речи, который предполагает определенную степень сформированности средств языка (произношение и различение звуков, словарный запас, грамматический строй), а также умений и навыков свободно и адекватно пользоваться этими средствами в целях общения. </w:t>
      </w:r>
    </w:p>
    <w:p w14:paraId="6D81C248" w14:textId="77777777" w:rsidR="00FC5044" w:rsidRDefault="00FE32C5" w:rsidP="00FE32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FE32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Поэтому </w:t>
      </w:r>
      <w:r w:rsidR="000B18C3" w:rsidRPr="00FC504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очень важно чтобы дети дошкольного возраста</w:t>
      </w:r>
      <w:r w:rsidRPr="00FE32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были хорошо подготовлены к обучению грамоте, то есть имели бы развитый фонематический слух, хорошую устную речь, правильно поставленные первоначальные навыки в составлении и анализе предложений, в делении слов на слоги, умели держать карандаш и различать строчки в тетради. Дети, получившие такую подготовку, легко и свободно овладевают в школе процессом чтения и письма. </w:t>
      </w:r>
    </w:p>
    <w:p w14:paraId="7E275138" w14:textId="3D89E0CC" w:rsidR="00FE32C5" w:rsidRPr="00FC5044" w:rsidRDefault="00FE32C5" w:rsidP="00FE32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FE32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Важным показателем качества речи детей, необходимым при обучении</w:t>
      </w:r>
      <w:r w:rsidR="000B18C3" w:rsidRPr="00FC504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FE32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является правильность, отчётливость, произношение ими всех звуков в словах. Поэтому очень ва</w:t>
      </w:r>
      <w:r w:rsidRPr="00FC504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жно именно в дошкольном возрасте</w:t>
      </w:r>
      <w:r w:rsidRPr="00FE32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ребёнка максимально грамотно организовать игров</w:t>
      </w:r>
      <w:r w:rsidRPr="00FC504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ую деятельность</w:t>
      </w:r>
      <w:r w:rsidRPr="00FE32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, взять на вооружение продуктивные методы и приёмы обучения, которые будут соответствовать возрастным возможностям </w:t>
      </w:r>
      <w:r w:rsidRPr="00FC504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детей</w:t>
      </w:r>
      <w:r w:rsidRPr="00FE32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, использовать занимательный материал, игровые ситуации и дидактические игры, которые развивают познавательный интерес, способствуют повышению качества з</w:t>
      </w:r>
      <w:r w:rsidRPr="00FC504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наний дошкольников.</w:t>
      </w:r>
    </w:p>
    <w:p w14:paraId="3510A3B4" w14:textId="5DCA554F" w:rsidR="00FE32C5" w:rsidRDefault="00FE32C5" w:rsidP="00FE32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FE32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Поэтому </w:t>
      </w:r>
      <w:r w:rsidR="00EF7798" w:rsidRPr="00FC504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строить образовательную</w:t>
      </w:r>
      <w:r w:rsidRPr="00FE32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деят</w:t>
      </w:r>
      <w:r w:rsidR="00EF7798" w:rsidRPr="00FC504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ельность в детском саду необходимо с использованием наглядного пособия </w:t>
      </w:r>
      <w:r w:rsidRPr="00FE32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и занимательных игр. Это особенно значимо в период обучения грамоте, потому что игровая деятельность </w:t>
      </w:r>
      <w:r w:rsidR="00EF7798" w:rsidRPr="00FC504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одна из </w:t>
      </w:r>
      <w:r w:rsidR="000B18C3" w:rsidRPr="00FC504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ведущих </w:t>
      </w:r>
      <w:r w:rsidR="00EF7798" w:rsidRPr="00FC504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 дошкольном возрасте.</w:t>
      </w:r>
      <w:r w:rsidRPr="00FE32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BF2FDD9" w14:textId="7D65F51A" w:rsidR="005C4A15" w:rsidRDefault="005C4A15" w:rsidP="005C4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       Реализуя ФОП ДО</w:t>
      </w:r>
      <w:r w:rsidRPr="005C4A1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</w:t>
      </w:r>
      <w:r w:rsidRPr="005C4A1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области речевого развития 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одной из</w:t>
      </w:r>
      <w:r w:rsidRPr="005C4A1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задач образовательной деятельности являются</w:t>
      </w:r>
      <w:r w:rsidR="00F7709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:</w:t>
      </w:r>
    </w:p>
    <w:p w14:paraId="57389844" w14:textId="220517B2" w:rsidR="005C4A15" w:rsidRPr="005C4A15" w:rsidRDefault="005C4A15" w:rsidP="004011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5C4A1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Подготовка детей к обучению грамоте:</w:t>
      </w:r>
    </w:p>
    <w:p w14:paraId="6917F663" w14:textId="7C3C116B" w:rsidR="005C4A15" w:rsidRDefault="005C4A15" w:rsidP="005C4A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5C4A1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педагог помогает детям осваивать представления о существовании разных языков, термины «слово», «звук», «буква», «предложение», «гласный звук» и «согласный звук», проводить звуковой анализ слова, делить на слоги двух-, трех</w:t>
      </w:r>
      <w:r w:rsidR="0040118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четырех</w:t>
      </w:r>
      <w:r w:rsidRPr="005C4A1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закрепляет умение интонационно выделять звуки в слове, определять их последовательность, давать им характеристику, составлять схемы слова, выделять ударный гласный звука в слове; определять количество и последовательность слов в предложении; составлять предложения с заданным количеством слов; ориентироваться на листе, выполнять графические диктанты; штриховку в разных направлениях, обводку; знать названия букв, читать слоги</w:t>
      </w:r>
      <w:r w:rsidR="0040118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;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5C4A1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составлять предложения по живой модели; определять количество и последовательность слов в предложении. Педагог развивает мелкую моторику кистей рук детей с помощью раскрашивания, штриховки, мелких мозаик.</w:t>
      </w:r>
    </w:p>
    <w:p w14:paraId="15F13C34" w14:textId="0787C117" w:rsidR="00FC5044" w:rsidRDefault="000B18C3" w:rsidP="00FC5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044">
        <w:rPr>
          <w:rFonts w:ascii="Times New Roman" w:hAnsi="Times New Roman" w:cs="Times New Roman"/>
          <w:sz w:val="28"/>
          <w:szCs w:val="28"/>
        </w:rPr>
        <w:t xml:space="preserve">   </w:t>
      </w:r>
      <w:r w:rsidR="00FC504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5044">
        <w:rPr>
          <w:rFonts w:ascii="Times New Roman" w:hAnsi="Times New Roman" w:cs="Times New Roman"/>
          <w:sz w:val="28"/>
          <w:szCs w:val="28"/>
        </w:rPr>
        <w:t>В своей работе</w:t>
      </w:r>
      <w:r w:rsidR="0071294B" w:rsidRPr="00FC5044">
        <w:rPr>
          <w:rFonts w:ascii="Times New Roman" w:hAnsi="Times New Roman" w:cs="Times New Roman"/>
          <w:sz w:val="28"/>
          <w:szCs w:val="28"/>
        </w:rPr>
        <w:t xml:space="preserve"> по обучению дошкольников грамоте использу</w:t>
      </w:r>
      <w:r w:rsidR="00F7709E">
        <w:rPr>
          <w:rFonts w:ascii="Times New Roman" w:hAnsi="Times New Roman" w:cs="Times New Roman"/>
          <w:sz w:val="28"/>
          <w:szCs w:val="28"/>
        </w:rPr>
        <w:t>ю</w:t>
      </w:r>
      <w:r w:rsidR="0071294B" w:rsidRPr="00FC5044">
        <w:rPr>
          <w:rFonts w:ascii="Times New Roman" w:hAnsi="Times New Roman" w:cs="Times New Roman"/>
          <w:sz w:val="28"/>
          <w:szCs w:val="28"/>
        </w:rPr>
        <w:t xml:space="preserve"> пособие Быковой И. А.</w:t>
      </w:r>
      <w:r w:rsidR="00FC5044">
        <w:rPr>
          <w:rFonts w:ascii="Times New Roman" w:hAnsi="Times New Roman" w:cs="Times New Roman"/>
          <w:sz w:val="28"/>
          <w:szCs w:val="28"/>
        </w:rPr>
        <w:t xml:space="preserve"> </w:t>
      </w:r>
      <w:r w:rsidR="0071294B" w:rsidRPr="00FC5044">
        <w:rPr>
          <w:rFonts w:ascii="Times New Roman" w:hAnsi="Times New Roman" w:cs="Times New Roman"/>
          <w:sz w:val="28"/>
          <w:szCs w:val="28"/>
        </w:rPr>
        <w:t>«Обучение детей грамоте в игровой форме»</w:t>
      </w:r>
      <w:r w:rsidR="00FC5044">
        <w:rPr>
          <w:rFonts w:ascii="Times New Roman" w:hAnsi="Times New Roman" w:cs="Times New Roman"/>
          <w:sz w:val="28"/>
          <w:szCs w:val="28"/>
        </w:rPr>
        <w:t>.</w:t>
      </w:r>
    </w:p>
    <w:p w14:paraId="450D4F56" w14:textId="2080C071" w:rsidR="0071294B" w:rsidRPr="00FC5044" w:rsidRDefault="00FC5044" w:rsidP="00FC5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1294B" w:rsidRPr="00FC5044">
        <w:rPr>
          <w:rFonts w:ascii="Times New Roman" w:hAnsi="Times New Roman" w:cs="Times New Roman"/>
          <w:sz w:val="28"/>
          <w:szCs w:val="28"/>
        </w:rPr>
        <w:t>В данном пособии игровые методики и конспекты занятий позволяют в занимательной игровой форме усвоить такие понятия, как звук и буква, поможет понять их различия и особенности. С помощью забавных героев можно подготовить слух и руку ребенка к восприятию звуков речи и письму. Представленные в книге забавные стишки о буквах и игры на развитие мелкой моторики способствуют их лучшей подготовленности к школьному обучению. Занятия можно проводить как индивидуально, так и с группой детей.</w:t>
      </w:r>
    </w:p>
    <w:p w14:paraId="54CA73F8" w14:textId="284E8B4F" w:rsidR="0071294B" w:rsidRPr="00FC5044" w:rsidRDefault="00FC5044" w:rsidP="00712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294B" w:rsidRPr="00FC5044">
        <w:rPr>
          <w:rFonts w:ascii="Times New Roman" w:hAnsi="Times New Roman" w:cs="Times New Roman"/>
          <w:sz w:val="28"/>
          <w:szCs w:val="28"/>
        </w:rPr>
        <w:t>Известно, что одной из важных составляющих обучения грамоте является хорошо развитый фонематический слух. В книге предлагаются специальные игры, подготавливающие слуховое восприятие, внимание и память ребенка к работе со звуками речи. Играя со сказочными персонажами, ребенок познакомится с гласными и согласными звуками, их правильной артикуляцией. В структуру каждого занятия входят также различные игры, способствующие развитию у детей навыков фонематического анализа и синтеза. Другой важной составляющей успешного обучения является хорошо развитая мелкая моторика, поэтому в книге широко представлены упражнения и по подготовке руки к написанию букв.</w:t>
      </w:r>
    </w:p>
    <w:p w14:paraId="4CA749B0" w14:textId="3B44CB09" w:rsidR="000F107D" w:rsidRPr="00FC5044" w:rsidRDefault="00FC5044" w:rsidP="000F1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294B" w:rsidRPr="00FC5044">
        <w:rPr>
          <w:rFonts w:ascii="Times New Roman" w:hAnsi="Times New Roman" w:cs="Times New Roman"/>
          <w:sz w:val="28"/>
          <w:szCs w:val="28"/>
        </w:rPr>
        <w:t>Гласные и согласные звуки на занятиях соотносятся с образами соответствующих букв, при этом графический образ подкрепляется двустишием о букве, что способствует более быстрому запоминанию материала. Сказочный сюжет и необычные игровые ситуации подкрепляют интерес ребенка к изучению звуков и букв.</w:t>
      </w:r>
    </w:p>
    <w:p w14:paraId="2F9FFD28" w14:textId="04EEB925" w:rsidR="000F107D" w:rsidRPr="00FC5044" w:rsidRDefault="000F107D" w:rsidP="000F107D">
      <w:pPr>
        <w:rPr>
          <w:rFonts w:ascii="Times New Roman" w:hAnsi="Times New Roman" w:cs="Times New Roman"/>
          <w:sz w:val="28"/>
          <w:szCs w:val="28"/>
        </w:rPr>
      </w:pPr>
      <w:r w:rsidRPr="00FC5044">
        <w:rPr>
          <w:rFonts w:ascii="Times New Roman" w:hAnsi="Times New Roman" w:cs="Times New Roman"/>
          <w:sz w:val="28"/>
          <w:szCs w:val="28"/>
        </w:rPr>
        <w:t>Слыш и Буковка - сказочные герои</w:t>
      </w:r>
      <w:r w:rsidR="00FC5044">
        <w:rPr>
          <w:rFonts w:ascii="Times New Roman" w:hAnsi="Times New Roman" w:cs="Times New Roman"/>
          <w:sz w:val="28"/>
          <w:szCs w:val="28"/>
        </w:rPr>
        <w:t>,</w:t>
      </w:r>
      <w:r w:rsidR="0071294B" w:rsidRPr="00FC5044">
        <w:rPr>
          <w:rFonts w:ascii="Times New Roman" w:hAnsi="Times New Roman" w:cs="Times New Roman"/>
          <w:sz w:val="28"/>
          <w:szCs w:val="28"/>
        </w:rPr>
        <w:t xml:space="preserve"> придуманные автором.</w:t>
      </w:r>
    </w:p>
    <w:p w14:paraId="02E5C5A0" w14:textId="3AD00C4B" w:rsidR="000F107D" w:rsidRPr="00FC5044" w:rsidRDefault="000F107D" w:rsidP="000F107D">
      <w:pPr>
        <w:rPr>
          <w:rFonts w:ascii="Times New Roman" w:hAnsi="Times New Roman" w:cs="Times New Roman"/>
          <w:sz w:val="28"/>
          <w:szCs w:val="28"/>
        </w:rPr>
      </w:pPr>
      <w:r w:rsidRPr="00FC5044">
        <w:rPr>
          <w:rFonts w:ascii="Times New Roman" w:hAnsi="Times New Roman" w:cs="Times New Roman"/>
          <w:sz w:val="28"/>
          <w:szCs w:val="28"/>
        </w:rPr>
        <w:t>Слыш - необычное существо, похожее на зайчика или собачку. У него большие уши, потому что он очень любит слушать разные звуки. Ещё у него есть большой рот с весёлым язычком, потому что он больше всего на свете любит произносить звуки.</w:t>
      </w:r>
    </w:p>
    <w:p w14:paraId="4F1CB32D" w14:textId="5A746599" w:rsidR="000F107D" w:rsidRPr="00FC5044" w:rsidRDefault="000F107D" w:rsidP="000F107D">
      <w:pPr>
        <w:rPr>
          <w:rFonts w:ascii="Times New Roman" w:hAnsi="Times New Roman" w:cs="Times New Roman"/>
          <w:sz w:val="28"/>
          <w:szCs w:val="28"/>
        </w:rPr>
      </w:pPr>
      <w:r w:rsidRPr="00FC5044">
        <w:rPr>
          <w:rFonts w:ascii="Times New Roman" w:hAnsi="Times New Roman" w:cs="Times New Roman"/>
          <w:sz w:val="28"/>
          <w:szCs w:val="28"/>
        </w:rPr>
        <w:t>Буковка - милая и умная девочка. У неё большие и красивые глаза, потому что она любит читать. А ещё она обожает рисовать и писать буквы, поэтому всегда носит с собой волшебный карандаш. Он пишет тем цветом, который нужен Буковке.</w:t>
      </w:r>
    </w:p>
    <w:p w14:paraId="3615733B" w14:textId="5541714B" w:rsidR="000F107D" w:rsidRPr="00FC5044" w:rsidRDefault="000F107D" w:rsidP="000F107D">
      <w:pPr>
        <w:rPr>
          <w:rFonts w:ascii="Times New Roman" w:hAnsi="Times New Roman" w:cs="Times New Roman"/>
          <w:sz w:val="28"/>
          <w:szCs w:val="28"/>
        </w:rPr>
      </w:pPr>
      <w:r w:rsidRPr="00FC5044">
        <w:rPr>
          <w:rFonts w:ascii="Times New Roman" w:hAnsi="Times New Roman" w:cs="Times New Roman"/>
          <w:sz w:val="28"/>
          <w:szCs w:val="28"/>
        </w:rPr>
        <w:t>Эти геро</w:t>
      </w:r>
      <w:r w:rsidR="0071294B" w:rsidRPr="00FC5044">
        <w:rPr>
          <w:rFonts w:ascii="Times New Roman" w:hAnsi="Times New Roman" w:cs="Times New Roman"/>
          <w:sz w:val="28"/>
          <w:szCs w:val="28"/>
        </w:rPr>
        <w:t>и</w:t>
      </w:r>
      <w:r w:rsidRPr="00FC5044">
        <w:rPr>
          <w:rFonts w:ascii="Times New Roman" w:hAnsi="Times New Roman" w:cs="Times New Roman"/>
          <w:sz w:val="28"/>
          <w:szCs w:val="28"/>
        </w:rPr>
        <w:t xml:space="preserve"> придум</w:t>
      </w:r>
      <w:r w:rsidR="0071294B" w:rsidRPr="00FC5044">
        <w:rPr>
          <w:rFonts w:ascii="Times New Roman" w:hAnsi="Times New Roman" w:cs="Times New Roman"/>
          <w:sz w:val="28"/>
          <w:szCs w:val="28"/>
        </w:rPr>
        <w:t>аны</w:t>
      </w:r>
      <w:r w:rsidRPr="00FC5044">
        <w:rPr>
          <w:rFonts w:ascii="Times New Roman" w:hAnsi="Times New Roman" w:cs="Times New Roman"/>
          <w:sz w:val="28"/>
          <w:szCs w:val="28"/>
        </w:rPr>
        <w:t xml:space="preserve"> для того, чтобы разделить сложные для детей понятия: "звук" и "буква". Ведь в игровой, сказочной форме они легче усваиваются.</w:t>
      </w:r>
    </w:p>
    <w:p w14:paraId="3FFD9524" w14:textId="4AA43492" w:rsidR="000F107D" w:rsidRPr="00FC5044" w:rsidRDefault="000F107D" w:rsidP="000F107D">
      <w:pPr>
        <w:rPr>
          <w:rFonts w:ascii="Times New Roman" w:hAnsi="Times New Roman" w:cs="Times New Roman"/>
          <w:sz w:val="28"/>
          <w:szCs w:val="28"/>
        </w:rPr>
      </w:pPr>
      <w:r w:rsidRPr="00FC5044">
        <w:rPr>
          <w:rFonts w:ascii="Times New Roman" w:hAnsi="Times New Roman" w:cs="Times New Roman"/>
          <w:sz w:val="28"/>
          <w:szCs w:val="28"/>
        </w:rPr>
        <w:t>Про каждый звук и букву сочин</w:t>
      </w:r>
      <w:r w:rsidR="00FC5044" w:rsidRPr="00FC5044">
        <w:rPr>
          <w:rFonts w:ascii="Times New Roman" w:hAnsi="Times New Roman" w:cs="Times New Roman"/>
          <w:sz w:val="28"/>
          <w:szCs w:val="28"/>
        </w:rPr>
        <w:t xml:space="preserve">ены </w:t>
      </w:r>
      <w:r w:rsidRPr="00FC5044">
        <w:rPr>
          <w:rFonts w:ascii="Times New Roman" w:hAnsi="Times New Roman" w:cs="Times New Roman"/>
          <w:sz w:val="28"/>
          <w:szCs w:val="28"/>
        </w:rPr>
        <w:t>небольш</w:t>
      </w:r>
      <w:r w:rsidR="00FC5044" w:rsidRPr="00FC5044">
        <w:rPr>
          <w:rFonts w:ascii="Times New Roman" w:hAnsi="Times New Roman" w:cs="Times New Roman"/>
          <w:sz w:val="28"/>
          <w:szCs w:val="28"/>
        </w:rPr>
        <w:t xml:space="preserve">ие </w:t>
      </w:r>
      <w:r w:rsidRPr="00FC5044">
        <w:rPr>
          <w:rFonts w:ascii="Times New Roman" w:hAnsi="Times New Roman" w:cs="Times New Roman"/>
          <w:sz w:val="28"/>
          <w:szCs w:val="28"/>
        </w:rPr>
        <w:t>истори</w:t>
      </w:r>
      <w:r w:rsidR="00FC5044" w:rsidRPr="00FC5044">
        <w:rPr>
          <w:rFonts w:ascii="Times New Roman" w:hAnsi="Times New Roman" w:cs="Times New Roman"/>
          <w:sz w:val="28"/>
          <w:szCs w:val="28"/>
        </w:rPr>
        <w:t>и</w:t>
      </w:r>
      <w:r w:rsidRPr="00FC5044">
        <w:rPr>
          <w:rFonts w:ascii="Times New Roman" w:hAnsi="Times New Roman" w:cs="Times New Roman"/>
          <w:sz w:val="28"/>
          <w:szCs w:val="28"/>
        </w:rPr>
        <w:t>. 33 сказки объединяются в книгу о приключениях Слыша и Буковки.</w:t>
      </w:r>
    </w:p>
    <w:p w14:paraId="7E4F68E8" w14:textId="73442467" w:rsidR="000F107D" w:rsidRPr="00FC5044" w:rsidRDefault="000F107D" w:rsidP="000F107D">
      <w:pPr>
        <w:rPr>
          <w:rFonts w:ascii="Times New Roman" w:hAnsi="Times New Roman" w:cs="Times New Roman"/>
          <w:sz w:val="28"/>
          <w:szCs w:val="28"/>
        </w:rPr>
      </w:pPr>
      <w:r w:rsidRPr="00FC5044">
        <w:rPr>
          <w:rFonts w:ascii="Times New Roman" w:hAnsi="Times New Roman" w:cs="Times New Roman"/>
          <w:sz w:val="28"/>
          <w:szCs w:val="28"/>
        </w:rPr>
        <w:t>После каждой сказки предлага</w:t>
      </w:r>
      <w:r w:rsidR="00F7709E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FC5044">
        <w:rPr>
          <w:rFonts w:ascii="Times New Roman" w:hAnsi="Times New Roman" w:cs="Times New Roman"/>
          <w:sz w:val="28"/>
          <w:szCs w:val="28"/>
        </w:rPr>
        <w:t>выполнить ряд игр и упражнений, которые помогут:</w:t>
      </w:r>
    </w:p>
    <w:p w14:paraId="47787C86" w14:textId="22D27E6B" w:rsidR="000F107D" w:rsidRPr="00FC5044" w:rsidRDefault="00F7709E" w:rsidP="000F107D">
      <w:pPr>
        <w:rPr>
          <w:rFonts w:ascii="Times New Roman" w:hAnsi="Times New Roman" w:cs="Times New Roman"/>
          <w:sz w:val="28"/>
          <w:szCs w:val="28"/>
        </w:rPr>
      </w:pPr>
      <w:r>
        <w:rPr>
          <w:rFonts w:cs="Segoe UI Emoji"/>
          <w:sz w:val="28"/>
          <w:szCs w:val="28"/>
        </w:rPr>
        <w:t xml:space="preserve">- </w:t>
      </w:r>
      <w:r w:rsidR="000F107D" w:rsidRPr="00FC5044">
        <w:rPr>
          <w:rFonts w:ascii="Times New Roman" w:hAnsi="Times New Roman" w:cs="Times New Roman"/>
          <w:sz w:val="28"/>
          <w:szCs w:val="28"/>
        </w:rPr>
        <w:t>научиться читать слова,</w:t>
      </w:r>
    </w:p>
    <w:p w14:paraId="744DFE6A" w14:textId="031DDFC0" w:rsidR="000F107D" w:rsidRPr="00FC5044" w:rsidRDefault="00F7709E" w:rsidP="000F107D">
      <w:pPr>
        <w:rPr>
          <w:rFonts w:ascii="Times New Roman" w:hAnsi="Times New Roman" w:cs="Times New Roman"/>
          <w:sz w:val="28"/>
          <w:szCs w:val="28"/>
        </w:rPr>
      </w:pPr>
      <w:r>
        <w:rPr>
          <w:rFonts w:cs="Segoe UI Emoji"/>
          <w:sz w:val="28"/>
          <w:szCs w:val="28"/>
        </w:rPr>
        <w:t xml:space="preserve">- </w:t>
      </w:r>
      <w:r w:rsidR="000F107D" w:rsidRPr="00FC5044">
        <w:rPr>
          <w:rFonts w:ascii="Times New Roman" w:hAnsi="Times New Roman" w:cs="Times New Roman"/>
          <w:sz w:val="28"/>
          <w:szCs w:val="28"/>
        </w:rPr>
        <w:t>развить слуховое восприятие и внимание,</w:t>
      </w:r>
    </w:p>
    <w:p w14:paraId="6F260B43" w14:textId="484FE131" w:rsidR="000F107D" w:rsidRPr="00FC5044" w:rsidRDefault="00F7709E" w:rsidP="000F107D">
      <w:pPr>
        <w:rPr>
          <w:rFonts w:ascii="Times New Roman" w:hAnsi="Times New Roman" w:cs="Times New Roman"/>
          <w:sz w:val="28"/>
          <w:szCs w:val="28"/>
        </w:rPr>
      </w:pPr>
      <w:r>
        <w:rPr>
          <w:rFonts w:cs="Segoe UI Emoji"/>
          <w:sz w:val="28"/>
          <w:szCs w:val="28"/>
        </w:rPr>
        <w:t xml:space="preserve">- </w:t>
      </w:r>
      <w:r w:rsidR="000F107D" w:rsidRPr="00FC5044">
        <w:rPr>
          <w:rFonts w:ascii="Times New Roman" w:hAnsi="Times New Roman" w:cs="Times New Roman"/>
          <w:sz w:val="28"/>
          <w:szCs w:val="28"/>
        </w:rPr>
        <w:t>отработать артикуляционные упражнения,</w:t>
      </w:r>
    </w:p>
    <w:p w14:paraId="218AF2C4" w14:textId="59359AF3" w:rsidR="000F107D" w:rsidRPr="00FC5044" w:rsidRDefault="00F7709E" w:rsidP="000F107D">
      <w:pPr>
        <w:rPr>
          <w:rFonts w:ascii="Times New Roman" w:hAnsi="Times New Roman" w:cs="Times New Roman"/>
          <w:sz w:val="28"/>
          <w:szCs w:val="28"/>
        </w:rPr>
      </w:pPr>
      <w:r>
        <w:rPr>
          <w:rFonts w:cs="Segoe UI Emoji"/>
          <w:sz w:val="28"/>
          <w:szCs w:val="28"/>
        </w:rPr>
        <w:t xml:space="preserve">- </w:t>
      </w:r>
      <w:r w:rsidR="000F107D" w:rsidRPr="00FC5044">
        <w:rPr>
          <w:rFonts w:ascii="Times New Roman" w:hAnsi="Times New Roman" w:cs="Times New Roman"/>
          <w:sz w:val="28"/>
          <w:szCs w:val="28"/>
        </w:rPr>
        <w:t>развить фонематический слух,</w:t>
      </w:r>
    </w:p>
    <w:p w14:paraId="6A90128E" w14:textId="7CED80A8" w:rsidR="000F107D" w:rsidRPr="00FC5044" w:rsidRDefault="00F7709E" w:rsidP="000F107D">
      <w:pPr>
        <w:rPr>
          <w:rFonts w:ascii="Times New Roman" w:hAnsi="Times New Roman" w:cs="Times New Roman"/>
          <w:sz w:val="28"/>
          <w:szCs w:val="28"/>
        </w:rPr>
      </w:pPr>
      <w:r>
        <w:rPr>
          <w:rFonts w:cs="Segoe UI Emoji"/>
          <w:sz w:val="28"/>
          <w:szCs w:val="28"/>
        </w:rPr>
        <w:t xml:space="preserve">- </w:t>
      </w:r>
      <w:r w:rsidR="000F107D" w:rsidRPr="00FC5044">
        <w:rPr>
          <w:rFonts w:ascii="Times New Roman" w:hAnsi="Times New Roman" w:cs="Times New Roman"/>
          <w:sz w:val="28"/>
          <w:szCs w:val="28"/>
        </w:rPr>
        <w:t>отработать грамматические конструкции,</w:t>
      </w:r>
    </w:p>
    <w:p w14:paraId="3424CB1F" w14:textId="562B1C43" w:rsidR="000F107D" w:rsidRPr="00FC5044" w:rsidRDefault="00F7709E" w:rsidP="000F107D">
      <w:pPr>
        <w:rPr>
          <w:rFonts w:ascii="Times New Roman" w:hAnsi="Times New Roman" w:cs="Times New Roman"/>
          <w:sz w:val="28"/>
          <w:szCs w:val="28"/>
        </w:rPr>
      </w:pPr>
      <w:r>
        <w:rPr>
          <w:rFonts w:cs="Segoe UI Emoji"/>
          <w:sz w:val="28"/>
          <w:szCs w:val="28"/>
        </w:rPr>
        <w:lastRenderedPageBreak/>
        <w:t xml:space="preserve">- </w:t>
      </w:r>
      <w:r w:rsidR="000F107D" w:rsidRPr="00FC5044">
        <w:rPr>
          <w:rFonts w:ascii="Times New Roman" w:hAnsi="Times New Roman" w:cs="Times New Roman"/>
          <w:sz w:val="28"/>
          <w:szCs w:val="28"/>
        </w:rPr>
        <w:t>развить мелкую моторику,</w:t>
      </w:r>
    </w:p>
    <w:p w14:paraId="16DA9636" w14:textId="164D36FE" w:rsidR="000F107D" w:rsidRPr="00FC5044" w:rsidRDefault="00F7709E" w:rsidP="000F107D">
      <w:pPr>
        <w:rPr>
          <w:rFonts w:ascii="Times New Roman" w:hAnsi="Times New Roman" w:cs="Times New Roman"/>
          <w:sz w:val="28"/>
          <w:szCs w:val="28"/>
        </w:rPr>
      </w:pPr>
      <w:r>
        <w:rPr>
          <w:rFonts w:cs="Segoe UI Emoji"/>
          <w:sz w:val="28"/>
          <w:szCs w:val="28"/>
        </w:rPr>
        <w:t xml:space="preserve">- </w:t>
      </w:r>
      <w:r w:rsidR="000F107D" w:rsidRPr="00FC5044">
        <w:rPr>
          <w:rFonts w:ascii="Times New Roman" w:hAnsi="Times New Roman" w:cs="Times New Roman"/>
          <w:sz w:val="28"/>
          <w:szCs w:val="28"/>
        </w:rPr>
        <w:t>закрепить образ букв и др.</w:t>
      </w:r>
    </w:p>
    <w:p w14:paraId="3E462018" w14:textId="7B553326" w:rsidR="00FC5044" w:rsidRDefault="00FC5044" w:rsidP="000F1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детей грамоте </w:t>
      </w:r>
      <w:r w:rsidR="00F7709E">
        <w:rPr>
          <w:rFonts w:ascii="Times New Roman" w:hAnsi="Times New Roman" w:cs="Times New Roman"/>
          <w:sz w:val="28"/>
          <w:szCs w:val="28"/>
        </w:rPr>
        <w:t xml:space="preserve">мной </w:t>
      </w:r>
      <w:r>
        <w:rPr>
          <w:rFonts w:ascii="Times New Roman" w:hAnsi="Times New Roman" w:cs="Times New Roman"/>
          <w:sz w:val="28"/>
          <w:szCs w:val="28"/>
        </w:rPr>
        <w:t>доработа</w:t>
      </w:r>
      <w:r w:rsidR="00F7709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09E">
        <w:rPr>
          <w:rFonts w:ascii="Times New Roman" w:hAnsi="Times New Roman" w:cs="Times New Roman"/>
          <w:sz w:val="28"/>
          <w:szCs w:val="28"/>
        </w:rPr>
        <w:t>данное пособие. Добавлены сказочные персонажи.</w:t>
      </w:r>
    </w:p>
    <w:p w14:paraId="69D465E9" w14:textId="2583394C" w:rsidR="00FC5044" w:rsidRDefault="00F7709E" w:rsidP="000F1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Звуковички</w:t>
      </w:r>
      <w:r w:rsidR="00FC5044">
        <w:rPr>
          <w:rFonts w:ascii="Times New Roman" w:hAnsi="Times New Roman" w:cs="Times New Roman"/>
          <w:sz w:val="28"/>
          <w:szCs w:val="28"/>
        </w:rPr>
        <w:t xml:space="preserve">: Красный, Синий, Зеленый. </w:t>
      </w:r>
      <w:r w:rsidR="00205A07">
        <w:rPr>
          <w:rFonts w:ascii="Times New Roman" w:hAnsi="Times New Roman" w:cs="Times New Roman"/>
          <w:sz w:val="28"/>
          <w:szCs w:val="28"/>
        </w:rPr>
        <w:t xml:space="preserve"> Они помогают разделить буквы на гласные и согласные (мягкие, твердые) звуки. У них большие ротики (кармашки) куда ребята помещают букву и соответственно произносится нужный звук. Дети наглядно и тактильно работают</w:t>
      </w:r>
      <w:r w:rsidR="00401182">
        <w:rPr>
          <w:rFonts w:ascii="Times New Roman" w:hAnsi="Times New Roman" w:cs="Times New Roman"/>
          <w:sz w:val="28"/>
          <w:szCs w:val="28"/>
        </w:rPr>
        <w:t xml:space="preserve"> (играют)</w:t>
      </w:r>
      <w:r w:rsidR="00205A07">
        <w:rPr>
          <w:rFonts w:ascii="Times New Roman" w:hAnsi="Times New Roman" w:cs="Times New Roman"/>
          <w:sz w:val="28"/>
          <w:szCs w:val="28"/>
        </w:rPr>
        <w:t xml:space="preserve"> с данными персонажами, что позволяет лучше </w:t>
      </w:r>
      <w:r w:rsidR="00B43A8F">
        <w:rPr>
          <w:rFonts w:ascii="Times New Roman" w:hAnsi="Times New Roman" w:cs="Times New Roman"/>
          <w:sz w:val="28"/>
          <w:szCs w:val="28"/>
        </w:rPr>
        <w:t>закреплять образ букв и произношение звуков.</w:t>
      </w:r>
    </w:p>
    <w:p w14:paraId="53CA52BE" w14:textId="77777777" w:rsidR="00B774E8" w:rsidRDefault="00B774E8" w:rsidP="00B774E8">
      <w:pPr>
        <w:rPr>
          <w:rFonts w:ascii="Times New Roman" w:hAnsi="Times New Roman" w:cs="Times New Roman"/>
          <w:sz w:val="28"/>
          <w:szCs w:val="28"/>
        </w:rPr>
      </w:pPr>
      <w:r w:rsidRPr="00FC5044">
        <w:rPr>
          <w:rFonts w:ascii="Times New Roman" w:hAnsi="Times New Roman" w:cs="Times New Roman"/>
          <w:sz w:val="28"/>
          <w:szCs w:val="28"/>
        </w:rPr>
        <w:t>Дети с удовольствием встречают забавных героев и обожают с ними играть и учиться.</w:t>
      </w:r>
    </w:p>
    <w:p w14:paraId="715B7D31" w14:textId="77777777" w:rsidR="00B774E8" w:rsidRDefault="00B774E8" w:rsidP="000F107D">
      <w:pPr>
        <w:rPr>
          <w:rFonts w:ascii="Times New Roman" w:hAnsi="Times New Roman" w:cs="Times New Roman"/>
          <w:sz w:val="28"/>
          <w:szCs w:val="28"/>
        </w:rPr>
      </w:pPr>
    </w:p>
    <w:p w14:paraId="45B61413" w14:textId="77777777" w:rsidR="00B774E8" w:rsidRDefault="00B774E8" w:rsidP="000F107D">
      <w:pPr>
        <w:rPr>
          <w:rFonts w:ascii="Times New Roman" w:hAnsi="Times New Roman" w:cs="Times New Roman"/>
          <w:sz w:val="28"/>
          <w:szCs w:val="28"/>
        </w:rPr>
      </w:pPr>
    </w:p>
    <w:p w14:paraId="441D3723" w14:textId="69BC26D8" w:rsidR="007A2DE3" w:rsidRPr="00E8132A" w:rsidRDefault="007A2DE3" w:rsidP="000F107D">
      <w:pPr>
        <w:rPr>
          <w:noProof/>
        </w:rPr>
      </w:pPr>
      <w:r>
        <w:rPr>
          <w:noProof/>
        </w:rPr>
        <w:drawing>
          <wp:inline distT="0" distB="0" distL="0" distR="0" wp14:anchorId="0831D0EB" wp14:editId="7E3D81CB">
            <wp:extent cx="1597663" cy="2130268"/>
            <wp:effectExtent l="0" t="0" r="2540" b="3810"/>
            <wp:docPr id="894823067" name="Рисунок 2" descr="Изображение выглядит как игрушка, плюш, Мягкая игрушка, мультфильм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823067" name="Рисунок 2" descr="Изображение выглядит как игрушка, плюш, Мягкая игрушка, мультфильм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0430" cy="213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E8132A">
        <w:rPr>
          <w:noProof/>
        </w:rPr>
        <w:t xml:space="preserve">     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200AD92" wp14:editId="5E550213">
            <wp:extent cx="1597029" cy="2129421"/>
            <wp:effectExtent l="0" t="0" r="3175" b="4445"/>
            <wp:docPr id="1432166040" name="Рисунок 3" descr="Изображение выглядит как игрушка, Детские игрушки, Фигурка животного, в помещени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166040" name="Рисунок 3" descr="Изображение выглядит как игрушка, Детские игрушки, Фигурка животного, в помещени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21" cy="213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32A"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70E9280E" wp14:editId="116B597E">
            <wp:extent cx="1597660" cy="2130265"/>
            <wp:effectExtent l="0" t="0" r="2540" b="3810"/>
            <wp:docPr id="1475150851" name="Рисунок 4" descr="Изображение выглядит как Детское искусство, мультфильм, рождество, Творчест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150851" name="Рисунок 4" descr="Изображение выглядит как Детское искусство, мультфильм, рождество, Творчеств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18" cy="219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 w:rsidR="00E8132A">
        <w:rPr>
          <w:noProof/>
        </w:rPr>
        <w:t xml:space="preserve">     </w:t>
      </w:r>
      <w:r>
        <w:rPr>
          <w:noProof/>
        </w:rPr>
        <w:t xml:space="preserve"> </w:t>
      </w:r>
      <w:r w:rsidR="00E8132A">
        <w:rPr>
          <w:noProof/>
        </w:rPr>
        <w:t xml:space="preserve">  </w:t>
      </w:r>
      <w:r>
        <w:rPr>
          <w:noProof/>
        </w:rPr>
        <w:t xml:space="preserve">              </w:t>
      </w:r>
      <w:r w:rsidR="00E8132A">
        <w:rPr>
          <w:noProof/>
        </w:rPr>
        <w:t xml:space="preserve">             </w:t>
      </w:r>
      <w:r>
        <w:rPr>
          <w:noProof/>
        </w:rPr>
        <w:t xml:space="preserve">                       </w:t>
      </w:r>
      <w:r w:rsidR="00E8132A">
        <w:rPr>
          <w:noProof/>
        </w:rPr>
        <w:t xml:space="preserve">           </w:t>
      </w:r>
      <w:r w:rsidR="00E8132A">
        <w:rPr>
          <w:noProof/>
        </w:rPr>
        <w:drawing>
          <wp:inline distT="0" distB="0" distL="0" distR="0" wp14:anchorId="35250A5F" wp14:editId="2EC0E957">
            <wp:extent cx="1627505" cy="2170430"/>
            <wp:effectExtent l="0" t="0" r="0" b="1270"/>
            <wp:docPr id="18278005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132A"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28E67986" wp14:editId="067D567B">
            <wp:extent cx="1631593" cy="2175510"/>
            <wp:effectExtent l="0" t="0" r="6985" b="0"/>
            <wp:docPr id="103280910" name="Рисунок 1" descr="Изображение выглядит как мультфильм, смайлик, Детское искусство, круг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80910" name="Рисунок 1" descr="Изображение выглядит как мультфильм, смайлик, Детское искусство, круг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2823" cy="221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DE3" w:rsidRPr="00E8132A" w:rsidSect="00FC5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C5"/>
    <w:rsid w:val="000B18C3"/>
    <w:rsid w:val="000F107D"/>
    <w:rsid w:val="00205A07"/>
    <w:rsid w:val="00401182"/>
    <w:rsid w:val="005C4A15"/>
    <w:rsid w:val="0071294B"/>
    <w:rsid w:val="007A2DE3"/>
    <w:rsid w:val="00B43A8F"/>
    <w:rsid w:val="00B774E8"/>
    <w:rsid w:val="00E8132A"/>
    <w:rsid w:val="00EF7798"/>
    <w:rsid w:val="00F467D3"/>
    <w:rsid w:val="00F7709E"/>
    <w:rsid w:val="00FC5044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24BD"/>
  <w15:chartTrackingRefBased/>
  <w15:docId w15:val="{BE8AA7D6-226F-4CE6-920D-188025A6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2023-10-24T12:20:00Z</dcterms:created>
  <dcterms:modified xsi:type="dcterms:W3CDTF">2023-11-30T19:09:00Z</dcterms:modified>
</cp:coreProperties>
</file>