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023E" w:rsidRDefault="003A023E" w:rsidP="003A023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Методическая разработка по физкультуре на тему:</w:t>
      </w:r>
    </w:p>
    <w:p w:rsidR="00000000" w:rsidRPr="00073371" w:rsidRDefault="003A023E" w:rsidP="003A023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73371">
        <w:rPr>
          <w:rFonts w:ascii="Times New Roman" w:hAnsi="Times New Roman" w:cs="Times New Roman"/>
          <w:b/>
          <w:sz w:val="28"/>
          <w:szCs w:val="28"/>
        </w:rPr>
        <w:t>Дорожка здоровья</w:t>
      </w:r>
      <w:r w:rsidR="003F1BB1" w:rsidRPr="00073371">
        <w:rPr>
          <w:rFonts w:ascii="Times New Roman" w:hAnsi="Times New Roman" w:cs="Times New Roman"/>
          <w:b/>
          <w:sz w:val="28"/>
          <w:szCs w:val="28"/>
        </w:rPr>
        <w:t>.</w:t>
      </w:r>
    </w:p>
    <w:p w:rsidR="003F1BB1" w:rsidRPr="004A5FC5" w:rsidRDefault="003F1BB1" w:rsidP="004A5FC5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73371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Цель:</w:t>
      </w:r>
      <w:r w:rsidRPr="004A5FC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Способствовать профилактике и коррекции плоскостопия у детей дошкольного возраста.</w:t>
      </w:r>
    </w:p>
    <w:p w:rsidR="003F1BB1" w:rsidRPr="004A5FC5" w:rsidRDefault="000C2C3B" w:rsidP="004A5FC5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73371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Задачи:</w:t>
      </w:r>
      <w:r w:rsidRPr="004A5FC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3F1BB1" w:rsidRPr="004A5FC5">
        <w:rPr>
          <w:rFonts w:ascii="Times New Roman" w:hAnsi="Times New Roman" w:cs="Times New Roman"/>
          <w:sz w:val="28"/>
          <w:szCs w:val="28"/>
          <w:shd w:val="clear" w:color="auto" w:fill="FFFFFF"/>
        </w:rPr>
        <w:t>Развивать чувства равновесия и координацию у дошкольников</w:t>
      </w:r>
      <w:r w:rsidRPr="004A5FC5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0C2C3B" w:rsidRPr="004A5FC5" w:rsidRDefault="000C2C3B" w:rsidP="004A5FC5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A5FC5">
        <w:rPr>
          <w:rFonts w:ascii="Times New Roman" w:hAnsi="Times New Roman" w:cs="Times New Roman"/>
          <w:sz w:val="28"/>
          <w:szCs w:val="28"/>
          <w:shd w:val="clear" w:color="auto" w:fill="FFFFFF"/>
        </w:rPr>
        <w:t>1 Сенсорное развитие.</w:t>
      </w:r>
    </w:p>
    <w:p w:rsidR="000C2C3B" w:rsidRPr="004A5FC5" w:rsidRDefault="000C2C3B" w:rsidP="004A5FC5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A5FC5">
        <w:rPr>
          <w:rFonts w:ascii="Times New Roman" w:hAnsi="Times New Roman" w:cs="Times New Roman"/>
          <w:sz w:val="28"/>
          <w:szCs w:val="28"/>
          <w:shd w:val="clear" w:color="auto" w:fill="FFFFFF"/>
        </w:rPr>
        <w:t>2 Сохранение и укрепление здоровья детей.</w:t>
      </w:r>
    </w:p>
    <w:p w:rsidR="000C2C3B" w:rsidRPr="004A5FC5" w:rsidRDefault="000C2C3B" w:rsidP="004A5FC5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A5FC5">
        <w:rPr>
          <w:rFonts w:ascii="Times New Roman" w:hAnsi="Times New Roman" w:cs="Times New Roman"/>
          <w:sz w:val="28"/>
          <w:szCs w:val="28"/>
          <w:shd w:val="clear" w:color="auto" w:fill="FFFFFF"/>
        </w:rPr>
        <w:t>3 Проведение профилактики и коррекции плоскостопия ребенка.</w:t>
      </w:r>
    </w:p>
    <w:p w:rsidR="000C2C3B" w:rsidRDefault="000C2C3B" w:rsidP="004A5FC5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A5FC5">
        <w:rPr>
          <w:rFonts w:ascii="Times New Roman" w:hAnsi="Times New Roman" w:cs="Times New Roman"/>
          <w:sz w:val="28"/>
          <w:szCs w:val="28"/>
          <w:shd w:val="clear" w:color="auto" w:fill="FFFFFF"/>
        </w:rPr>
        <w:t>4 Закаливание организма дошкольников.</w:t>
      </w:r>
    </w:p>
    <w:p w:rsidR="002511D9" w:rsidRPr="004A5FC5" w:rsidRDefault="002511D9" w:rsidP="004A5FC5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C2C3B" w:rsidRDefault="000C2C3B" w:rsidP="004A5FC5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511D9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Что такое плоскостопие</w:t>
      </w:r>
      <w:r w:rsidRPr="004A5FC5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4A5FC5" w:rsidRPr="004A5FC5" w:rsidRDefault="004A5FC5" w:rsidP="004A5FC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F1BB1" w:rsidRDefault="004A5FC5" w:rsidP="004A5FC5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A5FC5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Плоскостопие</w:t>
      </w:r>
      <w:r w:rsidR="003F1BB1" w:rsidRPr="004A5FC5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="003F1BB1" w:rsidRPr="004A5FC5">
        <w:rPr>
          <w:rFonts w:ascii="Times New Roman" w:hAnsi="Times New Roman" w:cs="Times New Roman"/>
          <w:sz w:val="28"/>
          <w:szCs w:val="28"/>
          <w:shd w:val="clear" w:color="auto" w:fill="FFFFFF"/>
        </w:rPr>
        <w:t>— изменение формы стопы, характеризующееся опущением её продольного и поперечного сводов. Различают первоначальное, вторичное и продольное</w:t>
      </w:r>
      <w:r w:rsidR="003F1BB1" w:rsidRPr="004A5FC5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="003F1BB1" w:rsidRPr="004A5FC5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плоскостопие</w:t>
      </w:r>
      <w:r w:rsidR="003F1BB1" w:rsidRPr="004A5FC5">
        <w:rPr>
          <w:rFonts w:ascii="Times New Roman" w:hAnsi="Times New Roman" w:cs="Times New Roman"/>
          <w:sz w:val="28"/>
          <w:szCs w:val="28"/>
          <w:shd w:val="clear" w:color="auto" w:fill="FFFFFF"/>
        </w:rPr>
        <w:t>, возможно сочетание обеих форм. Поперечное</w:t>
      </w:r>
      <w:r w:rsidR="003F1BB1" w:rsidRPr="004A5FC5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="003F1BB1" w:rsidRPr="004A5FC5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плоскостопие</w:t>
      </w:r>
      <w:r w:rsidR="003F1BB1" w:rsidRPr="004A5FC5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="003F1BB1" w:rsidRPr="004A5FC5">
        <w:rPr>
          <w:rFonts w:ascii="Times New Roman" w:hAnsi="Times New Roman" w:cs="Times New Roman"/>
          <w:sz w:val="28"/>
          <w:szCs w:val="28"/>
          <w:shd w:val="clear" w:color="auto" w:fill="FFFFFF"/>
        </w:rPr>
        <w:t>в сочетании с другими деформациями составляет 55,22 % случаев, продольное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3F1BB1" w:rsidRPr="004A5FC5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плоскостопие</w:t>
      </w:r>
      <w:r w:rsidR="003F1BB1" w:rsidRPr="004A5FC5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="003F1BB1" w:rsidRPr="004A5FC5">
        <w:rPr>
          <w:rFonts w:ascii="Times New Roman" w:hAnsi="Times New Roman" w:cs="Times New Roman"/>
          <w:sz w:val="28"/>
          <w:szCs w:val="28"/>
          <w:shd w:val="clear" w:color="auto" w:fill="FFFFFF"/>
        </w:rPr>
        <w:t>в сочетании с другими деформациями стоп — 29,4 % случаев.</w:t>
      </w:r>
    </w:p>
    <w:p w:rsidR="004A5FC5" w:rsidRPr="004A5FC5" w:rsidRDefault="004A5FC5" w:rsidP="004A5FC5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C2C3B" w:rsidRDefault="000C2C3B" w:rsidP="004A5FC5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A5FC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 этим явлением можно бороться: как в домашних условиях, так и в условиях  детских дошкольных учреждений. Одним из средств борьбы с </w:t>
      </w:r>
      <w:r w:rsidR="00073371">
        <w:rPr>
          <w:rFonts w:ascii="Times New Roman" w:hAnsi="Times New Roman" w:cs="Times New Roman"/>
          <w:sz w:val="28"/>
          <w:szCs w:val="28"/>
          <w:shd w:val="clear" w:color="auto" w:fill="FFFFFF"/>
        </w:rPr>
        <w:t>плоскостопие</w:t>
      </w:r>
      <w:r w:rsidRPr="004A5FC5">
        <w:rPr>
          <w:rFonts w:ascii="Times New Roman" w:hAnsi="Times New Roman" w:cs="Times New Roman"/>
          <w:sz w:val="28"/>
          <w:szCs w:val="28"/>
          <w:shd w:val="clear" w:color="auto" w:fill="FFFFFF"/>
        </w:rPr>
        <w:t>м являются, так называемые Дорожки Здоровья. Ведь</w:t>
      </w:r>
      <w:r w:rsidR="004A5FC5" w:rsidRPr="004A5FC5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4A5FC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здоровые стопы – это правильная походка и правильное распределение массы тела по поверхности земли</w:t>
      </w:r>
      <w:r w:rsidR="004A5FC5" w:rsidRPr="004A5FC5">
        <w:rPr>
          <w:rFonts w:ascii="Times New Roman" w:hAnsi="Times New Roman" w:cs="Times New Roman"/>
          <w:sz w:val="28"/>
          <w:szCs w:val="28"/>
          <w:shd w:val="clear" w:color="auto" w:fill="FFFFFF"/>
        </w:rPr>
        <w:t>, то есть полное и функциональное физическое и психологическое развитие организма ребёнка</w:t>
      </w:r>
      <w:r w:rsidR="004A5FC5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945B6E" w:rsidRDefault="00945B6E" w:rsidP="004A5FC5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Дорожки здоровья (массажные коврики) бывают </w:t>
      </w: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весьма  различны</w:t>
      </w:r>
      <w:r w:rsidR="00073371">
        <w:rPr>
          <w:rFonts w:ascii="Times New Roman" w:hAnsi="Times New Roman" w:cs="Times New Roman"/>
          <w:sz w:val="28"/>
          <w:szCs w:val="28"/>
          <w:shd w:val="clear" w:color="auto" w:fill="FFFFFF"/>
        </w:rPr>
        <w:t>ми</w:t>
      </w:r>
      <w:proofErr w:type="gramEnd"/>
      <w:r w:rsidR="0007337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Pr="00073371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например: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945B6E" w:rsidRDefault="00945B6E" w:rsidP="004A5FC5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45B6E" w:rsidRDefault="00945B6E" w:rsidP="004A5FC5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Гимнастические </w:t>
      </w:r>
      <w:r w:rsidR="00073371">
        <w:rPr>
          <w:rFonts w:ascii="Times New Roman" w:hAnsi="Times New Roman" w:cs="Times New Roman"/>
          <w:sz w:val="28"/>
          <w:szCs w:val="28"/>
          <w:shd w:val="clear" w:color="auto" w:fill="FFFFFF"/>
        </w:rPr>
        <w:t>ри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фленые доски и горизонтальная лестница</w:t>
      </w:r>
    </w:p>
    <w:p w:rsidR="00073371" w:rsidRDefault="00073371" w:rsidP="004A5FC5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45B6E" w:rsidRDefault="00945B6E" w:rsidP="004A5FC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335086" cy="2438400"/>
            <wp:effectExtent l="19050" t="0" r="8314" b="0"/>
            <wp:docPr id="1" name="Рисунок 0" descr="20211215_095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1215_095956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9032" cy="2440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0D57" w:rsidRDefault="00FD0D57" w:rsidP="004A5FC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45B6E" w:rsidRDefault="00945B6E" w:rsidP="004A5FC5">
      <w:pPr>
        <w:pStyle w:val="a3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t>Жесткиё и средней жёстеости, придверные коврики</w:t>
      </w:r>
    </w:p>
    <w:p w:rsidR="00073371" w:rsidRDefault="00073371" w:rsidP="004A5FC5">
      <w:pPr>
        <w:pStyle w:val="a3"/>
        <w:rPr>
          <w:rFonts w:ascii="Times New Roman" w:hAnsi="Times New Roman" w:cs="Times New Roman"/>
          <w:noProof/>
          <w:sz w:val="28"/>
          <w:szCs w:val="28"/>
        </w:rPr>
      </w:pPr>
    </w:p>
    <w:p w:rsidR="00945B6E" w:rsidRDefault="00945B6E" w:rsidP="004A5FC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337431" cy="2439718"/>
            <wp:effectExtent l="19050" t="0" r="5969" b="0"/>
            <wp:docPr id="2" name="Рисунок 1" descr="20211215_100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1215_10011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8420" cy="2440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5B6E" w:rsidRDefault="00945B6E" w:rsidP="004A5FC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45B6E" w:rsidRDefault="00945B6E" w:rsidP="004A5FC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Массажные резиновые коврики</w:t>
      </w:r>
    </w:p>
    <w:p w:rsidR="00945B6E" w:rsidRDefault="00945B6E" w:rsidP="004A5FC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45B6E" w:rsidRDefault="00945B6E" w:rsidP="004A5FC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339971" cy="2441148"/>
            <wp:effectExtent l="19050" t="0" r="3429" b="0"/>
            <wp:docPr id="3" name="Рисунок 2" descr="20211215_100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1215_100829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1681" cy="2442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5B6E" w:rsidRDefault="00945B6E" w:rsidP="004A5FC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45B6E" w:rsidRDefault="00945B6E" w:rsidP="004A5FC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Текстильные мягкие коврики</w:t>
      </w:r>
    </w:p>
    <w:p w:rsidR="00945B6E" w:rsidRDefault="00945B6E" w:rsidP="004A5FC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45B6E" w:rsidRDefault="00945B6E" w:rsidP="004A5FC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342511" cy="2442576"/>
            <wp:effectExtent l="19050" t="0" r="889" b="0"/>
            <wp:docPr id="4" name="Рисунок 3" descr="20211215_100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1215_100329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3502" cy="2443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5B6E" w:rsidRDefault="00945B6E" w:rsidP="004A5FC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D0D57" w:rsidRDefault="00FD0D57" w:rsidP="004A5FC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Коврики</w:t>
      </w:r>
      <w:r w:rsidR="00D226DA">
        <w:rPr>
          <w:rFonts w:ascii="Times New Roman" w:hAnsi="Times New Roman" w:cs="Times New Roman"/>
          <w:sz w:val="28"/>
          <w:szCs w:val="28"/>
        </w:rPr>
        <w:t xml:space="preserve"> -</w:t>
      </w:r>
      <w:r w:rsidR="00073371">
        <w:rPr>
          <w:rFonts w:ascii="Times New Roman" w:hAnsi="Times New Roman" w:cs="Times New Roman"/>
          <w:sz w:val="28"/>
          <w:szCs w:val="28"/>
        </w:rPr>
        <w:t xml:space="preserve"> сделанные своими руками. В</w:t>
      </w:r>
      <w:r w:rsidR="00D226DA">
        <w:rPr>
          <w:rFonts w:ascii="Times New Roman" w:hAnsi="Times New Roman" w:cs="Times New Roman"/>
          <w:sz w:val="28"/>
          <w:szCs w:val="28"/>
        </w:rPr>
        <w:t xml:space="preserve"> качестве наполняющих предметов используются</w:t>
      </w:r>
      <w:r w:rsidR="00073371">
        <w:rPr>
          <w:rFonts w:ascii="Times New Roman" w:hAnsi="Times New Roman" w:cs="Times New Roman"/>
          <w:sz w:val="28"/>
          <w:szCs w:val="28"/>
        </w:rPr>
        <w:t xml:space="preserve"> -</w:t>
      </w:r>
      <w:r w:rsidR="00D226D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пуговицы, пластиковые крышки, бигуди, губки для мытья посуды, Фломастеры, карандаши</w:t>
      </w:r>
      <w:r w:rsidR="00073371">
        <w:rPr>
          <w:rFonts w:ascii="Times New Roman" w:hAnsi="Times New Roman" w:cs="Times New Roman"/>
          <w:sz w:val="28"/>
          <w:szCs w:val="28"/>
        </w:rPr>
        <w:t xml:space="preserve"> и т.д.</w:t>
      </w:r>
    </w:p>
    <w:p w:rsidR="00FD0D57" w:rsidRDefault="00FD0D57" w:rsidP="004A5FC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D0D57" w:rsidRDefault="00FD0D57" w:rsidP="004A5FC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357878" cy="2451219"/>
            <wp:effectExtent l="19050" t="0" r="4572" b="0"/>
            <wp:docPr id="5" name="Рисунок 4" descr="20211215_100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1215_100210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8864" cy="2451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0D57" w:rsidRDefault="00FD0D57" w:rsidP="004A5FC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D0D57" w:rsidRDefault="00FD0D57" w:rsidP="004A5FC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378438" cy="2462784"/>
            <wp:effectExtent l="19050" t="0" r="3062" b="0"/>
            <wp:docPr id="6" name="Рисунок 5" descr="20211215_100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1215_100343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3066" cy="2465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0D57" w:rsidRDefault="00FD0D57" w:rsidP="004A5FC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D0D57" w:rsidRDefault="00FD0D57" w:rsidP="004A5FC5">
      <w:pPr>
        <w:pStyle w:val="a3"/>
        <w:rPr>
          <w:color w:val="000000"/>
          <w:sz w:val="37"/>
          <w:szCs w:val="37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379722" cy="2463506"/>
            <wp:effectExtent l="19050" t="0" r="1778" b="0"/>
            <wp:docPr id="7" name="Рисунок 6" descr="20211215_100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1215_100449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0625" cy="2464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 w:val="37"/>
          <w:szCs w:val="37"/>
          <w:shd w:val="clear" w:color="auto" w:fill="FFFFFF"/>
        </w:rPr>
        <w:t xml:space="preserve"> </w:t>
      </w:r>
    </w:p>
    <w:p w:rsidR="002511D9" w:rsidRDefault="002511D9" w:rsidP="004A5FC5">
      <w:pPr>
        <w:pStyle w:val="a3"/>
        <w:rPr>
          <w:color w:val="000000"/>
          <w:sz w:val="37"/>
          <w:szCs w:val="37"/>
          <w:shd w:val="clear" w:color="auto" w:fill="FFFFFF"/>
        </w:rPr>
      </w:pPr>
    </w:p>
    <w:p w:rsidR="002511D9" w:rsidRDefault="00FD0D57" w:rsidP="002511D9">
      <w:pPr>
        <w:pStyle w:val="a3"/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511D9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Самое эффективное средство лечения и профилактики плоскостопия - специальная гимнаст</w:t>
      </w:r>
      <w:r w:rsidR="00073371">
        <w:rPr>
          <w:rFonts w:ascii="Times New Roman" w:hAnsi="Times New Roman" w:cs="Times New Roman"/>
          <w:sz w:val="28"/>
          <w:szCs w:val="28"/>
          <w:shd w:val="clear" w:color="auto" w:fill="FFFFFF"/>
        </w:rPr>
        <w:t>ика, укрепляющая мышцы и связки, воздействуя</w:t>
      </w:r>
      <w:r w:rsidR="00EF44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 массажные точки. Прилив кров</w:t>
      </w:r>
      <w:r w:rsidR="00073371">
        <w:rPr>
          <w:rFonts w:ascii="Times New Roman" w:hAnsi="Times New Roman" w:cs="Times New Roman"/>
          <w:sz w:val="28"/>
          <w:szCs w:val="28"/>
          <w:shd w:val="clear" w:color="auto" w:fill="FFFFFF"/>
        </w:rPr>
        <w:t>и к нижним конечностям</w:t>
      </w:r>
      <w:r w:rsidR="00EF4446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Pr="002511D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Делая её ежедневно и постоянно, как дома, так и в ДОУ, удаётся остановить уплощение стопы.  Регулярное массажное воздействие на стопы помогает ежедневно и</w:t>
      </w:r>
      <w:r w:rsidR="00345444" w:rsidRPr="002511D9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2511D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совершено без труда</w:t>
      </w:r>
      <w:r w:rsidR="00345444" w:rsidRPr="002511D9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2511D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улучшать здоровье ребенка.</w:t>
      </w:r>
      <w:r w:rsidRPr="002511D9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345444" w:rsidRPr="002511D9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И к тому же, детям очень интересно передвигаться по различным красочным кубикам. Так же стоит уделить внимание тактильным ощущениям, достаточно увлекательным, для детей (от мягкости к жёсткости). Ходить можно</w:t>
      </w:r>
      <w:r w:rsidR="00120B91" w:rsidRPr="002511D9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 xml:space="preserve">, под музыкальное </w:t>
      </w:r>
      <w:r w:rsidR="00345444" w:rsidRPr="002511D9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либо под стихотворное</w:t>
      </w:r>
      <w:r w:rsidR="00120B91" w:rsidRPr="002511D9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 xml:space="preserve"> сопровождение, что делает массаж стоп более увлекательным.</w:t>
      </w:r>
      <w:r w:rsidR="00345444" w:rsidRPr="002511D9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  <w:r w:rsidR="002511D9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Дорожки здоровья можно приобрести в специализированных магазинах и сделать в домашних условия, что является хорошим средством взаимодействия ДОУ с родителями.</w:t>
      </w:r>
    </w:p>
    <w:p w:rsidR="002511D9" w:rsidRDefault="002511D9" w:rsidP="002511D9">
      <w:pPr>
        <w:pStyle w:val="a3"/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2511D9" w:rsidRDefault="00D226DA" w:rsidP="002511D9">
      <w:pPr>
        <w:pStyle w:val="a3"/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Комплексы игровых упражнений.</w:t>
      </w:r>
    </w:p>
    <w:p w:rsidR="00D226DA" w:rsidRDefault="00D226DA" w:rsidP="002511D9">
      <w:pPr>
        <w:pStyle w:val="a3"/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2511D9" w:rsidRPr="00D226DA" w:rsidRDefault="002511D9" w:rsidP="002511D9">
      <w:pPr>
        <w:pStyle w:val="a3"/>
        <w:rPr>
          <w:rStyle w:val="apple-converted-space"/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D226DA">
        <w:rPr>
          <w:rStyle w:val="apple-converted-space"/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Мышки-норушки: </w:t>
      </w:r>
    </w:p>
    <w:p w:rsidR="002511D9" w:rsidRPr="00D226DA" w:rsidRDefault="002511D9" w:rsidP="00D226DA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226DA">
        <w:rPr>
          <w:rFonts w:ascii="Times New Roman" w:hAnsi="Times New Roman" w:cs="Times New Roman"/>
          <w:sz w:val="28"/>
          <w:szCs w:val="28"/>
          <w:shd w:val="clear" w:color="auto" w:fill="FFFFFF"/>
        </w:rPr>
        <w:t>Тише, тише, тише, тише,</w:t>
      </w:r>
      <w:r w:rsidRPr="00D226DA">
        <w:rPr>
          <w:rFonts w:ascii="Times New Roman" w:hAnsi="Times New Roman" w:cs="Times New Roman"/>
          <w:sz w:val="28"/>
          <w:szCs w:val="28"/>
        </w:rPr>
        <w:br/>
      </w:r>
      <w:r w:rsidRPr="00D226DA">
        <w:rPr>
          <w:rFonts w:ascii="Times New Roman" w:hAnsi="Times New Roman" w:cs="Times New Roman"/>
          <w:sz w:val="28"/>
          <w:szCs w:val="28"/>
          <w:shd w:val="clear" w:color="auto" w:fill="FFFFFF"/>
        </w:rPr>
        <w:t>Шелестят на крыше мыши,</w:t>
      </w:r>
      <w:r w:rsidRPr="00D226DA">
        <w:rPr>
          <w:rFonts w:ascii="Times New Roman" w:hAnsi="Times New Roman" w:cs="Times New Roman"/>
          <w:sz w:val="28"/>
          <w:szCs w:val="28"/>
        </w:rPr>
        <w:br/>
      </w:r>
      <w:r w:rsidRPr="00D226DA">
        <w:rPr>
          <w:rFonts w:ascii="Times New Roman" w:hAnsi="Times New Roman" w:cs="Times New Roman"/>
          <w:sz w:val="28"/>
          <w:szCs w:val="28"/>
          <w:shd w:val="clear" w:color="auto" w:fill="FFFFFF"/>
        </w:rPr>
        <w:t>Под мышиным серым флагом</w:t>
      </w:r>
      <w:proofErr w:type="gramStart"/>
      <w:r w:rsidRPr="00D226DA">
        <w:rPr>
          <w:rFonts w:ascii="Times New Roman" w:hAnsi="Times New Roman" w:cs="Times New Roman"/>
          <w:sz w:val="28"/>
          <w:szCs w:val="28"/>
        </w:rPr>
        <w:br/>
      </w:r>
      <w:r w:rsidRPr="00D226DA">
        <w:rPr>
          <w:rFonts w:ascii="Times New Roman" w:hAnsi="Times New Roman" w:cs="Times New Roman"/>
          <w:sz w:val="28"/>
          <w:szCs w:val="28"/>
          <w:shd w:val="clear" w:color="auto" w:fill="FFFFFF"/>
        </w:rPr>
        <w:t>М</w:t>
      </w:r>
      <w:proofErr w:type="gramEnd"/>
      <w:r w:rsidRPr="00D226DA">
        <w:rPr>
          <w:rFonts w:ascii="Times New Roman" w:hAnsi="Times New Roman" w:cs="Times New Roman"/>
          <w:sz w:val="28"/>
          <w:szCs w:val="28"/>
          <w:shd w:val="clear" w:color="auto" w:fill="FFFFFF"/>
        </w:rPr>
        <w:t>аршируют шаг за шагом.</w:t>
      </w:r>
    </w:p>
    <w:p w:rsidR="002511D9" w:rsidRDefault="002511D9" w:rsidP="00D226DA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226DA">
        <w:rPr>
          <w:rFonts w:ascii="Times New Roman" w:hAnsi="Times New Roman" w:cs="Times New Roman"/>
          <w:sz w:val="28"/>
          <w:szCs w:val="28"/>
          <w:shd w:val="clear" w:color="auto" w:fill="FFFFFF"/>
        </w:rPr>
        <w:t>(ходьба на носочках)</w:t>
      </w:r>
      <w:r w:rsidR="00D226DA" w:rsidRPr="00D226DA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D226DA" w:rsidRPr="00D226DA" w:rsidRDefault="00D226DA" w:rsidP="00D226DA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2511D9" w:rsidRPr="00D226DA" w:rsidRDefault="002511D9" w:rsidP="00D226DA">
      <w:pPr>
        <w:pStyle w:val="a3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D226D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По ровненькой дорожке:</w:t>
      </w:r>
    </w:p>
    <w:p w:rsidR="00D226DA" w:rsidRPr="00D226DA" w:rsidRDefault="00D226DA" w:rsidP="00D226DA">
      <w:pPr>
        <w:pStyle w:val="a3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2511D9" w:rsidRPr="00D226DA" w:rsidRDefault="00D226DA" w:rsidP="00D226DA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226DA">
        <w:rPr>
          <w:rFonts w:ascii="Times New Roman" w:hAnsi="Times New Roman" w:cs="Times New Roman"/>
          <w:sz w:val="28"/>
          <w:szCs w:val="28"/>
          <w:shd w:val="clear" w:color="auto" w:fill="FFFFFF"/>
        </w:rPr>
        <w:t>По ровненькой дорожке,</w:t>
      </w:r>
    </w:p>
    <w:p w:rsidR="00D226DA" w:rsidRPr="00D226DA" w:rsidRDefault="00D226DA" w:rsidP="00D226DA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226DA">
        <w:rPr>
          <w:rFonts w:ascii="Times New Roman" w:hAnsi="Times New Roman" w:cs="Times New Roman"/>
          <w:sz w:val="28"/>
          <w:szCs w:val="28"/>
          <w:shd w:val="clear" w:color="auto" w:fill="FFFFFF"/>
        </w:rPr>
        <w:t>По ровненькой дорожке</w:t>
      </w:r>
    </w:p>
    <w:p w:rsidR="00D226DA" w:rsidRPr="00D226DA" w:rsidRDefault="00D226DA" w:rsidP="00D226DA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226DA">
        <w:rPr>
          <w:rFonts w:ascii="Times New Roman" w:hAnsi="Times New Roman" w:cs="Times New Roman"/>
          <w:sz w:val="28"/>
          <w:szCs w:val="28"/>
          <w:shd w:val="clear" w:color="auto" w:fill="FFFFFF"/>
        </w:rPr>
        <w:t>Шагают наши ножки.</w:t>
      </w:r>
    </w:p>
    <w:p w:rsidR="00D226DA" w:rsidRDefault="00D226DA" w:rsidP="00D226DA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226DA">
        <w:rPr>
          <w:rFonts w:ascii="Times New Roman" w:hAnsi="Times New Roman" w:cs="Times New Roman"/>
          <w:sz w:val="28"/>
          <w:szCs w:val="28"/>
          <w:shd w:val="clear" w:color="auto" w:fill="FFFFFF"/>
        </w:rPr>
        <w:t>(маршировка).</w:t>
      </w:r>
    </w:p>
    <w:p w:rsidR="00D226DA" w:rsidRPr="00D226DA" w:rsidRDefault="00D226DA" w:rsidP="00D226DA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226DA" w:rsidRDefault="00D226DA" w:rsidP="00D226DA">
      <w:pPr>
        <w:pStyle w:val="a3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D226D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Мишка косолапый:</w:t>
      </w:r>
    </w:p>
    <w:p w:rsidR="00D226DA" w:rsidRPr="00D226DA" w:rsidRDefault="00D226DA" w:rsidP="00D226DA">
      <w:pPr>
        <w:pStyle w:val="a3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D226DA" w:rsidRPr="00D226DA" w:rsidRDefault="00D226DA" w:rsidP="00D226DA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226D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Мишка </w:t>
      </w:r>
      <w:proofErr w:type="spellStart"/>
      <w:r w:rsidRPr="00D226DA">
        <w:rPr>
          <w:rFonts w:ascii="Times New Roman" w:eastAsia="Times New Roman" w:hAnsi="Times New Roman" w:cs="Times New Roman"/>
          <w:color w:val="000000"/>
          <w:sz w:val="28"/>
          <w:szCs w:val="28"/>
        </w:rPr>
        <w:t>мишка</w:t>
      </w:r>
      <w:proofErr w:type="spellEnd"/>
      <w:r w:rsidRPr="00D226D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косолапый,</w:t>
      </w:r>
    </w:p>
    <w:p w:rsidR="00D226DA" w:rsidRPr="00D226DA" w:rsidRDefault="00D226DA" w:rsidP="00D226DA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226DA">
        <w:rPr>
          <w:rFonts w:ascii="Times New Roman" w:eastAsia="Times New Roman" w:hAnsi="Times New Roman" w:cs="Times New Roman"/>
          <w:color w:val="000000"/>
          <w:sz w:val="28"/>
          <w:szCs w:val="28"/>
        </w:rPr>
        <w:t>Мишка по лесу идёт.</w:t>
      </w:r>
    </w:p>
    <w:p w:rsidR="00D226DA" w:rsidRPr="00D226DA" w:rsidRDefault="00D226DA" w:rsidP="00D226DA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226D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Мишка хочет ягод сладких, </w:t>
      </w:r>
    </w:p>
    <w:p w:rsidR="00D226DA" w:rsidRPr="00D226DA" w:rsidRDefault="00D226DA" w:rsidP="00D226DA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226DA">
        <w:rPr>
          <w:rFonts w:ascii="Times New Roman" w:eastAsia="Times New Roman" w:hAnsi="Times New Roman" w:cs="Times New Roman"/>
          <w:color w:val="000000"/>
          <w:sz w:val="28"/>
          <w:szCs w:val="28"/>
        </w:rPr>
        <w:t>Но никак их не найдёт.</w:t>
      </w:r>
    </w:p>
    <w:p w:rsidR="00D226DA" w:rsidRDefault="00D226DA" w:rsidP="00D226DA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226DA">
        <w:rPr>
          <w:rFonts w:ascii="Times New Roman" w:eastAsia="Times New Roman" w:hAnsi="Times New Roman" w:cs="Times New Roman"/>
          <w:color w:val="000000"/>
          <w:sz w:val="28"/>
          <w:szCs w:val="28"/>
        </w:rPr>
        <w:t>(Ползание с опорой на ладони и стопы).</w:t>
      </w:r>
    </w:p>
    <w:p w:rsidR="00EF4446" w:rsidRDefault="00EF4446" w:rsidP="00D226DA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4538915" cy="2553049"/>
            <wp:effectExtent l="0" t="990600" r="0" b="971201"/>
            <wp:docPr id="9" name="Рисунок 8" descr="20211124_094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1124_094516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541601" cy="255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4446" w:rsidRDefault="00EF4446" w:rsidP="00D226DA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F4446" w:rsidRDefault="00EF4446" w:rsidP="00D226DA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5940425" cy="3341370"/>
            <wp:effectExtent l="19050" t="0" r="3175" b="0"/>
            <wp:docPr id="10" name="Рисунок 9" descr="20211124_081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1124_081914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26DA" w:rsidRPr="00D226DA" w:rsidRDefault="00D226DA" w:rsidP="00D226DA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226DA" w:rsidRDefault="00D226DA" w:rsidP="00D226DA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9FAFA"/>
        </w:rPr>
      </w:pPr>
      <w:r w:rsidRPr="00D226D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9FAFA"/>
        </w:rPr>
        <w:t>Дети проявляют активное желание заниматься на подобных дорожках здоровья</w:t>
      </w:r>
      <w:r w:rsidR="0007337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9FAFA"/>
        </w:rPr>
        <w:t>. Использовать их можно после сна, для плавного пробуждения.</w:t>
      </w:r>
      <w:r w:rsidR="00073371" w:rsidRPr="00073371">
        <w:rPr>
          <w:rFonts w:ascii="Tahoma" w:hAnsi="Tahoma" w:cs="Tahoma"/>
          <w:color w:val="464646"/>
          <w:sz w:val="31"/>
          <w:szCs w:val="31"/>
          <w:shd w:val="clear" w:color="auto" w:fill="F9FAFA"/>
        </w:rPr>
        <w:t xml:space="preserve"> </w:t>
      </w:r>
      <w:r w:rsidR="00073371" w:rsidRPr="0007337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9FAFA"/>
        </w:rPr>
        <w:t>Дети проснулись и прошлись по дорожке – это как раз таки и есть гимнастика пробуждения.</w:t>
      </w:r>
    </w:p>
    <w:p w:rsidR="00073371" w:rsidRPr="00073371" w:rsidRDefault="00073371" w:rsidP="00D226DA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9FAFA"/>
        </w:rPr>
        <w:lastRenderedPageBreak/>
        <w:t>Так же и во время утренней гимнастики, для положительного настроя на предстоящий день в детском саду.</w:t>
      </w:r>
    </w:p>
    <w:sectPr w:rsidR="00073371" w:rsidRPr="000733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3E03146"/>
    <w:multiLevelType w:val="multilevel"/>
    <w:tmpl w:val="1AD81B7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proofState w:spelling="clean" w:grammar="clean"/>
  <w:defaultTabStop w:val="708"/>
  <w:characterSpacingControl w:val="doNotCompress"/>
  <w:compat>
    <w:useFELayout/>
  </w:compat>
  <w:rsids>
    <w:rsidRoot w:val="003A023E"/>
    <w:rsid w:val="00021E61"/>
    <w:rsid w:val="00073371"/>
    <w:rsid w:val="000C2C3B"/>
    <w:rsid w:val="00120B91"/>
    <w:rsid w:val="002511D9"/>
    <w:rsid w:val="00345444"/>
    <w:rsid w:val="003A023E"/>
    <w:rsid w:val="003F1BB1"/>
    <w:rsid w:val="004A5FC5"/>
    <w:rsid w:val="00945B6E"/>
    <w:rsid w:val="009E2715"/>
    <w:rsid w:val="00D226DA"/>
    <w:rsid w:val="00EF4446"/>
    <w:rsid w:val="00FD0D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3F1BB1"/>
  </w:style>
  <w:style w:type="paragraph" w:styleId="a3">
    <w:name w:val="No Spacing"/>
    <w:uiPriority w:val="1"/>
    <w:qFormat/>
    <w:rsid w:val="004A5FC5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945B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45B6E"/>
    <w:rPr>
      <w:rFonts w:ascii="Tahoma" w:hAnsi="Tahoma" w:cs="Tahoma"/>
      <w:sz w:val="16"/>
      <w:szCs w:val="16"/>
    </w:rPr>
  </w:style>
  <w:style w:type="character" w:customStyle="1" w:styleId="c3">
    <w:name w:val="c3"/>
    <w:basedOn w:val="a0"/>
    <w:rsid w:val="00D226DA"/>
  </w:style>
  <w:style w:type="paragraph" w:customStyle="1" w:styleId="c13">
    <w:name w:val="c13"/>
    <w:basedOn w:val="a"/>
    <w:rsid w:val="00D226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3281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232</TotalTime>
  <Pages>1</Pages>
  <Words>477</Words>
  <Characters>2725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Алена</dc:creator>
  <cp:keywords/>
  <dc:description/>
  <cp:lastModifiedBy>Алена</cp:lastModifiedBy>
  <cp:revision>3</cp:revision>
  <dcterms:created xsi:type="dcterms:W3CDTF">2021-12-15T08:36:00Z</dcterms:created>
  <dcterms:modified xsi:type="dcterms:W3CDTF">2021-12-15T12:29:00Z</dcterms:modified>
</cp:coreProperties>
</file>