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5C" w:rsidRDefault="0063555C" w:rsidP="001D18A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1D18A7" w:rsidRPr="00D46762" w:rsidRDefault="001D18A7" w:rsidP="001D18A7">
      <w:pPr>
        <w:spacing w:line="240" w:lineRule="auto"/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Тема: Общение.</w:t>
      </w:r>
      <w:r w:rsidR="00DE5E9E" w:rsidRPr="00D46762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(Урок </w:t>
      </w:r>
      <w:proofErr w:type="spellStart"/>
      <w:r w:rsidR="00DE5E9E" w:rsidRPr="00D46762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лингвокультурологической</w:t>
      </w:r>
      <w:proofErr w:type="spellEnd"/>
      <w:r w:rsidR="00DE5E9E" w:rsidRPr="00D46762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характеристики текста в 6 классе).</w:t>
      </w:r>
    </w:p>
    <w:p w:rsidR="006251BF" w:rsidRPr="00D46762" w:rsidRDefault="002224BB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Дидактическая цель</w:t>
      </w:r>
      <w:r w:rsidRPr="00D4676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: 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представления о важности общения в жиз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ни человека, о роли языка в общении; развивать умение понимать текст посредством его многоаспектного анализа, интерпретировать текст.  </w:t>
      </w:r>
    </w:p>
    <w:p w:rsidR="002224BB" w:rsidRPr="00D46762" w:rsidRDefault="002224BB" w:rsidP="001D18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6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224BB" w:rsidRPr="00D46762" w:rsidRDefault="002224BB" w:rsidP="001D1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762">
        <w:rPr>
          <w:rFonts w:ascii="Times New Roman" w:hAnsi="Times New Roman" w:cs="Times New Roman"/>
          <w:b/>
          <w:sz w:val="24"/>
          <w:szCs w:val="24"/>
        </w:rPr>
        <w:t>Решение проблемной ситуации.</w:t>
      </w:r>
    </w:p>
    <w:p w:rsidR="002224BB" w:rsidRPr="00D46762" w:rsidRDefault="002224BB" w:rsidP="001D18A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762">
        <w:rPr>
          <w:rFonts w:ascii="Times New Roman" w:hAnsi="Times New Roman" w:cs="Times New Roman"/>
          <w:sz w:val="24"/>
          <w:szCs w:val="24"/>
        </w:rPr>
        <w:t>- Прочитайте пословицы, сформулируйте тему урока.</w:t>
      </w:r>
    </w:p>
    <w:p w:rsidR="002224BB" w:rsidRPr="00D46762" w:rsidRDefault="002224BB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Красна речь слушаньем. </w:t>
      </w:r>
    </w:p>
    <w:p w:rsidR="002224BB" w:rsidRPr="00D46762" w:rsidRDefault="002224BB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Поменьше говори, побольше услышишь. </w:t>
      </w:r>
    </w:p>
    <w:p w:rsidR="002224BB" w:rsidRPr="00D46762" w:rsidRDefault="002224BB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Всех речей не переслушаешь. </w:t>
      </w:r>
    </w:p>
    <w:p w:rsidR="002224BB" w:rsidRPr="00D46762" w:rsidRDefault="002224BB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Глупые речи, что пыль на ветру. </w:t>
      </w:r>
    </w:p>
    <w:p w:rsidR="00661DFF" w:rsidRPr="00D46762" w:rsidRDefault="00661DFF" w:rsidP="001D1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Знакомство с эпиграфом к уроку.</w:t>
      </w:r>
    </w:p>
    <w:p w:rsidR="00D865D1" w:rsidRPr="00D46762" w:rsidRDefault="00D865D1" w:rsidP="001D18A7">
      <w:pPr>
        <w:pStyle w:val="a3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Прочитайте эпиграф к уроку.</w:t>
      </w:r>
    </w:p>
    <w:p w:rsidR="00661DFF" w:rsidRPr="00D46762" w:rsidRDefault="00661DFF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«Умение вести разговор – это талант». Стендаль</w:t>
      </w:r>
    </w:p>
    <w:p w:rsidR="00D865D1" w:rsidRPr="00D46762" w:rsidRDefault="00D865D1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 вы понимаете высказывание французского писателя?</w:t>
      </w:r>
    </w:p>
    <w:p w:rsidR="00D865D1" w:rsidRPr="00D46762" w:rsidRDefault="00D865D1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Разделяете ли вы мнение Стендаля?</w:t>
      </w:r>
    </w:p>
    <w:p w:rsidR="00D865D1" w:rsidRPr="00D46762" w:rsidRDefault="00D865D1" w:rsidP="001D18A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3. Чтение текста.</w:t>
      </w:r>
    </w:p>
    <w:p w:rsidR="006F2E24" w:rsidRPr="00D46762" w:rsidRDefault="006F2E24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131722"/>
          <w:sz w:val="24"/>
          <w:szCs w:val="24"/>
        </w:rPr>
      </w:pP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  </w:t>
      </w:r>
      <w:r w:rsidR="003A3B60" w:rsidRPr="00D46762">
        <w:rPr>
          <w:rFonts w:ascii="Times New Roman" w:hAnsi="Times New Roman" w:cs="Times New Roman"/>
          <w:color w:val="131722"/>
          <w:sz w:val="24"/>
          <w:szCs w:val="24"/>
        </w:rPr>
        <w:t>Общение</w:t>
      </w: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- </w:t>
      </w:r>
      <w:r w:rsidR="003A3B60"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процесс установления контактов между людьми и группами. Цели общения: обмен информацией и действиями, межличностные коммуникации. </w:t>
      </w:r>
    </w:p>
    <w:p w:rsidR="006F2E24" w:rsidRPr="00D46762" w:rsidRDefault="006F2E24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131722"/>
          <w:sz w:val="24"/>
          <w:szCs w:val="24"/>
        </w:rPr>
      </w:pP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  </w:t>
      </w:r>
      <w:r w:rsidR="003A3B60" w:rsidRPr="00D46762">
        <w:rPr>
          <w:rFonts w:ascii="Times New Roman" w:hAnsi="Times New Roman" w:cs="Times New Roman"/>
          <w:color w:val="131722"/>
          <w:sz w:val="24"/>
          <w:szCs w:val="24"/>
        </w:rPr>
        <w:t>Человек</w:t>
      </w: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-</w:t>
      </w:r>
      <w:r w:rsidR="003A3B60"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социальное существо, вне общения невозможны полноценная деятельность и развитие индивидуума. Общение может носить фронтальный характер, когда группа людей слушает одного говорящего. Так бывает во время лекций, конференций и т. п. Когда информацией обмениваются несколько собеседников, можно говорить о диалоге или беседе. Если коммуникации происходят через обмен письмами, аудио- или видеозаписями, общение называется опосредованным.</w:t>
      </w:r>
    </w:p>
    <w:p w:rsidR="00D865D1" w:rsidRPr="00D46762" w:rsidRDefault="006F2E24" w:rsidP="001D18A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</w:t>
      </w:r>
      <w:bookmarkStart w:id="0" w:name="_Hlk117012478"/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 </w:t>
      </w:r>
      <w:r w:rsidR="003A3B60"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В общении человек не только получает информацию, он приобретает опыт, перенимает модели поведения, обменивается эмоциями и формирует круг близких людей и знакомых.</w:t>
      </w:r>
      <w:bookmarkEnd w:id="0"/>
      <w:r w:rsidR="00F87B03" w:rsidRPr="00D46762">
        <w:rPr>
          <w:rFonts w:ascii="Times New Roman" w:hAnsi="Times New Roman" w:cs="Times New Roman"/>
          <w:color w:val="262626"/>
          <w:sz w:val="24"/>
          <w:szCs w:val="24"/>
        </w:rPr>
        <w:br/>
        <w:t xml:space="preserve"> </w:t>
      </w:r>
      <w:r w:rsidR="004D2E58" w:rsidRPr="00D46762">
        <w:rPr>
          <w:rFonts w:ascii="Times New Roman" w:hAnsi="Times New Roman" w:cs="Times New Roman"/>
          <w:color w:val="262626"/>
          <w:sz w:val="24"/>
          <w:szCs w:val="24"/>
        </w:rPr>
        <w:t xml:space="preserve">     </w:t>
      </w:r>
      <w:r w:rsidR="004D2E58" w:rsidRPr="00D4676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232861"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 w:rsidR="00015ABA"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865D1"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Элементы </w:t>
      </w:r>
      <w:proofErr w:type="spellStart"/>
      <w:r w:rsidR="00D865D1"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речеведческого</w:t>
      </w:r>
      <w:proofErr w:type="spellEnd"/>
      <w:r w:rsidR="00D865D1"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анализа текста.</w:t>
      </w:r>
    </w:p>
    <w:p w:rsidR="00D865D1" w:rsidRPr="00D46762" w:rsidRDefault="00D865D1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Сформулируйте тему текста.</w:t>
      </w:r>
    </w:p>
    <w:p w:rsidR="004838D9" w:rsidRPr="00D46762" w:rsidRDefault="00D865D1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</w:t>
      </w:r>
      <w:r w:rsidR="000C727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</w:t>
      </w:r>
      <w:r w:rsidR="000C727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</w:t>
      </w:r>
      <w:r w:rsidR="000C727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ключевыми для данного текста</w:t>
      </w:r>
      <w:r w:rsidR="000C727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(</w:t>
      </w:r>
      <w:r w:rsidR="004838D9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</w:t>
      </w:r>
      <w:r w:rsidR="00F87B03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ение</w:t>
      </w:r>
      <w:r w:rsidR="000C727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4838D9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838D9" w:rsidRPr="00D46762" w:rsidRDefault="004838D9" w:rsidP="001D18A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5. Структурно-содержательный анализ текста. </w:t>
      </w:r>
    </w:p>
    <w:p w:rsidR="004838D9" w:rsidRPr="00D46762" w:rsidRDefault="004838D9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Разделите текст на части, обоснуйте свою точку зрения. (текст делится на три части</w:t>
      </w:r>
      <w:r w:rsidR="004D2E58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микротемами</w:t>
      </w:r>
      <w:proofErr w:type="spellEnd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4838D9" w:rsidRPr="00D46762" w:rsidRDefault="004838D9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Составьте план текста.</w:t>
      </w:r>
    </w:p>
    <w:p w:rsidR="004838D9" w:rsidRPr="00D46762" w:rsidRDefault="004838D9" w:rsidP="001D18A7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Примерный план.</w:t>
      </w:r>
    </w:p>
    <w:p w:rsidR="007535A5" w:rsidRPr="00D46762" w:rsidRDefault="004D2E58" w:rsidP="001D1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535A5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2E24" w:rsidRPr="00D46762">
        <w:rPr>
          <w:rFonts w:ascii="Times New Roman" w:hAnsi="Times New Roman" w:cs="Times New Roman"/>
          <w:color w:val="131722"/>
          <w:sz w:val="24"/>
          <w:szCs w:val="24"/>
        </w:rPr>
        <w:t>Общение - процесс установления контактов</w:t>
      </w:r>
    </w:p>
    <w:p w:rsidR="004D2E58" w:rsidRPr="00D46762" w:rsidRDefault="004D2E58" w:rsidP="001D1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Общение</w:t>
      </w:r>
      <w:proofErr w:type="gramStart"/>
      <w:r w:rsidR="006F2E2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</w:t>
      </w:r>
      <w:proofErr w:type="gramEnd"/>
      <w:r w:rsidR="006F2E2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необходимый фактор развития человека</w:t>
      </w:r>
    </w:p>
    <w:p w:rsidR="004D2E58" w:rsidRPr="00D46762" w:rsidRDefault="004D2E58" w:rsidP="001D1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F2E24" w:rsidRPr="00D46762">
        <w:rPr>
          <w:rFonts w:ascii="Times New Roman" w:hAnsi="Times New Roman" w:cs="Times New Roman"/>
          <w:color w:val="262626"/>
          <w:sz w:val="24"/>
          <w:szCs w:val="24"/>
        </w:rPr>
        <w:t>Приобретение опыта в результате общения</w:t>
      </w:r>
    </w:p>
    <w:p w:rsidR="00015ABA" w:rsidRPr="00D46762" w:rsidRDefault="00015ABA" w:rsidP="001D18A7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(Разделить учащихся на две группы. При делении важно, чтобы в группе были дети-</w:t>
      </w:r>
      <w:proofErr w:type="spell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инофоны</w:t>
      </w:r>
      <w:proofErr w:type="spellEnd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(испытывающие трудности с языком)</w:t>
      </w:r>
    </w:p>
    <w:p w:rsidR="004D2E58" w:rsidRPr="00D46762" w:rsidRDefault="004D2E58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 Лингвистический и содержательный анализ текста.</w:t>
      </w:r>
    </w:p>
    <w:p w:rsidR="00015ABA" w:rsidRPr="00D46762" w:rsidRDefault="00015ABA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 работы в группе</w:t>
      </w:r>
    </w:p>
    <w:p w:rsidR="00015ABA" w:rsidRPr="00D46762" w:rsidRDefault="00015ABA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слова в тексте показались непонятными? Используя толковый словарь, объясните, что они </w:t>
      </w:r>
      <w:proofErr w:type="gram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обозначают .</w:t>
      </w:r>
      <w:proofErr w:type="gramEnd"/>
    </w:p>
    <w:p w:rsidR="00C31A84" w:rsidRPr="00D46762" w:rsidRDefault="00E123E9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Какова цель общения</w:t>
      </w:r>
      <w:r w:rsidR="00015ABA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64582A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1A8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15ABA" w:rsidRPr="00D46762" w:rsidRDefault="00C31A84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Какое бывает общение?</w:t>
      </w:r>
    </w:p>
    <w:p w:rsidR="00015ABA" w:rsidRPr="00D46762" w:rsidRDefault="005E10B9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Какими словами автор подчеркивает важность общения?</w:t>
      </w:r>
    </w:p>
    <w:p w:rsidR="005E10B9" w:rsidRPr="00D46762" w:rsidRDefault="005E10B9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Сформулируйте основную мысль </w:t>
      </w:r>
      <w:r w:rsidR="00C31A8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текста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10B9" w:rsidRPr="00D46762" w:rsidRDefault="005E10B9" w:rsidP="001D18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Приведите свои примеры, чтобы подтвердить мысль</w:t>
      </w:r>
      <w:r w:rsidR="00C31A8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текста</w:t>
      </w:r>
    </w:p>
    <w:p w:rsidR="005E10B9" w:rsidRPr="00D46762" w:rsidRDefault="005E10B9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7. Творческий отчёт групп.</w:t>
      </w:r>
    </w:p>
    <w:p w:rsidR="005E10B9" w:rsidRPr="00D46762" w:rsidRDefault="005E10B9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 участие в творческом отчете детей-</w:t>
      </w:r>
      <w:proofErr w:type="spell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инофон</w:t>
      </w:r>
      <w:r w:rsidR="001F3300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="001F3300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F3300" w:rsidRPr="00D46762" w:rsidRDefault="001F3300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8. Подведение промежуточных итогов.</w:t>
      </w:r>
    </w:p>
    <w:p w:rsidR="001F3300" w:rsidRPr="00D46762" w:rsidRDefault="001F3300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C31A84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характеризует процесс общения по тексту?</w:t>
      </w:r>
    </w:p>
    <w:p w:rsidR="005F1A63" w:rsidRPr="00D46762" w:rsidRDefault="00C31A84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Объясните смысл этих сочетаний? </w:t>
      </w:r>
    </w:p>
    <w:p w:rsidR="003A3B60" w:rsidRPr="00D46762" w:rsidRDefault="003A3B60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9. Работа в лингвистической лаборатории.</w:t>
      </w:r>
    </w:p>
    <w:p w:rsidR="0079698B" w:rsidRPr="00D46762" w:rsidRDefault="0079698B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Задание: выписать в соответствующие графы таблицы существительные, прилагательные, глаголы, связанные со словом «общение».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1832"/>
        <w:gridCol w:w="2564"/>
        <w:gridCol w:w="2107"/>
        <w:gridCol w:w="1856"/>
      </w:tblGrid>
      <w:tr w:rsidR="003A3B60" w:rsidRPr="00D46762" w:rsidTr="003A3B60">
        <w:tc>
          <w:tcPr>
            <w:tcW w:w="98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Часть текста</w:t>
            </w:r>
          </w:p>
        </w:tc>
        <w:tc>
          <w:tcPr>
            <w:tcW w:w="1832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Ключевые слова</w:t>
            </w:r>
          </w:p>
        </w:tc>
        <w:tc>
          <w:tcPr>
            <w:tcW w:w="2564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Существительные</w:t>
            </w:r>
          </w:p>
        </w:tc>
        <w:tc>
          <w:tcPr>
            <w:tcW w:w="2107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Прилагательные</w:t>
            </w:r>
          </w:p>
        </w:tc>
        <w:tc>
          <w:tcPr>
            <w:tcW w:w="185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Глаголы</w:t>
            </w:r>
          </w:p>
        </w:tc>
      </w:tr>
      <w:tr w:rsidR="003A3B60" w:rsidRPr="00D46762" w:rsidTr="003A3B60">
        <w:tc>
          <w:tcPr>
            <w:tcW w:w="986" w:type="dxa"/>
            <w:vMerge w:val="restart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32" w:type="dxa"/>
            <w:vMerge w:val="restart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общение</w:t>
            </w:r>
          </w:p>
        </w:tc>
        <w:tc>
          <w:tcPr>
            <w:tcW w:w="2564" w:type="dxa"/>
          </w:tcPr>
          <w:p w:rsidR="003A3B60" w:rsidRPr="00D46762" w:rsidRDefault="00C31A84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>процесс</w:t>
            </w:r>
          </w:p>
        </w:tc>
        <w:tc>
          <w:tcPr>
            <w:tcW w:w="2107" w:type="dxa"/>
          </w:tcPr>
          <w:p w:rsidR="003A3B60" w:rsidRPr="00D46762" w:rsidRDefault="0079698B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>м</w:t>
            </w:r>
            <w:r w:rsidR="00C31A84"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>ежличностные</w:t>
            </w: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 xml:space="preserve">, </w:t>
            </w:r>
          </w:p>
        </w:tc>
        <w:tc>
          <w:tcPr>
            <w:tcW w:w="1856" w:type="dxa"/>
          </w:tcPr>
          <w:p w:rsidR="003A3B60" w:rsidRPr="00D46762" w:rsidRDefault="00C31A84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>получает</w:t>
            </w:r>
          </w:p>
        </w:tc>
      </w:tr>
      <w:tr w:rsidR="003A3B60" w:rsidRPr="00D46762" w:rsidTr="003A3B60">
        <w:tc>
          <w:tcPr>
            <w:tcW w:w="986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</w:tcPr>
          <w:p w:rsidR="003A3B60" w:rsidRPr="00D46762" w:rsidRDefault="00C31A84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</w:t>
            </w:r>
          </w:p>
        </w:tc>
        <w:tc>
          <w:tcPr>
            <w:tcW w:w="2107" w:type="dxa"/>
          </w:tcPr>
          <w:p w:rsidR="003A3B60" w:rsidRPr="00D46762" w:rsidRDefault="0079698B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>фронтальный</w:t>
            </w:r>
          </w:p>
        </w:tc>
        <w:tc>
          <w:tcPr>
            <w:tcW w:w="185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A3B60" w:rsidRPr="00D46762" w:rsidTr="003A3B60">
        <w:tc>
          <w:tcPr>
            <w:tcW w:w="986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</w:tcPr>
          <w:p w:rsidR="003A3B60" w:rsidRPr="00D46762" w:rsidRDefault="00C31A84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коммуникации,</w:t>
            </w:r>
            <w:r w:rsidRPr="00D46762">
              <w:rPr>
                <w:rFonts w:ascii="Times New Roman" w:hAnsi="Times New Roman" w:cs="Times New Roman"/>
                <w:color w:val="131722"/>
                <w:sz w:val="24"/>
                <w:szCs w:val="24"/>
              </w:rPr>
              <w:t xml:space="preserve"> деятельность, развитие, информация</w:t>
            </w:r>
          </w:p>
        </w:tc>
        <w:tc>
          <w:tcPr>
            <w:tcW w:w="2107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A3B60" w:rsidRPr="00D46762" w:rsidTr="003A3B60">
        <w:tc>
          <w:tcPr>
            <w:tcW w:w="98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32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A3B60" w:rsidRPr="00D46762" w:rsidTr="003A3B60">
        <w:tc>
          <w:tcPr>
            <w:tcW w:w="98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67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32" w:type="dxa"/>
            <w:vMerge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3A3B60" w:rsidRPr="00D46762" w:rsidRDefault="003A3B60" w:rsidP="001D18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A3B60" w:rsidRPr="00D46762" w:rsidRDefault="003A3B60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10. Подведение итогов работы лингвистической лаборатории.</w:t>
      </w:r>
    </w:p>
    <w:p w:rsidR="003A3B60" w:rsidRPr="00D46762" w:rsidRDefault="003A3B60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Какая часть речи наиболее важна для автора?</w:t>
      </w:r>
      <w:r w:rsidR="0079698B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(Существительное)</w:t>
      </w:r>
    </w:p>
    <w:p w:rsidR="003A3B60" w:rsidRPr="00D46762" w:rsidRDefault="003A3B60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Докажите свою точку зрения</w:t>
      </w:r>
      <w:r w:rsidR="0079698B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(При анализе таблицы видно, что для характеристики общения чаще используются существительные).</w:t>
      </w:r>
    </w:p>
    <w:p w:rsidR="0079698B" w:rsidRPr="00D46762" w:rsidRDefault="0079698B" w:rsidP="001D18A7">
      <w:pPr>
        <w:spacing w:line="240" w:lineRule="auto"/>
        <w:rPr>
          <w:rFonts w:ascii="Times New Roman" w:hAnsi="Times New Roman" w:cs="Times New Roman"/>
          <w:color w:val="131722"/>
          <w:sz w:val="24"/>
          <w:szCs w:val="24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Какую роль </w:t>
      </w:r>
      <w:proofErr w:type="gram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играют </w:t>
      </w:r>
      <w:r w:rsidR="00924FD7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="00924FD7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тексте 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прилагательные? (Прилагательных меньше, чем существительных, но они помогают создать яркие антитезы</w:t>
      </w:r>
      <w:r w:rsidR="00924FD7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924FD7"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межличностные коммуникации, фронтальный характер и </w:t>
      </w:r>
      <w:proofErr w:type="spellStart"/>
      <w:r w:rsidR="00924FD7" w:rsidRPr="00D46762">
        <w:rPr>
          <w:rFonts w:ascii="Times New Roman" w:hAnsi="Times New Roman" w:cs="Times New Roman"/>
          <w:color w:val="131722"/>
          <w:sz w:val="24"/>
          <w:szCs w:val="24"/>
        </w:rPr>
        <w:t>т.д</w:t>
      </w:r>
      <w:proofErr w:type="spellEnd"/>
      <w:r w:rsidR="00924FD7" w:rsidRPr="00D46762">
        <w:rPr>
          <w:rFonts w:ascii="Times New Roman" w:hAnsi="Times New Roman" w:cs="Times New Roman"/>
          <w:color w:val="131722"/>
          <w:sz w:val="24"/>
          <w:szCs w:val="24"/>
        </w:rPr>
        <w:t>).</w:t>
      </w:r>
    </w:p>
    <w:p w:rsidR="00924FD7" w:rsidRPr="00D46762" w:rsidRDefault="00924FD7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Какую роль </w:t>
      </w:r>
      <w:proofErr w:type="gramStart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играют  в</w:t>
      </w:r>
      <w:proofErr w:type="gramEnd"/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тексте глаголы? (Они называют действие их в тексте мало).</w:t>
      </w:r>
    </w:p>
    <w:p w:rsidR="00924FD7" w:rsidRPr="00D46762" w:rsidRDefault="00924FD7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Какие выводы можно сделать, прочитав данный текст. (Что человек развивается в процессе общения, получая при этом информацию, перенимает модель поведения</w:t>
      </w:r>
      <w:r w:rsidR="00B868F7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находит знакомых людей. Есть пословица: «Где общение, там и мир»).</w:t>
      </w:r>
    </w:p>
    <w:p w:rsidR="00B868F7" w:rsidRPr="00D46762" w:rsidRDefault="00B868F7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11. Итоговое осмысление эпиграфа урока.</w:t>
      </w:r>
    </w:p>
    <w:p w:rsidR="00924FD7" w:rsidRPr="00D46762" w:rsidRDefault="00B868F7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Почему Стендаль назвал умение вести разговор талантом? (Сейчас многие не умеют правильно общаться. </w:t>
      </w:r>
      <w:r w:rsidR="00AC11CD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Бывают 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ситуацию: пришли в гости к знакомым или собрались где-либо компанией, думали дружески поговорить, обсудить самые разнообразные, интересные всем проблемы. А </w:t>
      </w:r>
      <w:r w:rsidRPr="00D4676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разговор</w:t>
      </w: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получился</w:t>
      </w:r>
      <w:r w:rsidR="00AC11CD"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555C" w:rsidRPr="00D46762" w:rsidRDefault="0063555C" w:rsidP="001D18A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12. Домашнее задание.</w:t>
      </w:r>
    </w:p>
    <w:p w:rsidR="0063555C" w:rsidRPr="00D46762" w:rsidRDefault="0063555C" w:rsidP="001D18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Написать сочинение-отклик на выбор любой части текста.</w:t>
      </w:r>
    </w:p>
    <w:p w:rsidR="003C3ECB" w:rsidRDefault="00B868F7" w:rsidP="00924FD7">
      <w:pPr>
        <w:pStyle w:val="a3"/>
        <w:ind w:left="0"/>
        <w:rPr>
          <w:rFonts w:ascii="Times New Roman" w:hAnsi="Times New Roman" w:cs="Times New Roman"/>
          <w:color w:val="131722"/>
          <w:sz w:val="24"/>
          <w:szCs w:val="24"/>
        </w:rPr>
      </w:pPr>
      <w:r w:rsidRPr="00D46762">
        <w:rPr>
          <w:rFonts w:ascii="Times New Roman" w:hAnsi="Times New Roman" w:cs="Times New Roman"/>
          <w:color w:val="131722"/>
          <w:sz w:val="24"/>
          <w:szCs w:val="24"/>
        </w:rPr>
        <w:t xml:space="preserve"> </w:t>
      </w:r>
    </w:p>
    <w:p w:rsidR="003C3ECB" w:rsidRDefault="003C3ECB" w:rsidP="00924FD7">
      <w:pPr>
        <w:pStyle w:val="a3"/>
        <w:ind w:left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924FD7" w:rsidRDefault="003C3ECB" w:rsidP="00924FD7">
      <w:pPr>
        <w:pStyle w:val="a3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 xml:space="preserve">            </w:t>
      </w:r>
      <w:bookmarkStart w:id="1" w:name="_GoBack"/>
      <w:bookmarkEnd w:id="1"/>
      <w:r w:rsid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</w:t>
      </w:r>
      <w:r w:rsidR="00FB2848" w:rsidRP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пис</w:t>
      </w:r>
      <w:r w:rsid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</w:t>
      </w:r>
      <w:r w:rsidR="00FB2848" w:rsidRP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</w:t>
      </w:r>
      <w:r w:rsid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использованной</w:t>
      </w:r>
      <w:r w:rsidR="00FB2848" w:rsidRPr="00FB28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FB2848" w:rsidRPr="00FB284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литературы</w:t>
      </w:r>
      <w:r w:rsidR="00FB28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24FD7" w:rsidRDefault="003C3ECB" w:rsidP="005E10B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О.Н. Левушкина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</w:t>
      </w:r>
      <w:r w:rsidR="00FB2848" w:rsidRPr="00FB2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Методика проведения урока </w:t>
      </w:r>
      <w:proofErr w:type="spellStart"/>
      <w:r w:rsidR="00FB2848" w:rsidRPr="00FB2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лингвокультурологической</w:t>
      </w:r>
      <w:proofErr w:type="spellEnd"/>
      <w:r w:rsidR="00FB2848" w:rsidRPr="00FB2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характеристики текста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FB2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зык и образование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3BEB" w:rsidRPr="007A3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2013 г. №</w:t>
      </w:r>
      <w:r w:rsidR="007A3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3BEB" w:rsidRPr="007A3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7A3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 166-178.</w:t>
      </w:r>
    </w:p>
    <w:p w:rsidR="007A3BEB" w:rsidRPr="007A3BEB" w:rsidRDefault="007A3BEB" w:rsidP="005E10B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Дейкина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А.Д. «Характеристика текста как вид учебной деятельности в современном школьном</w:t>
      </w:r>
      <w:r w:rsidR="003C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обучении русскому языку/А.Д. </w:t>
      </w:r>
      <w:proofErr w:type="spellStart"/>
      <w:r w:rsidR="003C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Дейкина</w:t>
      </w:r>
      <w:proofErr w:type="spellEnd"/>
      <w:r w:rsidR="003C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О.Н. Левушкина / Мир русского слова – 2011г. № 2- С.77-84.</w:t>
      </w:r>
    </w:p>
    <w:sectPr w:rsidR="007A3BEB" w:rsidRPr="007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16A"/>
    <w:multiLevelType w:val="hybridMultilevel"/>
    <w:tmpl w:val="2BD0413A"/>
    <w:lvl w:ilvl="0" w:tplc="BF187B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325EC"/>
    <w:multiLevelType w:val="hybridMultilevel"/>
    <w:tmpl w:val="5612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41EE"/>
    <w:multiLevelType w:val="hybridMultilevel"/>
    <w:tmpl w:val="2ED6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5C0"/>
    <w:multiLevelType w:val="hybridMultilevel"/>
    <w:tmpl w:val="5F7C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3D06"/>
    <w:multiLevelType w:val="hybridMultilevel"/>
    <w:tmpl w:val="89C84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BB"/>
    <w:rsid w:val="00015ABA"/>
    <w:rsid w:val="000C7278"/>
    <w:rsid w:val="001D18A7"/>
    <w:rsid w:val="001F3300"/>
    <w:rsid w:val="002224BB"/>
    <w:rsid w:val="00232861"/>
    <w:rsid w:val="002A6591"/>
    <w:rsid w:val="003A3B60"/>
    <w:rsid w:val="003C3ECB"/>
    <w:rsid w:val="004838D9"/>
    <w:rsid w:val="004D2E58"/>
    <w:rsid w:val="005E10B9"/>
    <w:rsid w:val="005F1A63"/>
    <w:rsid w:val="006251BF"/>
    <w:rsid w:val="0063555C"/>
    <w:rsid w:val="0064582A"/>
    <w:rsid w:val="00661DFF"/>
    <w:rsid w:val="006F2E24"/>
    <w:rsid w:val="007535A5"/>
    <w:rsid w:val="0079698B"/>
    <w:rsid w:val="007A3BEB"/>
    <w:rsid w:val="00924FD7"/>
    <w:rsid w:val="00AC11CD"/>
    <w:rsid w:val="00B868F7"/>
    <w:rsid w:val="00C31A84"/>
    <w:rsid w:val="00D46762"/>
    <w:rsid w:val="00D865D1"/>
    <w:rsid w:val="00DE5E9E"/>
    <w:rsid w:val="00E123E9"/>
    <w:rsid w:val="00F57D6C"/>
    <w:rsid w:val="00F87B03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EE14"/>
  <w15:chartTrackingRefBased/>
  <w15:docId w15:val="{990521B4-FB4B-41B2-BE2F-1522E5C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BB"/>
    <w:pPr>
      <w:ind w:left="720"/>
      <w:contextualSpacing/>
    </w:pPr>
  </w:style>
  <w:style w:type="table" w:styleId="a4">
    <w:name w:val="Table Grid"/>
    <w:basedOn w:val="a1"/>
    <w:uiPriority w:val="39"/>
    <w:rsid w:val="003A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B868F7"/>
  </w:style>
  <w:style w:type="character" w:styleId="a5">
    <w:name w:val="Strong"/>
    <w:basedOn w:val="a0"/>
    <w:uiPriority w:val="22"/>
    <w:qFormat/>
    <w:rsid w:val="00FB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2022-10-17T18:16:00Z</dcterms:created>
  <dcterms:modified xsi:type="dcterms:W3CDTF">2022-11-22T15:59:00Z</dcterms:modified>
</cp:coreProperties>
</file>