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9FF" w:rsidRPr="007A0C44" w:rsidRDefault="00327460" w:rsidP="007A0C4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0C44">
        <w:rPr>
          <w:rFonts w:ascii="Times New Roman" w:hAnsi="Times New Roman" w:cs="Times New Roman"/>
          <w:b/>
          <w:i/>
          <w:sz w:val="28"/>
          <w:szCs w:val="28"/>
        </w:rPr>
        <w:t xml:space="preserve">«Разработка веб-ресурса по теме “США в </w:t>
      </w:r>
      <w:r w:rsidRPr="007A0C44">
        <w:rPr>
          <w:rFonts w:ascii="Times New Roman" w:hAnsi="Times New Roman" w:cs="Times New Roman"/>
          <w:b/>
          <w:i/>
          <w:sz w:val="28"/>
          <w:szCs w:val="28"/>
          <w:lang w:val="en-US"/>
        </w:rPr>
        <w:t>XIX</w:t>
      </w:r>
      <w:r w:rsidRPr="007A0C44">
        <w:rPr>
          <w:rFonts w:ascii="Times New Roman" w:hAnsi="Times New Roman" w:cs="Times New Roman"/>
          <w:b/>
          <w:i/>
          <w:sz w:val="28"/>
          <w:szCs w:val="28"/>
        </w:rPr>
        <w:t xml:space="preserve"> веке: модернизация, отмена рабства и сохранение республики”»</w:t>
      </w:r>
    </w:p>
    <w:p w:rsidR="00327460" w:rsidRPr="007A0C44" w:rsidRDefault="00327460" w:rsidP="00F71F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C44">
        <w:rPr>
          <w:rFonts w:ascii="Times New Roman" w:hAnsi="Times New Roman" w:cs="Times New Roman"/>
          <w:sz w:val="28"/>
          <w:szCs w:val="28"/>
        </w:rPr>
        <w:t>Информатизация общества ведёт к информатизации учебного процесса.  Информационно-коммуникационные технологии являются одним из основных ресурсов развития образования в настоящее время, позволяющих обеспечить доступность качественного образования и повысить эффективность управления. Дух времени требует использование ИКТ в образовательном процессе.</w:t>
      </w:r>
    </w:p>
    <w:p w:rsidR="00327460" w:rsidRPr="007A0C44" w:rsidRDefault="00327460" w:rsidP="00F71F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C44">
        <w:rPr>
          <w:rFonts w:ascii="Times New Roman" w:hAnsi="Times New Roman" w:cs="Times New Roman"/>
          <w:sz w:val="28"/>
          <w:szCs w:val="28"/>
        </w:rPr>
        <w:t xml:space="preserve">Современный ребёнок живёт в мире электронной культуры. Одной из основных частей информатизации образования является использование информационных технологий в образовательных дисциплинах. </w:t>
      </w:r>
    </w:p>
    <w:p w:rsidR="00327460" w:rsidRPr="007A0C44" w:rsidRDefault="00327460" w:rsidP="00F71F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C44">
        <w:rPr>
          <w:rFonts w:ascii="Times New Roman" w:hAnsi="Times New Roman" w:cs="Times New Roman"/>
          <w:sz w:val="28"/>
          <w:szCs w:val="28"/>
        </w:rPr>
        <w:t xml:space="preserve">Эти возможности можно использовать для организации дистанционного обучения и для общения с помощью форумов, чатов и видеоконференций. Образовательные ресурсы Интернета могут успешно использоваться учителем на уроках истории в режимах </w:t>
      </w:r>
      <w:proofErr w:type="spellStart"/>
      <w:r w:rsidRPr="007A0C44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7A0C4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7A0C44">
        <w:rPr>
          <w:rFonts w:ascii="Times New Roman" w:hAnsi="Times New Roman" w:cs="Times New Roman"/>
          <w:sz w:val="28"/>
          <w:szCs w:val="28"/>
        </w:rPr>
        <w:t>off-line</w:t>
      </w:r>
      <w:proofErr w:type="spellEnd"/>
      <w:r w:rsidRPr="007A0C44">
        <w:rPr>
          <w:rFonts w:ascii="Times New Roman" w:hAnsi="Times New Roman" w:cs="Times New Roman"/>
          <w:sz w:val="28"/>
          <w:szCs w:val="28"/>
        </w:rPr>
        <w:t>.</w:t>
      </w:r>
    </w:p>
    <w:p w:rsidR="00327460" w:rsidRPr="007A0C44" w:rsidRDefault="00327460" w:rsidP="00F71F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C44">
        <w:rPr>
          <w:rFonts w:ascii="Times New Roman" w:hAnsi="Times New Roman" w:cs="Times New Roman"/>
          <w:sz w:val="28"/>
          <w:szCs w:val="28"/>
        </w:rPr>
        <w:t>Одним из инструментов педагога является веб-сайт. Под веб-сайтом понимается элемент распределенной всемирной сети Интернет. При этом важно отметить, что сайт педагога в этом смысле ничем не отличается от обычных сайтов, но имеет в качестве доминирующей составляющей педагогический аспект. Рассматривая различные подходы к классификации сайтов педагогов, выделим некоторые типы веб-ресурсов по содержанию: </w:t>
      </w:r>
    </w:p>
    <w:p w:rsidR="00327460" w:rsidRPr="007A0C44" w:rsidRDefault="00327460" w:rsidP="00F71FFC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C44">
        <w:rPr>
          <w:rFonts w:ascii="Times New Roman" w:hAnsi="Times New Roman" w:cs="Times New Roman"/>
          <w:sz w:val="28"/>
          <w:szCs w:val="28"/>
        </w:rPr>
        <w:t xml:space="preserve">Веб-ресурс, </w:t>
      </w:r>
      <w:proofErr w:type="gramStart"/>
      <w:r w:rsidRPr="007A0C44">
        <w:rPr>
          <w:rFonts w:ascii="Times New Roman" w:hAnsi="Times New Roman" w:cs="Times New Roman"/>
          <w:sz w:val="28"/>
          <w:szCs w:val="28"/>
        </w:rPr>
        <w:t>нацеленный</w:t>
      </w:r>
      <w:proofErr w:type="gramEnd"/>
      <w:r w:rsidRPr="007A0C44">
        <w:rPr>
          <w:rFonts w:ascii="Times New Roman" w:hAnsi="Times New Roman" w:cs="Times New Roman"/>
          <w:sz w:val="28"/>
          <w:szCs w:val="28"/>
        </w:rPr>
        <w:t xml:space="preserve"> на информационную поддержку преподаваемого предмета. Данный тип сайта акцентирует внимание посетителя на материалы для подготовки к урокам и в первую очередь предназначен для учителей-предметников. Образовательный сайт - веб-ресурс, помогающий ученикам получить дополнительную информацию по предмету.</w:t>
      </w:r>
    </w:p>
    <w:p w:rsidR="00327460" w:rsidRPr="007A0C44" w:rsidRDefault="00327460" w:rsidP="00F71FFC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C44">
        <w:rPr>
          <w:rFonts w:ascii="Times New Roman" w:hAnsi="Times New Roman" w:cs="Times New Roman"/>
          <w:sz w:val="28"/>
          <w:szCs w:val="28"/>
        </w:rPr>
        <w:t>Ресурс для самостоятельной работы обучающихся. Требования, предъявляемые к ресурсам этой категории: простота изложения, учитывающая возрастные особенности контингента; высокая наглядность; соответствие программе обучения; наличие системы контроля знаний, позволяющей учащемуся правильно оценить результаты обучения и получить рекомендации по организации дальнейших занятий.</w:t>
      </w:r>
    </w:p>
    <w:p w:rsidR="00327460" w:rsidRPr="007A0C44" w:rsidRDefault="00327460" w:rsidP="00F71F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C44">
        <w:rPr>
          <w:rFonts w:ascii="Times New Roman" w:hAnsi="Times New Roman" w:cs="Times New Roman"/>
          <w:sz w:val="28"/>
          <w:szCs w:val="28"/>
        </w:rPr>
        <w:t xml:space="preserve">На сегодняшний день наиболее оптимальным способом разработки сайта для педагога с точки зрения временных и финансовых затрат является использование конструктора сайтов. Предоставляя относительную простоту </w:t>
      </w:r>
      <w:r w:rsidRPr="007A0C44">
        <w:rPr>
          <w:rFonts w:ascii="Times New Roman" w:hAnsi="Times New Roman" w:cs="Times New Roman"/>
          <w:sz w:val="28"/>
          <w:szCs w:val="28"/>
        </w:rPr>
        <w:lastRenderedPageBreak/>
        <w:t>создания и наполнения веб-ресурса, каждый конструктор сайтов несет в себе ряд ограничений. Например, большинство бесплатных конструкторов предлагают пользователям использовать шаблонный дизайн.</w:t>
      </w:r>
    </w:p>
    <w:p w:rsidR="00327460" w:rsidRPr="007A0C44" w:rsidRDefault="00327460" w:rsidP="00F71F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C44">
        <w:rPr>
          <w:rFonts w:ascii="Times New Roman" w:hAnsi="Times New Roman" w:cs="Times New Roman"/>
          <w:sz w:val="28"/>
          <w:szCs w:val="28"/>
        </w:rPr>
        <w:t xml:space="preserve">В данном случае был разработан шаблон веб-ресурса в программе </w:t>
      </w:r>
      <w:r w:rsidRPr="007A0C44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7A0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C44">
        <w:rPr>
          <w:rFonts w:ascii="Times New Roman" w:hAnsi="Times New Roman" w:cs="Times New Roman"/>
          <w:sz w:val="28"/>
          <w:szCs w:val="28"/>
          <w:lang w:val="en-US"/>
        </w:rPr>
        <w:t>Powerpoint</w:t>
      </w:r>
      <w:proofErr w:type="spellEnd"/>
      <w:r w:rsidRPr="007A0C44">
        <w:rPr>
          <w:rFonts w:ascii="Times New Roman" w:hAnsi="Times New Roman" w:cs="Times New Roman"/>
          <w:sz w:val="28"/>
          <w:szCs w:val="28"/>
        </w:rPr>
        <w:t xml:space="preserve">, программе подготовки и просмотра презентаций, являющейся частью </w:t>
      </w:r>
      <w:proofErr w:type="spellStart"/>
      <w:r w:rsidRPr="007A0C44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7A0C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C44">
        <w:rPr>
          <w:rFonts w:ascii="Times New Roman" w:hAnsi="Times New Roman" w:cs="Times New Roman"/>
          <w:sz w:val="28"/>
          <w:szCs w:val="28"/>
        </w:rPr>
        <w:t>Offic</w:t>
      </w:r>
      <w:proofErr w:type="spellEnd"/>
      <w:r w:rsidRPr="007A0C44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A0C44">
        <w:rPr>
          <w:rFonts w:ascii="Times New Roman" w:hAnsi="Times New Roman" w:cs="Times New Roman"/>
          <w:sz w:val="28"/>
          <w:szCs w:val="28"/>
        </w:rPr>
        <w:t>, который в свою очередь является самым распространенным и популярным пакетом программного обеспечения для работы с различными типами документов. Распространение автономного веб-ресурса, возможно, путем выгрузки файла в облачное хранилище (например, «</w:t>
      </w:r>
      <w:proofErr w:type="spellStart"/>
      <w:r w:rsidRPr="007A0C44">
        <w:rPr>
          <w:rFonts w:ascii="Times New Roman" w:hAnsi="Times New Roman" w:cs="Times New Roman"/>
          <w:sz w:val="28"/>
          <w:szCs w:val="28"/>
        </w:rPr>
        <w:t>Яндекс</w:t>
      </w:r>
      <w:proofErr w:type="gramStart"/>
      <w:r w:rsidRPr="007A0C44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7A0C44">
        <w:rPr>
          <w:rFonts w:ascii="Times New Roman" w:hAnsi="Times New Roman" w:cs="Times New Roman"/>
          <w:sz w:val="28"/>
          <w:szCs w:val="28"/>
        </w:rPr>
        <w:t>иск</w:t>
      </w:r>
      <w:proofErr w:type="spellEnd"/>
      <w:r w:rsidRPr="007A0C44">
        <w:rPr>
          <w:rFonts w:ascii="Times New Roman" w:hAnsi="Times New Roman" w:cs="Times New Roman"/>
          <w:sz w:val="28"/>
          <w:szCs w:val="28"/>
        </w:rPr>
        <w:t xml:space="preserve">») и предоставлению ученикам доступа по ссылке. Как уже было сказано ранее, возможен, несложный процесс перевода в сайт через платформу </w:t>
      </w:r>
      <w:r w:rsidRPr="007A0C44">
        <w:rPr>
          <w:rFonts w:ascii="Times New Roman" w:hAnsi="Times New Roman" w:cs="Times New Roman"/>
          <w:sz w:val="28"/>
          <w:szCs w:val="28"/>
          <w:lang w:val="en-US"/>
        </w:rPr>
        <w:t>Tilda</w:t>
      </w:r>
      <w:r w:rsidRPr="007A0C44">
        <w:rPr>
          <w:rFonts w:ascii="Times New Roman" w:hAnsi="Times New Roman" w:cs="Times New Roman"/>
          <w:sz w:val="28"/>
          <w:szCs w:val="28"/>
        </w:rPr>
        <w:t xml:space="preserve"> </w:t>
      </w:r>
      <w:r w:rsidRPr="007A0C44">
        <w:rPr>
          <w:rFonts w:ascii="Times New Roman" w:hAnsi="Times New Roman" w:cs="Times New Roman"/>
          <w:sz w:val="28"/>
          <w:szCs w:val="28"/>
          <w:lang w:val="en-US"/>
        </w:rPr>
        <w:t>Publishing</w:t>
      </w:r>
      <w:r w:rsidRPr="007A0C44">
        <w:rPr>
          <w:rFonts w:ascii="Times New Roman" w:hAnsi="Times New Roman" w:cs="Times New Roman"/>
          <w:sz w:val="28"/>
          <w:szCs w:val="28"/>
        </w:rPr>
        <w:t xml:space="preserve">. Это блочный конструктор сайтов, не требующий навыков программирования. Позволяет создавать сайты, </w:t>
      </w:r>
      <w:proofErr w:type="gramStart"/>
      <w:r w:rsidRPr="007A0C44">
        <w:rPr>
          <w:rFonts w:ascii="Times New Roman" w:hAnsi="Times New Roman" w:cs="Times New Roman"/>
          <w:sz w:val="28"/>
          <w:szCs w:val="28"/>
        </w:rPr>
        <w:t>интернет-магазины</w:t>
      </w:r>
      <w:proofErr w:type="gramEnd"/>
      <w:r w:rsidRPr="007A0C44">
        <w:rPr>
          <w:rFonts w:ascii="Times New Roman" w:hAnsi="Times New Roman" w:cs="Times New Roman"/>
          <w:sz w:val="28"/>
          <w:szCs w:val="28"/>
        </w:rPr>
        <w:t xml:space="preserve">, посадочные страницы, блоги и </w:t>
      </w:r>
      <w:proofErr w:type="spellStart"/>
      <w:r w:rsidRPr="007A0C44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7A0C44">
        <w:rPr>
          <w:rFonts w:ascii="Times New Roman" w:hAnsi="Times New Roman" w:cs="Times New Roman"/>
          <w:sz w:val="28"/>
          <w:szCs w:val="28"/>
        </w:rPr>
        <w:t>-рассылки. Сайты на платформе собираются из готовых блоков, которые автоматически адаптируются под мобильные устройства и выделены в смысловые категории.</w:t>
      </w:r>
    </w:p>
    <w:p w:rsidR="00327460" w:rsidRPr="007A0C44" w:rsidRDefault="00327460" w:rsidP="00F71FFC">
      <w:pPr>
        <w:pStyle w:val="cdt4ke"/>
        <w:spacing w:before="210" w:beforeAutospacing="0" w:after="200" w:afterAutospacing="0"/>
        <w:ind w:firstLine="567"/>
        <w:jc w:val="both"/>
        <w:rPr>
          <w:color w:val="212121"/>
          <w:sz w:val="28"/>
          <w:szCs w:val="28"/>
        </w:rPr>
      </w:pPr>
      <w:r w:rsidRPr="007A0C44">
        <w:rPr>
          <w:sz w:val="28"/>
          <w:szCs w:val="28"/>
        </w:rPr>
        <w:t xml:space="preserve">При работе с данным ресурсом мы используем словесный метод обучения, а также такие виды </w:t>
      </w:r>
      <w:r w:rsidRPr="007A0C44">
        <w:rPr>
          <w:color w:val="212121"/>
          <w:sz w:val="28"/>
          <w:szCs w:val="28"/>
        </w:rPr>
        <w:t xml:space="preserve">наглядности: </w:t>
      </w:r>
    </w:p>
    <w:p w:rsidR="00327460" w:rsidRPr="007A0C44" w:rsidRDefault="00327460" w:rsidP="00F71FFC">
      <w:pPr>
        <w:numPr>
          <w:ilvl w:val="2"/>
          <w:numId w:val="1"/>
        </w:numPr>
        <w:tabs>
          <w:tab w:val="clear" w:pos="2160"/>
        </w:tabs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gramStart"/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изобразительная</w:t>
      </w:r>
      <w:proofErr w:type="gramEnd"/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(картины, иллюстрации, рисунки, аппликации, слайды, фильмы и пр.); </w:t>
      </w:r>
    </w:p>
    <w:p w:rsidR="00327460" w:rsidRPr="007A0C44" w:rsidRDefault="00327460" w:rsidP="00F71FFC">
      <w:pPr>
        <w:numPr>
          <w:ilvl w:val="2"/>
          <w:numId w:val="1"/>
        </w:numPr>
        <w:tabs>
          <w:tab w:val="clear" w:pos="2160"/>
        </w:tabs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условно-графическая (карты, картосхемы, схемы, графики, диаграммы, опорные сигналы, пиктограммы и т. п.).</w:t>
      </w:r>
    </w:p>
    <w:p w:rsidR="00327460" w:rsidRPr="007A0C44" w:rsidRDefault="00327460" w:rsidP="00F71FFC">
      <w:pPr>
        <w:spacing w:before="9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Мною была разработана следующая структура шаблона презентации: </w:t>
      </w:r>
    </w:p>
    <w:p w:rsidR="00327460" w:rsidRPr="007A0C44" w:rsidRDefault="00327460" w:rsidP="00F71FFC">
      <w:pPr>
        <w:pStyle w:val="a3"/>
        <w:numPr>
          <w:ilvl w:val="3"/>
          <w:numId w:val="1"/>
        </w:numPr>
        <w:tabs>
          <w:tab w:val="clear" w:pos="2880"/>
        </w:tabs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главная страница, которая включает тему и план урока</w:t>
      </w:r>
      <w:r w:rsid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(Рис.1)</w:t>
      </w:r>
      <w:r w:rsidR="007A0C44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;</w:t>
      </w:r>
    </w:p>
    <w:p w:rsidR="00327460" w:rsidRPr="007A0C44" w:rsidRDefault="00327460" w:rsidP="00F71FFC">
      <w:pPr>
        <w:pStyle w:val="a3"/>
        <w:numPr>
          <w:ilvl w:val="3"/>
          <w:numId w:val="1"/>
        </w:numPr>
        <w:tabs>
          <w:tab w:val="clear" w:pos="2880"/>
        </w:tabs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окна отображения глав, которые в свою очередь дублируют план урока, каждая глава делится на подпункты</w:t>
      </w:r>
      <w:r w:rsidR="00F71FF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(Рис.2, 3, 4)</w:t>
      </w:r>
      <w:r w:rsidR="007A0C44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Они могут быть разнообразны,</w:t>
      </w:r>
      <w:r w:rsidR="00F71FFC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 данном случае представлены материалы и задания для первичного закрепления материала</w:t>
      </w:r>
      <w:r w:rsidR="007A0C44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; </w:t>
      </w:r>
    </w:p>
    <w:p w:rsidR="00327460" w:rsidRPr="007A0C44" w:rsidRDefault="00327460" w:rsidP="00F71FFC">
      <w:pPr>
        <w:pStyle w:val="a3"/>
        <w:numPr>
          <w:ilvl w:val="3"/>
          <w:numId w:val="1"/>
        </w:numPr>
        <w:tabs>
          <w:tab w:val="clear" w:pos="2880"/>
        </w:tabs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гиперссылка на ролик об основных событиях истории США  в первой половине – середине (до конца гражданской войны) </w:t>
      </w:r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val="en-US" w:eastAsia="ru-RU"/>
        </w:rPr>
        <w:t>XIX</w:t>
      </w:r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</w:t>
      </w:r>
      <w:r w:rsidR="007A0C44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ека;</w:t>
      </w:r>
    </w:p>
    <w:p w:rsidR="00327460" w:rsidRDefault="007A0C44" w:rsidP="00F71FFC">
      <w:pPr>
        <w:pStyle w:val="a3"/>
        <w:numPr>
          <w:ilvl w:val="3"/>
          <w:numId w:val="1"/>
        </w:numPr>
        <w:tabs>
          <w:tab w:val="clear" w:pos="2880"/>
        </w:tabs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гипер</w:t>
      </w:r>
      <w:r w:rsidR="00327460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ссылка на тест по теме, размещенный на сервисе «</w:t>
      </w:r>
      <w:proofErr w:type="spellStart"/>
      <w:r w:rsidR="00327460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Яндекс</w:t>
      </w:r>
      <w:proofErr w:type="gramStart"/>
      <w:r w:rsidR="00327460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.Ф</w:t>
      </w:r>
      <w:proofErr w:type="gramEnd"/>
      <w:r w:rsidR="00327460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ормы</w:t>
      </w:r>
      <w:proofErr w:type="spellEnd"/>
      <w:r w:rsidR="00327460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»</w:t>
      </w:r>
    </w:p>
    <w:p w:rsidR="00F71FFC" w:rsidRDefault="00F71FFC" w:rsidP="00F71FFC">
      <w:pPr>
        <w:pStyle w:val="a3"/>
        <w:spacing w:before="90" w:line="240" w:lineRule="auto"/>
        <w:ind w:left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</w:p>
    <w:p w:rsidR="00F71FFC" w:rsidRP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F71FFC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Рис. 1</w:t>
      </w:r>
    </w:p>
    <w:p w:rsidR="007A0C44" w:rsidRDefault="007A0C44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44640452" wp14:editId="4C0684D2">
            <wp:extent cx="5934075" cy="3248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C44" w:rsidRDefault="007A0C44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</w:p>
    <w:p w:rsid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</w:p>
    <w:p w:rsid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</w:p>
    <w:p w:rsidR="00F71FFC" w:rsidRP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F71FFC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Рис. 2</w:t>
      </w:r>
    </w:p>
    <w:p w:rsidR="007A0C44" w:rsidRDefault="007A0C44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224D9F" wp14:editId="0C08A4B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71FFC" w:rsidRDefault="00F71FFC">
      <w:pPr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br w:type="page"/>
      </w:r>
    </w:p>
    <w:p w:rsidR="00F71FFC" w:rsidRPr="00F71FFC" w:rsidRDefault="00F71FFC" w:rsidP="00F71FFC">
      <w:pPr>
        <w:pStyle w:val="a3"/>
        <w:spacing w:before="9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F71FFC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lastRenderedPageBreak/>
        <w:t>Рис. 3</w:t>
      </w:r>
    </w:p>
    <w:p w:rsidR="00F71FFC" w:rsidRDefault="00F71FFC" w:rsidP="00F71FFC">
      <w:pPr>
        <w:spacing w:before="9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877AF7" wp14:editId="2FC01CEC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FC" w:rsidRDefault="00F71FFC" w:rsidP="00F71FFC">
      <w:pPr>
        <w:spacing w:before="9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71FFC" w:rsidRPr="00F71FFC" w:rsidRDefault="00F71FFC" w:rsidP="00F71FFC">
      <w:pPr>
        <w:spacing w:before="9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F71FFC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 xml:space="preserve">Рис. 4 </w:t>
      </w:r>
    </w:p>
    <w:p w:rsidR="00F71FFC" w:rsidRDefault="00F71FFC" w:rsidP="00F71FFC">
      <w:pPr>
        <w:spacing w:before="9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AFF7FB" wp14:editId="7E23CAF9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FC" w:rsidRDefault="00F71FFC">
      <w:pP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br w:type="page"/>
      </w:r>
    </w:p>
    <w:p w:rsidR="00F71FFC" w:rsidRPr="00F71FFC" w:rsidRDefault="00F71FFC" w:rsidP="00F71FFC">
      <w:pPr>
        <w:spacing w:before="9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</w:pPr>
      <w:r w:rsidRPr="00F71FFC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lastRenderedPageBreak/>
        <w:t>Рис. 5</w:t>
      </w:r>
    </w:p>
    <w:p w:rsidR="00F71FFC" w:rsidRDefault="00F71FFC" w:rsidP="00F71FFC">
      <w:pPr>
        <w:spacing w:before="9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831603" wp14:editId="292E2717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460" w:rsidRPr="007A0C44" w:rsidRDefault="00327460" w:rsidP="00F71FFC">
      <w:pPr>
        <w:spacing w:before="9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Данная презентация может являться, как прекрасным дополнением к уроку при работе в очном формате, так и отдельным видом урока, дистанционной само</w:t>
      </w:r>
      <w:r w:rsidR="007A0C44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стоятельной работы для учащихся.</w:t>
      </w:r>
    </w:p>
    <w:p w:rsidR="00327460" w:rsidRPr="007A0C44" w:rsidRDefault="00741C38" w:rsidP="00F71FFC">
      <w:pPr>
        <w:spacing w:before="9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Подводя итог, можно сказать, что п</w:t>
      </w:r>
      <w:bookmarkStart w:id="0" w:name="_GoBack"/>
      <w:bookmarkEnd w:id="0"/>
      <w:r w:rsidR="00327460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люс</w:t>
      </w:r>
      <w:r w:rsidR="007A0C44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ами использования веб-ресурса является</w:t>
      </w:r>
      <w:r w:rsidR="00327460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огромная вариативность заданий, материала для обучающихся,</w:t>
      </w:r>
      <w:r w:rsidR="00327460" w:rsidRPr="007A0C44">
        <w:rPr>
          <w:rFonts w:ascii="Times New Roman" w:hAnsi="Times New Roman" w:cs="Times New Roman"/>
          <w:sz w:val="28"/>
          <w:szCs w:val="28"/>
        </w:rPr>
        <w:t xml:space="preserve"> </w:t>
      </w:r>
      <w:r w:rsidR="00327460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свобода и гибкость,  доступность (временная, географическая), </w:t>
      </w:r>
      <w:r w:rsidR="007A0C44" w:rsidRPr="007A0C44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интерактивный формат выполнения заданий и изучения материала, способствующий наиболее полному вовлечению учащихся в учебный процесс.</w:t>
      </w:r>
    </w:p>
    <w:sectPr w:rsidR="00327460" w:rsidRPr="007A0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7002C"/>
    <w:multiLevelType w:val="hybridMultilevel"/>
    <w:tmpl w:val="A522B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5385F"/>
    <w:multiLevelType w:val="multilevel"/>
    <w:tmpl w:val="84229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C55C4"/>
    <w:multiLevelType w:val="hybridMultilevel"/>
    <w:tmpl w:val="1E8C6500"/>
    <w:lvl w:ilvl="0" w:tplc="8FFC22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4DB"/>
    <w:rsid w:val="00327460"/>
    <w:rsid w:val="004037E3"/>
    <w:rsid w:val="00741C38"/>
    <w:rsid w:val="007A0C44"/>
    <w:rsid w:val="00D049FF"/>
    <w:rsid w:val="00DB74DB"/>
    <w:rsid w:val="00F7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460"/>
    <w:pPr>
      <w:ind w:left="720"/>
      <w:contextualSpacing/>
    </w:pPr>
  </w:style>
  <w:style w:type="paragraph" w:customStyle="1" w:styleId="cdt4ke">
    <w:name w:val="cdt4ke"/>
    <w:basedOn w:val="a"/>
    <w:rsid w:val="00327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460"/>
    <w:pPr>
      <w:ind w:left="720"/>
      <w:contextualSpacing/>
    </w:pPr>
  </w:style>
  <w:style w:type="paragraph" w:customStyle="1" w:styleId="cdt4ke">
    <w:name w:val="cdt4ke"/>
    <w:basedOn w:val="a"/>
    <w:rsid w:val="00327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0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7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5</cp:revision>
  <dcterms:created xsi:type="dcterms:W3CDTF">2022-03-30T19:45:00Z</dcterms:created>
  <dcterms:modified xsi:type="dcterms:W3CDTF">2022-03-30T20:22:00Z</dcterms:modified>
</cp:coreProperties>
</file>