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9" w:rsidRDefault="00F772E6" w:rsidP="00F772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СШ № 159 г. Красноярск</w:t>
      </w: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b/>
          <w:sz w:val="28"/>
          <w:szCs w:val="28"/>
        </w:rPr>
      </w:pPr>
      <w:r w:rsidRPr="00F772E6">
        <w:rPr>
          <w:rFonts w:ascii="Times New Roman" w:hAnsi="Times New Roman"/>
          <w:b/>
          <w:sz w:val="28"/>
          <w:szCs w:val="28"/>
        </w:rPr>
        <w:t xml:space="preserve">«Развитие литерального мышления </w:t>
      </w:r>
      <w:r>
        <w:rPr>
          <w:rFonts w:ascii="Times New Roman" w:hAnsi="Times New Roman"/>
          <w:b/>
          <w:sz w:val="28"/>
          <w:szCs w:val="28"/>
        </w:rPr>
        <w:t>школьников»</w:t>
      </w:r>
    </w:p>
    <w:p w:rsidR="00F772E6" w:rsidRPr="00F772E6" w:rsidRDefault="00F772E6" w:rsidP="00F772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на примере </w:t>
      </w:r>
      <w:r w:rsidRPr="00F772E6">
        <w:rPr>
          <w:rFonts w:ascii="Times New Roman" w:hAnsi="Times New Roman"/>
          <w:b/>
          <w:sz w:val="28"/>
          <w:szCs w:val="28"/>
        </w:rPr>
        <w:t>на урок</w:t>
      </w:r>
      <w:r>
        <w:rPr>
          <w:rFonts w:ascii="Times New Roman" w:hAnsi="Times New Roman"/>
          <w:b/>
          <w:sz w:val="28"/>
          <w:szCs w:val="28"/>
        </w:rPr>
        <w:t>ах</w:t>
      </w:r>
      <w:r w:rsidRPr="00F772E6">
        <w:rPr>
          <w:rFonts w:ascii="Times New Roman" w:hAnsi="Times New Roman"/>
          <w:b/>
          <w:sz w:val="28"/>
          <w:szCs w:val="28"/>
        </w:rPr>
        <w:t xml:space="preserve"> истории</w:t>
      </w:r>
      <w:r>
        <w:rPr>
          <w:rFonts w:ascii="Times New Roman" w:hAnsi="Times New Roman"/>
          <w:b/>
          <w:sz w:val="28"/>
          <w:szCs w:val="28"/>
        </w:rPr>
        <w:t xml:space="preserve"> и обществознания)</w:t>
      </w: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Вавиленко Ангелина Юрьевна (</w:t>
      </w: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/>
          <w:sz w:val="28"/>
          <w:szCs w:val="28"/>
        </w:rPr>
        <w:t>).</w:t>
      </w: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0EBF">
        <w:rPr>
          <w:rFonts w:ascii="Times New Roman" w:hAnsi="Times New Roman"/>
          <w:sz w:val="28"/>
          <w:szCs w:val="28"/>
        </w:rPr>
        <w:t xml:space="preserve">Программа рассчитана на  учащихся </w:t>
      </w:r>
      <w:r>
        <w:rPr>
          <w:rFonts w:ascii="Times New Roman" w:hAnsi="Times New Roman"/>
          <w:sz w:val="28"/>
          <w:szCs w:val="28"/>
        </w:rPr>
        <w:t>5</w:t>
      </w:r>
      <w:r w:rsidRPr="00D60EB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11</w:t>
      </w:r>
      <w:r w:rsidRPr="00D60EBF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.</w:t>
      </w:r>
      <w:r w:rsidRPr="00D60EBF">
        <w:rPr>
          <w:rFonts w:ascii="Times New Roman" w:hAnsi="Times New Roman"/>
          <w:sz w:val="28"/>
          <w:szCs w:val="28"/>
        </w:rPr>
        <w:t xml:space="preserve"> </w:t>
      </w: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2E6" w:rsidRDefault="00F772E6" w:rsidP="00F772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3AE6" w:rsidRDefault="00F772E6" w:rsidP="00940B24">
      <w:pPr>
        <w:spacing w:line="360" w:lineRule="auto"/>
        <w:ind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Какой должен быть современный ученик? Организованный, эрудированный, способный применить навыки, полученные в школе</w:t>
      </w:r>
      <w:r w:rsidR="007D3AE6">
        <w:rPr>
          <w:rFonts w:ascii="Times New Roman" w:hAnsi="Times New Roman"/>
          <w:sz w:val="28"/>
          <w:szCs w:val="28"/>
        </w:rPr>
        <w:t xml:space="preserve">, в реальной жизни. Развитие функциональной грамотности, о которой сейчас многие ведут речь, является стратегически важной компетенцией современного человека. Под функциональной грамотностью, предполагается целый ряд «дисциплин», в которой ребенок должен быть «грамотен» </w:t>
      </w:r>
      <w:r w:rsidR="007D3AE6" w:rsidRPr="007D3AE6">
        <w:rPr>
          <w:rFonts w:ascii="Times New Roman" w:hAnsi="Times New Roman"/>
          <w:b/>
          <w:sz w:val="28"/>
          <w:szCs w:val="28"/>
        </w:rPr>
        <w:t>(</w:t>
      </w:r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>читательская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 xml:space="preserve"> грамотность</w:t>
      </w:r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>, математическая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>грамотность</w:t>
      </w:r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>естественно-научная</w:t>
      </w:r>
      <w:proofErr w:type="gramEnd"/>
      <w:r w:rsidR="007D3AE6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>грамотность</w:t>
      </w:r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>, финансовая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>грамотность</w:t>
      </w:r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>кр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>итическое и креативное мышление</w:t>
      </w:r>
      <w:r w:rsidR="007D3AE6" w:rsidRPr="007D3AE6">
        <w:rPr>
          <w:rStyle w:val="a3"/>
          <w:rFonts w:ascii="Times New Roman" w:hAnsi="Times New Roman"/>
          <w:b w:val="0"/>
          <w:sz w:val="28"/>
          <w:szCs w:val="28"/>
        </w:rPr>
        <w:t>).</w:t>
      </w:r>
      <w:r w:rsidR="007D3AE6">
        <w:rPr>
          <w:rStyle w:val="a3"/>
        </w:rPr>
        <w:t xml:space="preserve"> </w:t>
      </w:r>
      <w:r w:rsidR="007D3AE6">
        <w:rPr>
          <w:rStyle w:val="a3"/>
          <w:rFonts w:ascii="Times New Roman" w:hAnsi="Times New Roman"/>
          <w:b w:val="0"/>
          <w:sz w:val="28"/>
          <w:szCs w:val="28"/>
        </w:rPr>
        <w:t>Какой должен быть современный педагог? Современный учитель должен понимать и принимать все вышеперечисленные компетенции все себе, т.к. учитель воспитать полноценно-развитую личность может только полноценно-развитая личность.</w:t>
      </w:r>
    </w:p>
    <w:p w:rsidR="007D3AE6" w:rsidRDefault="007D3AE6" w:rsidP="00940B24">
      <w:pPr>
        <w:spacing w:line="360" w:lineRule="auto"/>
        <w:ind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Главная задача в формировании «функционального» человека – это развитие гибкости и креативности мышления. С возрастом наш мозг более склонен к </w:t>
      </w:r>
      <w:r w:rsidR="00A07EE0">
        <w:rPr>
          <w:rStyle w:val="a3"/>
          <w:rFonts w:ascii="Times New Roman" w:hAnsi="Times New Roman"/>
          <w:b w:val="0"/>
          <w:sz w:val="28"/>
          <w:szCs w:val="28"/>
        </w:rPr>
        <w:t xml:space="preserve">стандартизированному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восприятию информации,</w:t>
      </w:r>
      <w:r w:rsidR="00A07EE0">
        <w:rPr>
          <w:rStyle w:val="a3"/>
          <w:rFonts w:ascii="Times New Roman" w:hAnsi="Times New Roman"/>
          <w:b w:val="0"/>
          <w:sz w:val="28"/>
          <w:szCs w:val="28"/>
        </w:rPr>
        <w:t xml:space="preserve"> и стереотипной оценки полученных данных. Чтобы «на выходе» мы получили креатив, его нужно формировать с раннего возраста, заставляя наше мышление работать нестандартно и воспринимать мир с разных точек зрения. В реализации заданной цели нам может помочь л</w:t>
      </w:r>
      <w:r w:rsidR="00940B24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="00A07EE0">
        <w:rPr>
          <w:rStyle w:val="a3"/>
          <w:rFonts w:ascii="Times New Roman" w:hAnsi="Times New Roman"/>
          <w:b w:val="0"/>
          <w:sz w:val="28"/>
          <w:szCs w:val="28"/>
        </w:rPr>
        <w:t>теральное мышление.</w:t>
      </w:r>
    </w:p>
    <w:p w:rsidR="00F772E6" w:rsidRDefault="00A07EE0" w:rsidP="00940B24">
      <w:pPr>
        <w:spacing w:line="360" w:lineRule="auto"/>
        <w:ind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Латеральный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(лат.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lateralis</w:t>
      </w:r>
      <w:proofErr w:type="spellEnd"/>
      <w:r w:rsidRPr="00A07EE0">
        <w:rPr>
          <w:rStyle w:val="a3"/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боковой) означает мышление смещенное относительно общепринятого. Концепцию развития данного типа мышления развивали многие психологи и маркетологи   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XX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века, такие как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Э.Боно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, Дж.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Гилфорд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Ф.Котлер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>.  Уроки истории и обществознания прекрасно подходят дл</w:t>
      </w:r>
      <w:r w:rsidR="004F5B6B">
        <w:rPr>
          <w:rStyle w:val="a3"/>
          <w:rFonts w:ascii="Times New Roman" w:hAnsi="Times New Roman"/>
          <w:b w:val="0"/>
          <w:sz w:val="28"/>
          <w:szCs w:val="28"/>
        </w:rPr>
        <w:t>я формирования литерального мышления. Изучение нового материала, обобщение и даже проведение промежуточной аттестации: все типы уроков подходят для того, чтобы дети подошли к познавательной деятельности на уроке нестандартно. В качестве основных методов латерального мышления предлагается взять:</w:t>
      </w:r>
    </w:p>
    <w:p w:rsidR="004F5B6B" w:rsidRDefault="004F5B6B" w:rsidP="00940B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«шести шляп мышления».</w:t>
      </w:r>
    </w:p>
    <w:p w:rsidR="004F5B6B" w:rsidRDefault="004F5B6B" w:rsidP="00940B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фокальных объектов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МФО). </w:t>
      </w:r>
    </w:p>
    <w:p w:rsidR="002844C6" w:rsidRDefault="004F5B6B" w:rsidP="00940B24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«Метод шести шляп мышления» - метод разработанный </w:t>
      </w:r>
      <w:proofErr w:type="spellStart"/>
      <w:r>
        <w:rPr>
          <w:rFonts w:ascii="Times New Roman" w:hAnsi="Times New Roman"/>
          <w:sz w:val="28"/>
          <w:szCs w:val="28"/>
        </w:rPr>
        <w:t>Э.Боно</w:t>
      </w:r>
      <w:proofErr w:type="spellEnd"/>
      <w:r>
        <w:rPr>
          <w:rFonts w:ascii="Times New Roman" w:hAnsi="Times New Roman"/>
          <w:sz w:val="28"/>
          <w:szCs w:val="28"/>
        </w:rPr>
        <w:t xml:space="preserve">. Метод позволяет структурировать коллективную работу, через выбор определенных шляп. Каждому цвету шляпы соответствует тип мышления. Метод заставляет посмотреть на событие, факт с разных точек зрения. </w:t>
      </w:r>
    </w:p>
    <w:p w:rsidR="002844C6" w:rsidRDefault="004F5B6B" w:rsidP="00940B24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44C6">
        <w:rPr>
          <w:rFonts w:ascii="Times New Roman" w:hAnsi="Times New Roman"/>
          <w:b/>
          <w:sz w:val="28"/>
          <w:szCs w:val="28"/>
        </w:rPr>
        <w:t>Белая шляпа</w:t>
      </w:r>
      <w:r>
        <w:rPr>
          <w:rFonts w:ascii="Times New Roman" w:hAnsi="Times New Roman"/>
          <w:sz w:val="28"/>
          <w:szCs w:val="28"/>
        </w:rPr>
        <w:t xml:space="preserve"> – цвет объективности, цвет сухой фактологии. Человек, который выбрал данную шляпу</w:t>
      </w:r>
      <w:r w:rsidR="002844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должен беспристрастно </w:t>
      </w:r>
      <w:r w:rsidR="002844C6">
        <w:rPr>
          <w:rFonts w:ascii="Times New Roman" w:hAnsi="Times New Roman"/>
          <w:sz w:val="28"/>
          <w:szCs w:val="28"/>
        </w:rPr>
        <w:t>«разложить» всю информацию, которая есть на данный момент времени.</w:t>
      </w:r>
    </w:p>
    <w:p w:rsidR="004F5B6B" w:rsidRDefault="002844C6" w:rsidP="00940B24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Красная шляпа </w:t>
      </w:r>
      <w:r>
        <w:rPr>
          <w:rFonts w:ascii="Times New Roman" w:hAnsi="Times New Roman"/>
          <w:sz w:val="28"/>
          <w:szCs w:val="28"/>
        </w:rPr>
        <w:t>– шляпа эмоций. Человек, который выбрал данную шляпу должен без интерпретации данных выразить эмоциональную сторону вопроса. «Какие чувства я испытал, когда начал знакомиться с данной темой…»</w:t>
      </w:r>
    </w:p>
    <w:p w:rsidR="002844C6" w:rsidRDefault="002844C6" w:rsidP="00940B24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Черная шляпа </w:t>
      </w:r>
      <w:r>
        <w:rPr>
          <w:rFonts w:ascii="Times New Roman" w:hAnsi="Times New Roman"/>
          <w:sz w:val="28"/>
          <w:szCs w:val="28"/>
        </w:rPr>
        <w:t xml:space="preserve">– цвет пессимизма. Задача данной шляпы указать на проблемы, нерешенные задачи, недостаточность информации, ошибочные утверждения,  словом на все, то «нехорошее», что </w:t>
      </w:r>
      <w:proofErr w:type="gramStart"/>
      <w:r>
        <w:rPr>
          <w:rFonts w:ascii="Times New Roman" w:hAnsi="Times New Roman"/>
          <w:sz w:val="28"/>
          <w:szCs w:val="28"/>
        </w:rPr>
        <w:t>возникло</w:t>
      </w:r>
      <w:proofErr w:type="gramEnd"/>
      <w:r>
        <w:rPr>
          <w:rFonts w:ascii="Times New Roman" w:hAnsi="Times New Roman"/>
          <w:sz w:val="28"/>
          <w:szCs w:val="28"/>
        </w:rPr>
        <w:t xml:space="preserve">/может возникнуть в процессе изучения. </w:t>
      </w:r>
    </w:p>
    <w:p w:rsidR="002844C6" w:rsidRDefault="002844C6" w:rsidP="00940B24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Желтая шляпа </w:t>
      </w:r>
      <w:r>
        <w:rPr>
          <w:rFonts w:ascii="Times New Roman" w:hAnsi="Times New Roman"/>
          <w:sz w:val="28"/>
          <w:szCs w:val="28"/>
        </w:rPr>
        <w:t xml:space="preserve">– цвет оптимизма. Человек, выбравший шляпу указывает на все достижения, результаты, которых добились. Выделяет сильные стороны, как участников, так и решения образовательной задачи. </w:t>
      </w:r>
    </w:p>
    <w:p w:rsidR="002844C6" w:rsidRDefault="002844C6" w:rsidP="00940B24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Зеленая шляпа </w:t>
      </w:r>
      <w:r>
        <w:rPr>
          <w:rFonts w:ascii="Times New Roman" w:hAnsi="Times New Roman"/>
          <w:sz w:val="28"/>
          <w:szCs w:val="28"/>
        </w:rPr>
        <w:t xml:space="preserve">– самая креативная и творческая. Задача данной шляпы найти нестандартные способы для решения задачи. Акцент шляпы именно в поиске способа, а не результата. </w:t>
      </w:r>
    </w:p>
    <w:p w:rsidR="002844C6" w:rsidRDefault="002844C6" w:rsidP="00940B24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Синяя шляпа </w:t>
      </w:r>
      <w:r>
        <w:rPr>
          <w:rFonts w:ascii="Times New Roman" w:hAnsi="Times New Roman"/>
          <w:sz w:val="28"/>
          <w:szCs w:val="28"/>
        </w:rPr>
        <w:t xml:space="preserve">– цвет координатора. Задача шляпы в руководстве над всеми участниками группы и представлении итогового результата. </w:t>
      </w:r>
    </w:p>
    <w:p w:rsidR="00F772E6" w:rsidRDefault="00670A4F" w:rsidP="00940B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4F">
        <w:rPr>
          <w:rFonts w:ascii="Times New Roman" w:hAnsi="Times New Roman"/>
          <w:b/>
          <w:sz w:val="28"/>
          <w:szCs w:val="28"/>
        </w:rPr>
        <w:t>Используя метод «Шесть шляп мышления</w:t>
      </w:r>
      <w:r w:rsidR="002926F6">
        <w:rPr>
          <w:rFonts w:ascii="Times New Roman" w:hAnsi="Times New Roman"/>
          <w:b/>
          <w:sz w:val="28"/>
          <w:szCs w:val="28"/>
        </w:rPr>
        <w:t xml:space="preserve"> </w:t>
      </w:r>
      <w:r w:rsidR="00D3399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МШШ)»</w:t>
      </w:r>
      <w:r w:rsidRPr="00670A4F">
        <w:rPr>
          <w:rFonts w:ascii="Times New Roman" w:hAnsi="Times New Roman"/>
          <w:b/>
          <w:sz w:val="28"/>
          <w:szCs w:val="28"/>
        </w:rPr>
        <w:t>, поработает в группах на уроке обществознания</w:t>
      </w:r>
      <w:r w:rsidR="00B97A33">
        <w:rPr>
          <w:rFonts w:ascii="Times New Roman" w:hAnsi="Times New Roman"/>
          <w:b/>
          <w:sz w:val="28"/>
          <w:szCs w:val="28"/>
        </w:rPr>
        <w:t xml:space="preserve"> в 8 классе </w:t>
      </w:r>
      <w:r w:rsidRPr="00670A4F">
        <w:rPr>
          <w:rFonts w:ascii="Times New Roman" w:hAnsi="Times New Roman"/>
          <w:b/>
          <w:sz w:val="28"/>
          <w:szCs w:val="28"/>
        </w:rPr>
        <w:t xml:space="preserve"> по теме «</w:t>
      </w:r>
      <w:r w:rsidR="002926F6">
        <w:rPr>
          <w:rFonts w:ascii="Times New Roman" w:hAnsi="Times New Roman"/>
          <w:b/>
          <w:sz w:val="28"/>
          <w:szCs w:val="28"/>
        </w:rPr>
        <w:t>Б</w:t>
      </w:r>
      <w:r w:rsidRPr="00670A4F">
        <w:rPr>
          <w:rFonts w:ascii="Times New Roman" w:hAnsi="Times New Roman"/>
          <w:b/>
          <w:sz w:val="28"/>
          <w:szCs w:val="28"/>
        </w:rPr>
        <w:t>езработица»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0A4F" w:rsidRDefault="00670A4F" w:rsidP="00940B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(изучение нового материала)</w:t>
      </w:r>
    </w:p>
    <w:p w:rsidR="00670A4F" w:rsidRDefault="00670A4F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урока:</w:t>
      </w:r>
    </w:p>
    <w:p w:rsidR="00670A4F" w:rsidRDefault="00670A4F" w:rsidP="00940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 делятся на группы по 4-5 человек (должно быть 6 групп)</w:t>
      </w:r>
    </w:p>
    <w:p w:rsidR="00670A4F" w:rsidRDefault="00670A4F" w:rsidP="00940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получает одну шляпу мышления (конкретного цвета).</w:t>
      </w:r>
    </w:p>
    <w:p w:rsidR="00670A4F" w:rsidRDefault="00670A4F" w:rsidP="00940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670A4F" w:rsidRDefault="00670A4F" w:rsidP="00940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Мозговой штурм по средствам МШШ:</w:t>
      </w:r>
    </w:p>
    <w:p w:rsidR="00670A4F" w:rsidRDefault="00670A4F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26F6">
        <w:rPr>
          <w:rFonts w:ascii="Times New Roman" w:hAnsi="Times New Roman"/>
          <w:sz w:val="28"/>
          <w:szCs w:val="28"/>
          <w:u w:val="single"/>
        </w:rPr>
        <w:t>Задача белой шляпы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26F6">
        <w:rPr>
          <w:rFonts w:ascii="Times New Roman" w:hAnsi="Times New Roman"/>
          <w:sz w:val="28"/>
          <w:szCs w:val="28"/>
        </w:rPr>
        <w:t>перечислить весь фактологический материал, который был получен, без интерпретации (виды безработицы, понятие безработицы, способы борьбы).</w:t>
      </w:r>
    </w:p>
    <w:p w:rsidR="00670A4F" w:rsidRDefault="00670A4F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26F6">
        <w:rPr>
          <w:rFonts w:ascii="Times New Roman" w:hAnsi="Times New Roman"/>
          <w:sz w:val="28"/>
          <w:szCs w:val="28"/>
          <w:u w:val="single"/>
        </w:rPr>
        <w:t>Задача красной шляпы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26F6">
        <w:rPr>
          <w:rFonts w:ascii="Times New Roman" w:hAnsi="Times New Roman"/>
          <w:sz w:val="28"/>
          <w:szCs w:val="28"/>
        </w:rPr>
        <w:t xml:space="preserve">группа должна объяснить (какие чувства могут испытывать люди, оставшиеся без работы, как они себя могут вести). </w:t>
      </w:r>
    </w:p>
    <w:p w:rsidR="00670A4F" w:rsidRDefault="00670A4F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26F6">
        <w:rPr>
          <w:rFonts w:ascii="Times New Roman" w:hAnsi="Times New Roman"/>
          <w:sz w:val="28"/>
          <w:szCs w:val="28"/>
          <w:u w:val="single"/>
        </w:rPr>
        <w:t>Задача черной шляпы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26F6">
        <w:rPr>
          <w:rFonts w:ascii="Times New Roman" w:hAnsi="Times New Roman"/>
          <w:sz w:val="28"/>
          <w:szCs w:val="28"/>
        </w:rPr>
        <w:t xml:space="preserve">найти все негативные стороны безработицы, какие проблемы в деле борьбы с безработицей не решены. </w:t>
      </w:r>
    </w:p>
    <w:p w:rsidR="00670A4F" w:rsidRDefault="00670A4F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26F6">
        <w:rPr>
          <w:rFonts w:ascii="Times New Roman" w:hAnsi="Times New Roman"/>
          <w:sz w:val="28"/>
          <w:szCs w:val="28"/>
          <w:u w:val="single"/>
        </w:rPr>
        <w:t>Задача желтой шляпы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2926F6">
        <w:rPr>
          <w:rFonts w:ascii="Times New Roman" w:hAnsi="Times New Roman"/>
          <w:sz w:val="28"/>
          <w:szCs w:val="28"/>
        </w:rPr>
        <w:t xml:space="preserve"> - </w:t>
      </w:r>
      <w:r w:rsidR="002926F6">
        <w:rPr>
          <w:rFonts w:ascii="Times New Roman" w:hAnsi="Times New Roman"/>
          <w:sz w:val="28"/>
          <w:szCs w:val="28"/>
        </w:rPr>
        <w:t xml:space="preserve">найти все положительные стороны такого явления как безработица, найти все успешные политические решения власти </w:t>
      </w:r>
      <w:r w:rsidR="002926F6">
        <w:rPr>
          <w:rFonts w:ascii="Times New Roman" w:hAnsi="Times New Roman"/>
          <w:sz w:val="28"/>
          <w:szCs w:val="28"/>
        </w:rPr>
        <w:t xml:space="preserve">в области борьбы с безработицей или предотвращения безработицы. </w:t>
      </w:r>
      <w:r w:rsidR="002926F6">
        <w:rPr>
          <w:rFonts w:ascii="Times New Roman" w:hAnsi="Times New Roman"/>
          <w:sz w:val="28"/>
          <w:szCs w:val="28"/>
        </w:rPr>
        <w:t xml:space="preserve">  </w:t>
      </w:r>
    </w:p>
    <w:p w:rsidR="00670A4F" w:rsidRDefault="00670A4F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26F6">
        <w:rPr>
          <w:rFonts w:ascii="Times New Roman" w:hAnsi="Times New Roman"/>
          <w:sz w:val="28"/>
          <w:szCs w:val="28"/>
          <w:u w:val="single"/>
        </w:rPr>
        <w:t>Задача зеленой шляпы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2926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926F6">
        <w:rPr>
          <w:rFonts w:ascii="Times New Roman" w:hAnsi="Times New Roman"/>
          <w:sz w:val="28"/>
          <w:szCs w:val="28"/>
        </w:rPr>
        <w:t>группа может предложить нестандартные способы борьбы с безработицей</w:t>
      </w:r>
    </w:p>
    <w:p w:rsidR="002926F6" w:rsidRDefault="002926F6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Задача синей шляпы </w:t>
      </w:r>
      <w:r>
        <w:rPr>
          <w:rFonts w:ascii="Times New Roman" w:hAnsi="Times New Roman"/>
          <w:sz w:val="28"/>
          <w:szCs w:val="28"/>
        </w:rPr>
        <w:t>– подготовить выступление по вопросам (можно ли  избавиться от безработицы полностью, какие последствия могут быть для отдельного человека/семьи/государства).</w:t>
      </w:r>
    </w:p>
    <w:p w:rsidR="002926F6" w:rsidRDefault="00D3399D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Количество шляп на уроке можно варьировать, также можно сделать </w:t>
      </w:r>
      <w:proofErr w:type="gramStart"/>
      <w:r>
        <w:rPr>
          <w:rFonts w:ascii="Times New Roman" w:hAnsi="Times New Roman"/>
          <w:sz w:val="28"/>
          <w:szCs w:val="28"/>
        </w:rPr>
        <w:t>урок</w:t>
      </w:r>
      <w:proofErr w:type="gramEnd"/>
      <w:r>
        <w:rPr>
          <w:rFonts w:ascii="Times New Roman" w:hAnsi="Times New Roman"/>
          <w:sz w:val="28"/>
          <w:szCs w:val="28"/>
        </w:rPr>
        <w:t xml:space="preserve"> где каждый отдельный участник группы получает конкретную шляпу. Данный метод отлично помогает провести рефлексию на уроке, </w:t>
      </w:r>
      <w:proofErr w:type="gramStart"/>
      <w:r>
        <w:rPr>
          <w:rFonts w:ascii="Times New Roman" w:hAnsi="Times New Roman"/>
          <w:sz w:val="28"/>
          <w:szCs w:val="28"/>
        </w:rPr>
        <w:t>разговорить</w:t>
      </w:r>
      <w:proofErr w:type="gramEnd"/>
      <w:r>
        <w:rPr>
          <w:rFonts w:ascii="Times New Roman" w:hAnsi="Times New Roman"/>
          <w:sz w:val="28"/>
          <w:szCs w:val="28"/>
        </w:rPr>
        <w:t xml:space="preserve"> «молчунов», мотивирует детей на следующий урок почувствовать себя в новой роли. </w:t>
      </w:r>
    </w:p>
    <w:p w:rsidR="00B97A33" w:rsidRDefault="00B97A33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7A33" w:rsidRDefault="00B97A33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фокальных объектов (далее МФО) – метод поиска нового знания, через развитие причинно-следственных связей с другими объектами, которые не связаны напрямую с этим знанием. Метод является своего рода творческим «вызовом» для человека, когда ему нужно связать несколько объектов</w:t>
      </w:r>
      <w:r w:rsidR="00511A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Пути метода МФО:</w:t>
      </w:r>
    </w:p>
    <w:p w:rsidR="00B97A33" w:rsidRDefault="00B97A33" w:rsidP="00940B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Определяем наш предмет изучения. </w:t>
      </w:r>
    </w:p>
    <w:p w:rsidR="00B97A33" w:rsidRDefault="00B97A33" w:rsidP="00940B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Выбираем случайные понятия (до 4). Эти понятия могут быть различной тематики, обязательно существительными. </w:t>
      </w:r>
    </w:p>
    <w:p w:rsidR="00B97A33" w:rsidRDefault="00B97A33" w:rsidP="00940B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сформулировать характеристики/свойства случайных понятий. </w:t>
      </w:r>
    </w:p>
    <w:p w:rsidR="00B97A33" w:rsidRDefault="00B97A33" w:rsidP="00940B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Пытаемся «привязать» каждый случайный объект к предмету изучения.</w:t>
      </w:r>
    </w:p>
    <w:p w:rsidR="00B97A33" w:rsidRDefault="00B97A33" w:rsidP="00940B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Выясняем «степень» соответствия/правдивости полученного результата.  </w:t>
      </w:r>
    </w:p>
    <w:p w:rsidR="00B97A33" w:rsidRPr="00B97A33" w:rsidRDefault="00B97A33" w:rsidP="00940B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399D" w:rsidRDefault="00D3399D" w:rsidP="00940B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4F">
        <w:rPr>
          <w:rFonts w:ascii="Times New Roman" w:hAnsi="Times New Roman"/>
          <w:b/>
          <w:sz w:val="28"/>
          <w:szCs w:val="28"/>
        </w:rPr>
        <w:t xml:space="preserve">Используя метод </w:t>
      </w:r>
      <w:r w:rsidRPr="00D3399D">
        <w:rPr>
          <w:rFonts w:ascii="Times New Roman" w:hAnsi="Times New Roman"/>
          <w:b/>
          <w:sz w:val="28"/>
          <w:szCs w:val="28"/>
        </w:rPr>
        <w:t>«</w:t>
      </w:r>
      <w:r w:rsidRPr="00D3399D">
        <w:rPr>
          <w:rFonts w:ascii="Times New Roman" w:hAnsi="Times New Roman"/>
          <w:b/>
          <w:sz w:val="28"/>
          <w:szCs w:val="28"/>
        </w:rPr>
        <w:t xml:space="preserve">Метод </w:t>
      </w:r>
      <w:r w:rsidR="00B97A33">
        <w:rPr>
          <w:rFonts w:ascii="Times New Roman" w:hAnsi="Times New Roman"/>
          <w:b/>
          <w:sz w:val="28"/>
          <w:szCs w:val="28"/>
        </w:rPr>
        <w:t>фокальных объектов (</w:t>
      </w:r>
      <w:r w:rsidRPr="00D3399D">
        <w:rPr>
          <w:rFonts w:ascii="Times New Roman" w:hAnsi="Times New Roman"/>
          <w:b/>
          <w:sz w:val="28"/>
          <w:szCs w:val="28"/>
        </w:rPr>
        <w:t>МФО)</w:t>
      </w:r>
      <w:r w:rsidRPr="00D3399D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A4F">
        <w:rPr>
          <w:rFonts w:ascii="Times New Roman" w:hAnsi="Times New Roman"/>
          <w:b/>
          <w:sz w:val="28"/>
          <w:szCs w:val="28"/>
        </w:rPr>
        <w:t xml:space="preserve">поработает в группах на уроке </w:t>
      </w:r>
      <w:r w:rsidR="00B97A33">
        <w:rPr>
          <w:rFonts w:ascii="Times New Roman" w:hAnsi="Times New Roman"/>
          <w:b/>
          <w:sz w:val="28"/>
          <w:szCs w:val="28"/>
        </w:rPr>
        <w:t xml:space="preserve">истории в 5 классе </w:t>
      </w:r>
      <w:r w:rsidRPr="00670A4F">
        <w:rPr>
          <w:rFonts w:ascii="Times New Roman" w:hAnsi="Times New Roman"/>
          <w:b/>
          <w:sz w:val="28"/>
          <w:szCs w:val="28"/>
        </w:rPr>
        <w:t xml:space="preserve"> по теме «</w:t>
      </w:r>
      <w:r w:rsidR="00372460">
        <w:rPr>
          <w:rFonts w:ascii="Times New Roman" w:hAnsi="Times New Roman"/>
          <w:b/>
          <w:sz w:val="28"/>
          <w:szCs w:val="28"/>
        </w:rPr>
        <w:t>Природа люди Древней Индии</w:t>
      </w:r>
      <w:r w:rsidRPr="00670A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399D" w:rsidRDefault="00D3399D" w:rsidP="00940B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11AB9">
        <w:rPr>
          <w:rFonts w:ascii="Times New Roman" w:hAnsi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72460" w:rsidRDefault="00372460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1.Ребята делятся на группы по  человека.</w:t>
      </w:r>
    </w:p>
    <w:p w:rsidR="00372460" w:rsidRDefault="00372460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Учителем определяется центральное понятия – Древняя Индия.</w:t>
      </w:r>
    </w:p>
    <w:p w:rsidR="00372460" w:rsidRDefault="00372460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Учитель заранее должен сформулировать случайные понятия на доске, например: жара, сыр, комфорт. </w:t>
      </w:r>
    </w:p>
    <w:p w:rsidR="00372460" w:rsidRDefault="00372460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Прописываются характеристики/свойства случайных объектов:</w:t>
      </w:r>
    </w:p>
    <w:p w:rsidR="00511AB9" w:rsidRDefault="00372460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1AB9">
        <w:rPr>
          <w:rFonts w:ascii="Times New Roman" w:hAnsi="Times New Roman"/>
          <w:sz w:val="28"/>
          <w:szCs w:val="28"/>
        </w:rPr>
        <w:t>Жар</w:t>
      </w:r>
      <w:proofErr w:type="gramStart"/>
      <w:r w:rsidRPr="00511AB9">
        <w:rPr>
          <w:rFonts w:ascii="Times New Roman" w:hAnsi="Times New Roman"/>
          <w:sz w:val="28"/>
          <w:szCs w:val="28"/>
        </w:rPr>
        <w:t>а-</w:t>
      </w:r>
      <w:proofErr w:type="gramEnd"/>
      <w:r w:rsidRPr="00511AB9">
        <w:rPr>
          <w:rFonts w:ascii="Times New Roman" w:hAnsi="Times New Roman"/>
          <w:sz w:val="28"/>
          <w:szCs w:val="28"/>
        </w:rPr>
        <w:t xml:space="preserve"> </w:t>
      </w:r>
      <w:r w:rsidR="00511AB9" w:rsidRPr="00511AB9">
        <w:rPr>
          <w:rFonts w:ascii="Times New Roman" w:hAnsi="Times New Roman"/>
          <w:sz w:val="28"/>
          <w:szCs w:val="28"/>
        </w:rPr>
        <w:t>состояние атмосферы, когда солнечные лучи максимально нагревают воздух.</w:t>
      </w:r>
    </w:p>
    <w:p w:rsidR="00511AB9" w:rsidRDefault="00511AB9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Сыр – продукт, который люди получают из молока. </w:t>
      </w:r>
    </w:p>
    <w:p w:rsidR="00511AB9" w:rsidRDefault="00511AB9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Комфорт – эмоциональное состояние человека, ощущающего уют.</w:t>
      </w:r>
    </w:p>
    <w:p w:rsidR="00511AB9" w:rsidRDefault="00511AB9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5.Этап «мозгового штурма»: дети в группах пытаются соединить случайные объекты и их характеристики с центральным понятием. Результат – это новое утверждение. Логика может быть такая:</w:t>
      </w:r>
    </w:p>
    <w:p w:rsidR="00511AB9" w:rsidRDefault="00511AB9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Индия/жара. Так как Индия располагается на Юге, и люди там имеют загорелую кожу, из-за активных солнечных лучей, то в индии жаркий климат.</w:t>
      </w:r>
    </w:p>
    <w:p w:rsidR="00511AB9" w:rsidRDefault="00511AB9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-Индия/сыр. Так как сыр могут получить только из молока, значит, в Индии были животные, которые дают молоко (козы или коровы).</w:t>
      </w:r>
    </w:p>
    <w:p w:rsidR="00511AB9" w:rsidRDefault="00511AB9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-Индия/комфорт. На данном этапе дети могут выдать абсолютно разный результат, связав результат с жильем, климатом 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т.д. Когда </w:t>
      </w:r>
      <w:r w:rsidR="00940B24">
        <w:rPr>
          <w:rFonts w:ascii="Times New Roman" w:hAnsi="Times New Roman"/>
          <w:sz w:val="28"/>
          <w:szCs w:val="28"/>
        </w:rPr>
        <w:t xml:space="preserve">после оглашения результатов и предположений начинается этап ознакомления с новым материалом, дети должны подвести итог. Какое из утверждений оказалось ближе всех </w:t>
      </w:r>
      <w:proofErr w:type="gramStart"/>
      <w:r w:rsidR="00940B24">
        <w:rPr>
          <w:rFonts w:ascii="Times New Roman" w:hAnsi="Times New Roman"/>
          <w:sz w:val="28"/>
          <w:szCs w:val="28"/>
        </w:rPr>
        <w:t>к</w:t>
      </w:r>
      <w:proofErr w:type="gramEnd"/>
      <w:r w:rsidR="00940B24">
        <w:rPr>
          <w:rFonts w:ascii="Times New Roman" w:hAnsi="Times New Roman"/>
          <w:sz w:val="28"/>
          <w:szCs w:val="28"/>
        </w:rPr>
        <w:t xml:space="preserve"> правильному.</w:t>
      </w:r>
    </w:p>
    <w:p w:rsidR="00940B24" w:rsidRDefault="00940B24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итогу:</w:t>
      </w:r>
    </w:p>
    <w:p w:rsidR="00940B24" w:rsidRDefault="00940B24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-Климат в Индии жаркий.</w:t>
      </w:r>
    </w:p>
    <w:p w:rsidR="00940B24" w:rsidRDefault="00940B24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-Животное, которое дает молоко – корова, которое к тому же является священным животным, т.к. кормит всю семью.</w:t>
      </w:r>
    </w:p>
    <w:p w:rsidR="00940B24" w:rsidRDefault="00940B24" w:rsidP="00940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-Индийцы научились выращивать и обрабатывать хлопок. Из хлопка научились шить комфортную для климата Индии одежду. </w:t>
      </w:r>
    </w:p>
    <w:p w:rsidR="00940B24" w:rsidRPr="00940B24" w:rsidRDefault="00940B24" w:rsidP="00940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0B24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B24">
        <w:rPr>
          <w:rFonts w:ascii="Times New Roman" w:hAnsi="Times New Roman"/>
          <w:sz w:val="28"/>
          <w:szCs w:val="28"/>
        </w:rPr>
        <w:t>методы развития латерального мышления, полностью отвечают задача ФГОС.</w:t>
      </w:r>
      <w:r>
        <w:rPr>
          <w:rFonts w:ascii="Times New Roman" w:hAnsi="Times New Roman"/>
          <w:sz w:val="28"/>
          <w:szCs w:val="28"/>
        </w:rPr>
        <w:t xml:space="preserve"> Методы универсальны и применимы на различных уроках. Степень сложности может варьировать сам учитель или дать, скажем, определить центральные и случайные понятия в МФО самим детям, что увеличит креативную отдачу на уроке. </w:t>
      </w:r>
    </w:p>
    <w:p w:rsidR="00511AB9" w:rsidRPr="00511AB9" w:rsidRDefault="00511AB9" w:rsidP="00511AB9">
      <w:pPr>
        <w:jc w:val="both"/>
        <w:rPr>
          <w:rFonts w:ascii="Times New Roman" w:hAnsi="Times New Roman"/>
          <w:sz w:val="28"/>
          <w:szCs w:val="28"/>
        </w:rPr>
      </w:pPr>
    </w:p>
    <w:p w:rsidR="00372460" w:rsidRPr="00511AB9" w:rsidRDefault="00511AB9" w:rsidP="00511AB9">
      <w:pPr>
        <w:jc w:val="both"/>
        <w:rPr>
          <w:rFonts w:ascii="Times New Roman" w:hAnsi="Times New Roman"/>
          <w:sz w:val="28"/>
          <w:szCs w:val="28"/>
        </w:rPr>
      </w:pPr>
      <w:r w:rsidRPr="00511AB9">
        <w:rPr>
          <w:rFonts w:ascii="Times New Roman" w:hAnsi="Times New Roman"/>
          <w:sz w:val="28"/>
          <w:szCs w:val="28"/>
        </w:rPr>
        <w:t xml:space="preserve"> </w:t>
      </w:r>
    </w:p>
    <w:p w:rsidR="00F772E6" w:rsidRDefault="00F772E6" w:rsidP="00F772E6">
      <w:pPr>
        <w:jc w:val="center"/>
      </w:pPr>
    </w:p>
    <w:sectPr w:rsidR="00F772E6" w:rsidSect="00F772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E8F"/>
    <w:multiLevelType w:val="hybridMultilevel"/>
    <w:tmpl w:val="9C7E2F3C"/>
    <w:lvl w:ilvl="0" w:tplc="E3607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730A6"/>
    <w:multiLevelType w:val="hybridMultilevel"/>
    <w:tmpl w:val="D13C6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C796F"/>
    <w:multiLevelType w:val="hybridMultilevel"/>
    <w:tmpl w:val="0874BC84"/>
    <w:lvl w:ilvl="0" w:tplc="BE704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E6"/>
    <w:rsid w:val="002844C6"/>
    <w:rsid w:val="002926F6"/>
    <w:rsid w:val="00372460"/>
    <w:rsid w:val="004F5B6B"/>
    <w:rsid w:val="00511AB9"/>
    <w:rsid w:val="005254D9"/>
    <w:rsid w:val="00670A4F"/>
    <w:rsid w:val="007D3AE6"/>
    <w:rsid w:val="00940B24"/>
    <w:rsid w:val="00A07EE0"/>
    <w:rsid w:val="00B97A33"/>
    <w:rsid w:val="00D3399D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AE6"/>
    <w:rPr>
      <w:b/>
      <w:bCs/>
    </w:rPr>
  </w:style>
  <w:style w:type="paragraph" w:styleId="a4">
    <w:name w:val="List Paragraph"/>
    <w:basedOn w:val="a"/>
    <w:uiPriority w:val="34"/>
    <w:qFormat/>
    <w:rsid w:val="004F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AE6"/>
    <w:rPr>
      <w:b/>
      <w:bCs/>
    </w:rPr>
  </w:style>
  <w:style w:type="paragraph" w:styleId="a4">
    <w:name w:val="List Paragraph"/>
    <w:basedOn w:val="a"/>
    <w:uiPriority w:val="34"/>
    <w:qFormat/>
    <w:rsid w:val="004F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2023-11-29T12:37:00Z</dcterms:created>
  <dcterms:modified xsi:type="dcterms:W3CDTF">2023-11-29T15:12:00Z</dcterms:modified>
</cp:coreProperties>
</file>