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B11" w:rsidRPr="003F1E4F" w:rsidRDefault="003F1E4F" w:rsidP="003F1E4F">
      <w:pPr>
        <w:widowControl w:val="0"/>
        <w:autoSpaceDE w:val="0"/>
        <w:autoSpaceDN w:val="0"/>
        <w:adjustRightInd w:val="0"/>
        <w:rPr>
          <w:sz w:val="24"/>
          <w:szCs w:val="24"/>
        </w:rPr>
      </w:pPr>
      <w:r w:rsidRPr="003F1E4F">
        <w:rPr>
          <w:sz w:val="24"/>
          <w:szCs w:val="24"/>
        </w:rPr>
        <w:t xml:space="preserve">                                       МБДОУ «ДС» №71 «Антошка»</w:t>
      </w:r>
    </w:p>
    <w:p w:rsidR="003F1E4F" w:rsidRDefault="003F1E4F" w:rsidP="00345B11">
      <w:pPr>
        <w:spacing w:after="0" w:line="276" w:lineRule="auto"/>
        <w:jc w:val="center"/>
        <w:rPr>
          <w:rFonts w:ascii="AGCrownStyle" w:eastAsia="Times New Roman" w:hAnsi="AGCrownStyle" w:cs="Times New Roman"/>
          <w:b/>
          <w:bCs/>
          <w:color w:val="CC3300"/>
          <w:sz w:val="44"/>
          <w:szCs w:val="44"/>
          <w:lang w:eastAsia="ru-RU"/>
        </w:rPr>
      </w:pPr>
    </w:p>
    <w:p w:rsidR="003F1E4F" w:rsidRDefault="003F1E4F" w:rsidP="00345B11">
      <w:pPr>
        <w:spacing w:after="0" w:line="276" w:lineRule="auto"/>
        <w:jc w:val="center"/>
        <w:rPr>
          <w:rFonts w:ascii="AGCrownStyle" w:eastAsia="Times New Roman" w:hAnsi="AGCrownStyle" w:cs="Times New Roman"/>
          <w:b/>
          <w:bCs/>
          <w:color w:val="CC3300"/>
          <w:sz w:val="44"/>
          <w:szCs w:val="44"/>
          <w:lang w:eastAsia="ru-RU"/>
        </w:rPr>
      </w:pPr>
    </w:p>
    <w:p w:rsidR="003F1E4F" w:rsidRDefault="003F1E4F" w:rsidP="00345B11">
      <w:pPr>
        <w:spacing w:after="0" w:line="276" w:lineRule="auto"/>
        <w:jc w:val="center"/>
        <w:rPr>
          <w:rFonts w:ascii="AGCrownStyle" w:eastAsia="Times New Roman" w:hAnsi="AGCrownStyle" w:cs="Times New Roman"/>
          <w:b/>
          <w:bCs/>
          <w:color w:val="CC3300"/>
          <w:sz w:val="44"/>
          <w:szCs w:val="44"/>
          <w:lang w:eastAsia="ru-RU"/>
        </w:rPr>
      </w:pPr>
    </w:p>
    <w:p w:rsidR="00345B11" w:rsidRPr="00345B11" w:rsidRDefault="00345B11" w:rsidP="003F1E4F">
      <w:pPr>
        <w:spacing w:after="0" w:line="276" w:lineRule="auto"/>
        <w:jc w:val="center"/>
        <w:rPr>
          <w:rFonts w:ascii="AGCrownStyle" w:eastAsia="Times New Roman" w:hAnsi="AGCrownStyle" w:cs="Times New Roman"/>
          <w:color w:val="CC3300"/>
          <w:sz w:val="44"/>
          <w:szCs w:val="44"/>
          <w:lang w:eastAsia="ru-RU"/>
        </w:rPr>
      </w:pPr>
      <w:r w:rsidRPr="00345B11">
        <w:rPr>
          <w:rFonts w:ascii="AGCrownStyle" w:eastAsia="Times New Roman" w:hAnsi="AGCrownStyle" w:cs="Times New Roman"/>
          <w:b/>
          <w:bCs/>
          <w:color w:val="CC3300"/>
          <w:sz w:val="44"/>
          <w:szCs w:val="44"/>
          <w:lang w:eastAsia="ru-RU"/>
        </w:rPr>
        <w:t>Картотека дидактических игр по ПДД</w:t>
      </w:r>
    </w:p>
    <w:p w:rsidR="00345B11" w:rsidRPr="00345B11" w:rsidRDefault="00345B11" w:rsidP="00345B11">
      <w:pPr>
        <w:spacing w:after="0" w:line="276" w:lineRule="auto"/>
        <w:jc w:val="center"/>
        <w:rPr>
          <w:rFonts w:ascii="Times New Roman" w:eastAsia="Times New Roman" w:hAnsi="Times New Roman" w:cs="Times New Roman"/>
          <w:color w:val="323E4F" w:themeColor="text2" w:themeShade="BF"/>
          <w:sz w:val="40"/>
          <w:szCs w:val="40"/>
          <w:lang w:eastAsia="ru-RU"/>
        </w:rPr>
      </w:pPr>
      <w:r w:rsidRPr="00345B11">
        <w:rPr>
          <w:rFonts w:ascii="Times New Roman" w:eastAsia="Times New Roman" w:hAnsi="Times New Roman" w:cs="Times New Roman"/>
          <w:b/>
          <w:bCs/>
          <w:color w:val="323E4F" w:themeColor="text2" w:themeShade="BF"/>
          <w:sz w:val="40"/>
          <w:szCs w:val="40"/>
          <w:lang w:eastAsia="ru-RU"/>
        </w:rPr>
        <w:t>Старший дошкольный возраст</w:t>
      </w:r>
    </w:p>
    <w:p w:rsidR="00345B11" w:rsidRPr="00345B11" w:rsidRDefault="00345B11" w:rsidP="00345B11">
      <w:pPr>
        <w:spacing w:after="0" w:line="276" w:lineRule="auto"/>
        <w:rPr>
          <w:rFonts w:eastAsia="Times New Roman" w:cs="Times New Roman"/>
          <w:b/>
          <w:bCs/>
          <w:color w:val="444444"/>
          <w:sz w:val="28"/>
          <w:szCs w:val="28"/>
          <w:lang w:eastAsia="ru-RU"/>
        </w:rPr>
      </w:pPr>
    </w:p>
    <w:p w:rsidR="003F1E4F" w:rsidRDefault="003F1E4F" w:rsidP="00345B11">
      <w:pPr>
        <w:spacing w:after="0" w:line="276" w:lineRule="auto"/>
        <w:rPr>
          <w:rFonts w:eastAsia="Times New Roman" w:cs="Times New Roman"/>
          <w:b/>
          <w:bCs/>
          <w:color w:val="00B050"/>
          <w:sz w:val="40"/>
          <w:szCs w:val="40"/>
          <w:lang w:eastAsia="ru-RU"/>
        </w:rPr>
      </w:pPr>
      <w:r>
        <w:rPr>
          <w:rFonts w:eastAsia="Times New Roman" w:cs="Times New Roman"/>
          <w:b/>
          <w:bCs/>
          <w:noProof/>
          <w:color w:val="00B050"/>
          <w:sz w:val="40"/>
          <w:szCs w:val="40"/>
          <w:lang w:eastAsia="ru-RU"/>
        </w:rPr>
        <w:drawing>
          <wp:anchor distT="0" distB="0" distL="114300" distR="114300" simplePos="0" relativeHeight="251671552" behindDoc="1" locked="0" layoutInCell="1" allowOverlap="1" wp14:anchorId="2D264B10" wp14:editId="311A5DE9">
            <wp:simplePos x="0" y="0"/>
            <wp:positionH relativeFrom="column">
              <wp:posOffset>672465</wp:posOffset>
            </wp:positionH>
            <wp:positionV relativeFrom="paragraph">
              <wp:posOffset>233045</wp:posOffset>
            </wp:positionV>
            <wp:extent cx="4392295" cy="3484880"/>
            <wp:effectExtent l="0" t="0" r="8255" b="1270"/>
            <wp:wrapTight wrapText="bothSides">
              <wp:wrapPolygon edited="0">
                <wp:start x="0" y="0"/>
                <wp:lineTo x="0" y="21490"/>
                <wp:lineTo x="21547" y="21490"/>
                <wp:lineTo x="21547"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92295" cy="3484880"/>
                    </a:xfrm>
                    <a:prstGeom prst="rect">
                      <a:avLst/>
                    </a:prstGeom>
                    <a:noFill/>
                  </pic:spPr>
                </pic:pic>
              </a:graphicData>
            </a:graphic>
            <wp14:sizeRelH relativeFrom="page">
              <wp14:pctWidth>0</wp14:pctWidth>
            </wp14:sizeRelH>
            <wp14:sizeRelV relativeFrom="page">
              <wp14:pctHeight>0</wp14:pctHeight>
            </wp14:sizeRelV>
          </wp:anchor>
        </w:drawing>
      </w:r>
    </w:p>
    <w:p w:rsidR="003F1E4F" w:rsidRDefault="003F1E4F" w:rsidP="00345B11">
      <w:pPr>
        <w:spacing w:after="0" w:line="276" w:lineRule="auto"/>
        <w:rPr>
          <w:rFonts w:eastAsia="Times New Roman" w:cs="Times New Roman"/>
          <w:b/>
          <w:bCs/>
          <w:color w:val="00B050"/>
          <w:sz w:val="40"/>
          <w:szCs w:val="40"/>
          <w:lang w:eastAsia="ru-RU"/>
        </w:rPr>
      </w:pPr>
    </w:p>
    <w:p w:rsidR="003F1E4F" w:rsidRDefault="003F1E4F" w:rsidP="00345B11">
      <w:pPr>
        <w:spacing w:after="0" w:line="276" w:lineRule="auto"/>
        <w:rPr>
          <w:rFonts w:eastAsia="Times New Roman" w:cs="Times New Roman"/>
          <w:b/>
          <w:bCs/>
          <w:color w:val="00B050"/>
          <w:sz w:val="40"/>
          <w:szCs w:val="40"/>
          <w:lang w:eastAsia="ru-RU"/>
        </w:rPr>
      </w:pPr>
    </w:p>
    <w:p w:rsidR="003F1E4F" w:rsidRDefault="003F1E4F" w:rsidP="00345B11">
      <w:pPr>
        <w:spacing w:after="0" w:line="276" w:lineRule="auto"/>
        <w:rPr>
          <w:rFonts w:eastAsia="Times New Roman" w:cs="Times New Roman"/>
          <w:b/>
          <w:bCs/>
          <w:color w:val="00B050"/>
          <w:sz w:val="40"/>
          <w:szCs w:val="40"/>
          <w:lang w:eastAsia="ru-RU"/>
        </w:rPr>
      </w:pPr>
    </w:p>
    <w:p w:rsidR="003F1E4F" w:rsidRDefault="003F1E4F" w:rsidP="00345B11">
      <w:pPr>
        <w:spacing w:after="0" w:line="276" w:lineRule="auto"/>
        <w:rPr>
          <w:rFonts w:eastAsia="Times New Roman" w:cs="Times New Roman"/>
          <w:b/>
          <w:bCs/>
          <w:color w:val="00B050"/>
          <w:sz w:val="40"/>
          <w:szCs w:val="40"/>
          <w:lang w:eastAsia="ru-RU"/>
        </w:rPr>
      </w:pPr>
    </w:p>
    <w:p w:rsidR="003F1E4F" w:rsidRDefault="003F1E4F" w:rsidP="00345B11">
      <w:pPr>
        <w:spacing w:after="0" w:line="276" w:lineRule="auto"/>
        <w:rPr>
          <w:rFonts w:eastAsia="Times New Roman" w:cs="Times New Roman"/>
          <w:b/>
          <w:bCs/>
          <w:color w:val="00B050"/>
          <w:sz w:val="40"/>
          <w:szCs w:val="40"/>
          <w:lang w:eastAsia="ru-RU"/>
        </w:rPr>
      </w:pPr>
    </w:p>
    <w:p w:rsidR="003F1E4F" w:rsidRDefault="003F1E4F" w:rsidP="00345B11">
      <w:pPr>
        <w:spacing w:after="0" w:line="276" w:lineRule="auto"/>
        <w:rPr>
          <w:rFonts w:eastAsia="Times New Roman" w:cs="Times New Roman"/>
          <w:b/>
          <w:bCs/>
          <w:color w:val="00B050"/>
          <w:sz w:val="40"/>
          <w:szCs w:val="40"/>
          <w:lang w:eastAsia="ru-RU"/>
        </w:rPr>
      </w:pPr>
    </w:p>
    <w:p w:rsidR="003F1E4F" w:rsidRDefault="003F1E4F" w:rsidP="00345B11">
      <w:pPr>
        <w:spacing w:after="0" w:line="276" w:lineRule="auto"/>
        <w:rPr>
          <w:rFonts w:eastAsia="Times New Roman" w:cs="Times New Roman"/>
          <w:b/>
          <w:bCs/>
          <w:color w:val="00B050"/>
          <w:sz w:val="40"/>
          <w:szCs w:val="40"/>
          <w:lang w:eastAsia="ru-RU"/>
        </w:rPr>
      </w:pPr>
    </w:p>
    <w:p w:rsidR="003F1E4F" w:rsidRDefault="003F1E4F" w:rsidP="00345B11">
      <w:pPr>
        <w:spacing w:after="0" w:line="276" w:lineRule="auto"/>
        <w:rPr>
          <w:rFonts w:eastAsia="Times New Roman" w:cs="Times New Roman"/>
          <w:b/>
          <w:bCs/>
          <w:color w:val="00B050"/>
          <w:sz w:val="40"/>
          <w:szCs w:val="40"/>
          <w:lang w:eastAsia="ru-RU"/>
        </w:rPr>
      </w:pPr>
    </w:p>
    <w:p w:rsidR="003F1E4F" w:rsidRDefault="003F1E4F" w:rsidP="00345B11">
      <w:pPr>
        <w:spacing w:after="0" w:line="276" w:lineRule="auto"/>
        <w:rPr>
          <w:rFonts w:eastAsia="Times New Roman" w:cs="Times New Roman"/>
          <w:b/>
          <w:bCs/>
          <w:color w:val="00B050"/>
          <w:sz w:val="40"/>
          <w:szCs w:val="40"/>
          <w:lang w:eastAsia="ru-RU"/>
        </w:rPr>
      </w:pPr>
    </w:p>
    <w:p w:rsidR="003F1E4F" w:rsidRDefault="003F1E4F" w:rsidP="00345B11">
      <w:pPr>
        <w:spacing w:after="0" w:line="276" w:lineRule="auto"/>
        <w:rPr>
          <w:rFonts w:eastAsia="Times New Roman" w:cs="Times New Roman"/>
          <w:b/>
          <w:bCs/>
          <w:color w:val="00B050"/>
          <w:sz w:val="40"/>
          <w:szCs w:val="40"/>
          <w:lang w:eastAsia="ru-RU"/>
        </w:rPr>
      </w:pPr>
    </w:p>
    <w:p w:rsidR="003F1E4F" w:rsidRDefault="003F1E4F" w:rsidP="00345B11">
      <w:pPr>
        <w:spacing w:after="0" w:line="276" w:lineRule="auto"/>
        <w:rPr>
          <w:rFonts w:eastAsia="Times New Roman" w:cs="Times New Roman"/>
          <w:b/>
          <w:bCs/>
          <w:color w:val="00B050"/>
          <w:sz w:val="40"/>
          <w:szCs w:val="40"/>
          <w:lang w:eastAsia="ru-RU"/>
        </w:rPr>
      </w:pPr>
    </w:p>
    <w:p w:rsidR="003F1E4F" w:rsidRDefault="003F1E4F" w:rsidP="00345B11">
      <w:pPr>
        <w:spacing w:after="0" w:line="276" w:lineRule="auto"/>
        <w:rPr>
          <w:rFonts w:eastAsia="Times New Roman" w:cs="Times New Roman"/>
          <w:b/>
          <w:bCs/>
          <w:color w:val="00B050"/>
          <w:sz w:val="40"/>
          <w:szCs w:val="40"/>
          <w:lang w:eastAsia="ru-RU"/>
        </w:rPr>
      </w:pPr>
    </w:p>
    <w:p w:rsidR="003F1E4F" w:rsidRPr="003F1E4F" w:rsidRDefault="003F1E4F" w:rsidP="003F1E4F">
      <w:pPr>
        <w:spacing w:after="0" w:line="276" w:lineRule="auto"/>
        <w:jc w:val="right"/>
        <w:rPr>
          <w:rFonts w:eastAsia="Times New Roman" w:cs="Times New Roman"/>
          <w:b/>
          <w:bCs/>
          <w:color w:val="000000" w:themeColor="text1"/>
          <w:sz w:val="24"/>
          <w:szCs w:val="24"/>
          <w:lang w:eastAsia="ru-RU"/>
        </w:rPr>
      </w:pPr>
      <w:r w:rsidRPr="003F1E4F">
        <w:rPr>
          <w:rFonts w:eastAsia="Times New Roman" w:cs="Times New Roman"/>
          <w:b/>
          <w:bCs/>
          <w:color w:val="000000" w:themeColor="text1"/>
          <w:sz w:val="24"/>
          <w:szCs w:val="24"/>
          <w:lang w:eastAsia="ru-RU"/>
        </w:rPr>
        <w:t>Составила воспитатель</w:t>
      </w:r>
    </w:p>
    <w:p w:rsidR="003F1E4F" w:rsidRPr="003F1E4F" w:rsidRDefault="003F1E4F" w:rsidP="003F1E4F">
      <w:pPr>
        <w:spacing w:after="0" w:line="276" w:lineRule="auto"/>
        <w:jc w:val="right"/>
        <w:rPr>
          <w:rFonts w:eastAsia="Times New Roman" w:cs="Times New Roman"/>
          <w:b/>
          <w:bCs/>
          <w:color w:val="000000" w:themeColor="text1"/>
          <w:sz w:val="24"/>
          <w:szCs w:val="24"/>
          <w:lang w:eastAsia="ru-RU"/>
        </w:rPr>
      </w:pPr>
      <w:r w:rsidRPr="003F1E4F">
        <w:rPr>
          <w:rFonts w:eastAsia="Times New Roman" w:cs="Times New Roman"/>
          <w:b/>
          <w:bCs/>
          <w:color w:val="000000" w:themeColor="text1"/>
          <w:sz w:val="24"/>
          <w:szCs w:val="24"/>
          <w:lang w:eastAsia="ru-RU"/>
        </w:rPr>
        <w:t>Первой квалификационной категории</w:t>
      </w:r>
    </w:p>
    <w:p w:rsidR="003F1E4F" w:rsidRPr="003F1E4F" w:rsidRDefault="003F1E4F" w:rsidP="003F1E4F">
      <w:pPr>
        <w:spacing w:after="0" w:line="276" w:lineRule="auto"/>
        <w:jc w:val="right"/>
        <w:rPr>
          <w:rFonts w:eastAsia="Times New Roman" w:cs="Times New Roman"/>
          <w:b/>
          <w:bCs/>
          <w:color w:val="000000" w:themeColor="text1"/>
          <w:sz w:val="24"/>
          <w:szCs w:val="24"/>
          <w:lang w:eastAsia="ru-RU"/>
        </w:rPr>
      </w:pPr>
      <w:proofErr w:type="spellStart"/>
      <w:r w:rsidRPr="003F1E4F">
        <w:rPr>
          <w:rFonts w:eastAsia="Times New Roman" w:cs="Times New Roman"/>
          <w:b/>
          <w:bCs/>
          <w:color w:val="000000" w:themeColor="text1"/>
          <w:sz w:val="24"/>
          <w:szCs w:val="24"/>
          <w:lang w:eastAsia="ru-RU"/>
        </w:rPr>
        <w:t>Сариева</w:t>
      </w:r>
      <w:proofErr w:type="spellEnd"/>
      <w:r w:rsidRPr="003F1E4F">
        <w:rPr>
          <w:rFonts w:eastAsia="Times New Roman" w:cs="Times New Roman"/>
          <w:b/>
          <w:bCs/>
          <w:color w:val="000000" w:themeColor="text1"/>
          <w:sz w:val="24"/>
          <w:szCs w:val="24"/>
          <w:lang w:eastAsia="ru-RU"/>
        </w:rPr>
        <w:t xml:space="preserve"> Ф.А.</w:t>
      </w:r>
    </w:p>
    <w:p w:rsidR="003F1E4F" w:rsidRPr="003F1E4F" w:rsidRDefault="003F1E4F" w:rsidP="00345B11">
      <w:pPr>
        <w:spacing w:after="0" w:line="276" w:lineRule="auto"/>
        <w:rPr>
          <w:rFonts w:eastAsia="Times New Roman" w:cs="Times New Roman"/>
          <w:b/>
          <w:bCs/>
          <w:color w:val="000000" w:themeColor="text1"/>
          <w:sz w:val="24"/>
          <w:szCs w:val="24"/>
          <w:lang w:eastAsia="ru-RU"/>
        </w:rPr>
      </w:pPr>
    </w:p>
    <w:p w:rsidR="003F1E4F" w:rsidRPr="003F1E4F" w:rsidRDefault="003F1E4F" w:rsidP="00345B11">
      <w:pPr>
        <w:spacing w:after="0" w:line="276" w:lineRule="auto"/>
        <w:rPr>
          <w:rFonts w:eastAsia="Times New Roman" w:cs="Times New Roman"/>
          <w:b/>
          <w:bCs/>
          <w:color w:val="000000" w:themeColor="text1"/>
          <w:sz w:val="40"/>
          <w:szCs w:val="40"/>
          <w:lang w:eastAsia="ru-RU"/>
        </w:rPr>
      </w:pPr>
    </w:p>
    <w:p w:rsidR="003F1E4F" w:rsidRPr="003F1E4F" w:rsidRDefault="003F1E4F" w:rsidP="003F1E4F">
      <w:pPr>
        <w:spacing w:after="0" w:line="276" w:lineRule="auto"/>
        <w:jc w:val="center"/>
        <w:rPr>
          <w:rFonts w:eastAsia="Times New Roman" w:cs="Times New Roman"/>
          <w:b/>
          <w:bCs/>
          <w:color w:val="000000" w:themeColor="text1"/>
          <w:sz w:val="24"/>
          <w:szCs w:val="24"/>
          <w:lang w:eastAsia="ru-RU"/>
        </w:rPr>
      </w:pPr>
    </w:p>
    <w:p w:rsidR="003F1E4F" w:rsidRPr="003F1E4F" w:rsidRDefault="003F1E4F" w:rsidP="003F1E4F">
      <w:pPr>
        <w:spacing w:after="0" w:line="276" w:lineRule="auto"/>
        <w:jc w:val="center"/>
        <w:rPr>
          <w:rFonts w:eastAsia="Times New Roman" w:cs="Times New Roman"/>
          <w:b/>
          <w:bCs/>
          <w:color w:val="000000" w:themeColor="text1"/>
          <w:sz w:val="24"/>
          <w:szCs w:val="24"/>
          <w:lang w:eastAsia="ru-RU"/>
        </w:rPr>
      </w:pPr>
      <w:r w:rsidRPr="003F1E4F">
        <w:rPr>
          <w:rFonts w:eastAsia="Times New Roman" w:cs="Times New Roman"/>
          <w:b/>
          <w:bCs/>
          <w:color w:val="000000" w:themeColor="text1"/>
          <w:sz w:val="24"/>
          <w:szCs w:val="24"/>
          <w:lang w:eastAsia="ru-RU"/>
        </w:rPr>
        <w:t>г.Норильск-2023г</w:t>
      </w:r>
    </w:p>
    <w:p w:rsidR="003F1E4F" w:rsidRDefault="003F1E4F" w:rsidP="00345B11">
      <w:pPr>
        <w:spacing w:after="0" w:line="276" w:lineRule="auto"/>
        <w:rPr>
          <w:rFonts w:eastAsia="Times New Roman" w:cs="Times New Roman"/>
          <w:b/>
          <w:bCs/>
          <w:color w:val="00B050"/>
          <w:sz w:val="40"/>
          <w:szCs w:val="40"/>
          <w:lang w:eastAsia="ru-RU"/>
        </w:rPr>
      </w:pPr>
    </w:p>
    <w:p w:rsidR="003F1E4F" w:rsidRPr="003F1E4F" w:rsidRDefault="003F1E4F" w:rsidP="00345B11">
      <w:pPr>
        <w:spacing w:after="0" w:line="276" w:lineRule="auto"/>
        <w:rPr>
          <w:rFonts w:ascii="Times New Roman" w:eastAsia="Times New Roman" w:hAnsi="Times New Roman" w:cs="Times New Roman"/>
          <w:b/>
          <w:bCs/>
          <w:color w:val="00B050"/>
          <w:sz w:val="40"/>
          <w:szCs w:val="40"/>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«Угадай, какой знак?»</w:t>
      </w:r>
    </w:p>
    <w:p w:rsidR="00345B11" w:rsidRPr="003F1E4F" w:rsidRDefault="00677AE6" w:rsidP="00345B11">
      <w:pPr>
        <w:spacing w:after="0" w:line="276" w:lineRule="auto"/>
        <w:rPr>
          <w:rFonts w:ascii="Times New Roman" w:eastAsia="Times New Roman" w:hAnsi="Times New Roman" w:cs="Times New Roman"/>
          <w:b/>
          <w:bCs/>
          <w:color w:val="444444"/>
          <w:sz w:val="24"/>
          <w:szCs w:val="24"/>
          <w:lang w:eastAsia="ru-RU"/>
        </w:rPr>
      </w:pPr>
      <w:r w:rsidRPr="003F1E4F">
        <w:rPr>
          <w:rFonts w:ascii="Times New Roman" w:eastAsia="Times New Roman" w:hAnsi="Times New Roman" w:cs="Times New Roman"/>
          <w:b/>
          <w:bCs/>
          <w:noProof/>
          <w:color w:val="00B050"/>
          <w:sz w:val="24"/>
          <w:szCs w:val="24"/>
          <w:lang w:eastAsia="ru-RU"/>
        </w:rPr>
        <w:drawing>
          <wp:anchor distT="0" distB="0" distL="114300" distR="114300" simplePos="0" relativeHeight="251663360" behindDoc="1" locked="0" layoutInCell="1" allowOverlap="1" wp14:anchorId="18A4C004" wp14:editId="0367060A">
            <wp:simplePos x="0" y="0"/>
            <wp:positionH relativeFrom="column">
              <wp:posOffset>3596640</wp:posOffset>
            </wp:positionH>
            <wp:positionV relativeFrom="paragraph">
              <wp:posOffset>52070</wp:posOffset>
            </wp:positionV>
            <wp:extent cx="2219325" cy="2219325"/>
            <wp:effectExtent l="0" t="0" r="9525" b="9525"/>
            <wp:wrapTight wrapText="bothSides">
              <wp:wrapPolygon edited="0">
                <wp:start x="0" y="0"/>
                <wp:lineTo x="0" y="21507"/>
                <wp:lineTo x="21507" y="21507"/>
                <wp:lineTo x="21507" y="0"/>
                <wp:lineTo x="0" y="0"/>
              </wp:wrapPolygon>
            </wp:wrapTight>
            <wp:docPr id="1" name="Рисунок 1" descr="https://leonidovka.kulturammr.ru/media/k2/items/cache/97d2860871f3d35e35f6eb0477d3015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eonidovka.kulturammr.ru/media/k2/items/cache/97d2860871f3d35e35f6eb0477d3015a_X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Цели: </w:t>
      </w:r>
      <w:r w:rsidRPr="003F1E4F">
        <w:rPr>
          <w:rFonts w:ascii="Times New Roman" w:eastAsia="Times New Roman" w:hAnsi="Times New Roman" w:cs="Times New Roman"/>
          <w:color w:val="444444"/>
          <w:sz w:val="24"/>
          <w:szCs w:val="24"/>
          <w:lang w:eastAsia="ru-RU"/>
        </w:rPr>
        <w:t>Учить детей различать дорожные знаки, закреплять знания детей о правилах дорожного движения; воспитывать умение самостоятельно пользоваться полученными знаниями в повседневной жизни.</w:t>
      </w: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 </w:t>
      </w:r>
      <w:r w:rsidRPr="003F1E4F">
        <w:rPr>
          <w:rFonts w:ascii="Times New Roman" w:eastAsia="Times New Roman" w:hAnsi="Times New Roman" w:cs="Times New Roman"/>
          <w:color w:val="444444"/>
          <w:sz w:val="24"/>
          <w:szCs w:val="24"/>
          <w:lang w:eastAsia="ru-RU"/>
        </w:rPr>
        <w:t>Кубики с наклеенными на них дорожными знаками: предупреждающими, запрещающими, указательными и знаками сервиса.</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 </w:t>
      </w:r>
      <w:r w:rsidRPr="003F1E4F">
        <w:rPr>
          <w:rFonts w:ascii="Times New Roman" w:eastAsia="Times New Roman" w:hAnsi="Times New Roman" w:cs="Times New Roman"/>
          <w:color w:val="444444"/>
          <w:sz w:val="24"/>
          <w:szCs w:val="24"/>
          <w:lang w:eastAsia="ru-RU"/>
        </w:rPr>
        <w:br/>
      </w:r>
      <w:r w:rsidRPr="003F1E4F">
        <w:rPr>
          <w:rFonts w:ascii="Times New Roman" w:eastAsia="Times New Roman" w:hAnsi="Times New Roman" w:cs="Times New Roman"/>
          <w:i/>
          <w:iCs/>
          <w:color w:val="444444"/>
          <w:sz w:val="24"/>
          <w:szCs w:val="24"/>
          <w:lang w:eastAsia="ru-RU"/>
        </w:rPr>
        <w:t>1-й вариант.</w:t>
      </w:r>
      <w:r w:rsidRPr="003F1E4F">
        <w:rPr>
          <w:rFonts w:ascii="Times New Roman" w:eastAsia="Times New Roman" w:hAnsi="Times New Roman" w:cs="Times New Roman"/>
          <w:color w:val="444444"/>
          <w:sz w:val="24"/>
          <w:szCs w:val="24"/>
          <w:lang w:eastAsia="ru-RU"/>
        </w:rPr>
        <w:t> Ведущий приглашает по очереди к столу, где лежат кубики. Ребенок берет кубик, называет знак и подходит к детям, у которых уже есть знаки этой группы.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i/>
          <w:iCs/>
          <w:color w:val="444444"/>
          <w:sz w:val="24"/>
          <w:szCs w:val="24"/>
          <w:lang w:eastAsia="ru-RU"/>
        </w:rPr>
        <w:t>2-й вариант.</w:t>
      </w:r>
      <w:r w:rsidRPr="003F1E4F">
        <w:rPr>
          <w:rFonts w:ascii="Times New Roman" w:eastAsia="Times New Roman" w:hAnsi="Times New Roman" w:cs="Times New Roman"/>
          <w:color w:val="444444"/>
          <w:sz w:val="24"/>
          <w:szCs w:val="24"/>
          <w:lang w:eastAsia="ru-RU"/>
        </w:rPr>
        <w:t> Ведущий показывает знак. Дети находят этот знак на своих кубиках, показывают его и рассказывают, что он обозначает.</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i/>
          <w:iCs/>
          <w:color w:val="444444"/>
          <w:sz w:val="24"/>
          <w:szCs w:val="24"/>
          <w:lang w:eastAsia="ru-RU"/>
        </w:rPr>
        <w:t>3-й вариант.</w:t>
      </w:r>
      <w:r w:rsidRPr="003F1E4F">
        <w:rPr>
          <w:rFonts w:ascii="Times New Roman" w:eastAsia="Times New Roman" w:hAnsi="Times New Roman" w:cs="Times New Roman"/>
          <w:color w:val="444444"/>
          <w:sz w:val="24"/>
          <w:szCs w:val="24"/>
          <w:lang w:eastAsia="ru-RU"/>
        </w:rPr>
        <w:t> Играющим раздают кубики. Дети внимательно изучают их. Далее каждый ребенок рассказывает о своем знаке, не называя его, а остальные отгадывают этот знак по описанию.</w:t>
      </w:r>
    </w:p>
    <w:p w:rsidR="00345B11" w:rsidRPr="003F1E4F" w:rsidRDefault="00345B11" w:rsidP="00345B11">
      <w:pPr>
        <w:spacing w:after="0" w:line="276" w:lineRule="auto"/>
        <w:rPr>
          <w:rFonts w:ascii="Times New Roman" w:eastAsia="Times New Roman" w:hAnsi="Times New Roman" w:cs="Times New Roman"/>
          <w:b/>
          <w:bCs/>
          <w:color w:val="00B050"/>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«Светофор»</w:t>
      </w:r>
      <w:r w:rsidRPr="003F1E4F">
        <w:rPr>
          <w:rFonts w:ascii="Times New Roman" w:hAnsi="Times New Roman" w:cs="Times New Roman"/>
          <w:sz w:val="24"/>
          <w:szCs w:val="24"/>
        </w:rPr>
        <w:t xml:space="preserve"> </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Цель: </w:t>
      </w:r>
      <w:r w:rsidRPr="003F1E4F">
        <w:rPr>
          <w:rFonts w:ascii="Times New Roman" w:eastAsia="Times New Roman" w:hAnsi="Times New Roman" w:cs="Times New Roman"/>
          <w:color w:val="444444"/>
          <w:sz w:val="24"/>
          <w:szCs w:val="24"/>
          <w:lang w:eastAsia="ru-RU"/>
        </w:rPr>
        <w:t>Ознакомить детей с правилами перехода (переезда) перекрестка, регулируемого светофором.</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 </w:t>
      </w:r>
      <w:r w:rsidRPr="003F1E4F">
        <w:rPr>
          <w:rFonts w:ascii="Times New Roman" w:eastAsia="Times New Roman" w:hAnsi="Times New Roman" w:cs="Times New Roman"/>
          <w:color w:val="444444"/>
          <w:sz w:val="24"/>
          <w:szCs w:val="24"/>
          <w:lang w:eastAsia="ru-RU"/>
        </w:rPr>
        <w:t>Красные, желтые, и зеленые круги, машины, фигурки детей.</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 xml:space="preserve">Один из играющих устанавливает определенные цвета светофора (наложением красных, желтых или зеленых кругов), машин и фигурки детей, идущих в разных направлениях. Второй проводит через перекресток машины </w:t>
      </w:r>
      <w:r w:rsidR="003F1E4F" w:rsidRPr="003F1E4F">
        <w:rPr>
          <w:rFonts w:ascii="Times New Roman" w:eastAsia="Times New Roman" w:hAnsi="Times New Roman" w:cs="Times New Roman"/>
          <w:color w:val="444444"/>
          <w:sz w:val="24"/>
          <w:szCs w:val="24"/>
          <w:lang w:eastAsia="ru-RU"/>
        </w:rPr>
        <w:t>(по</w:t>
      </w:r>
      <w:r w:rsidRPr="003F1E4F">
        <w:rPr>
          <w:rFonts w:ascii="Times New Roman" w:eastAsia="Times New Roman" w:hAnsi="Times New Roman" w:cs="Times New Roman"/>
          <w:color w:val="444444"/>
          <w:sz w:val="24"/>
          <w:szCs w:val="24"/>
          <w:lang w:eastAsia="ru-RU"/>
        </w:rPr>
        <w:t xml:space="preserve"> проезжей части) или фигурки детей </w:t>
      </w:r>
      <w:proofErr w:type="gramStart"/>
      <w:r w:rsidRPr="003F1E4F">
        <w:rPr>
          <w:rFonts w:ascii="Times New Roman" w:eastAsia="Times New Roman" w:hAnsi="Times New Roman" w:cs="Times New Roman"/>
          <w:color w:val="444444"/>
          <w:sz w:val="24"/>
          <w:szCs w:val="24"/>
          <w:lang w:eastAsia="ru-RU"/>
        </w:rPr>
        <w:t>( по</w:t>
      </w:r>
      <w:proofErr w:type="gramEnd"/>
      <w:r w:rsidRPr="003F1E4F">
        <w:rPr>
          <w:rFonts w:ascii="Times New Roman" w:eastAsia="Times New Roman" w:hAnsi="Times New Roman" w:cs="Times New Roman"/>
          <w:color w:val="444444"/>
          <w:sz w:val="24"/>
          <w:szCs w:val="24"/>
          <w:lang w:eastAsia="ru-RU"/>
        </w:rPr>
        <w:t xml:space="preserve"> пешеходным дорожкам) в соответствии с правилами дорожного движения. Затем игроки меняются ролями. Рассматриваются различные ситуации, определяемые цветами светофора и положением машин и пешеходов. Тот из игроков, который безошибочно решает все возникшие в процессе игры задачи или допускает меньше ошибок (набирает меньшее число штрафных очков</w:t>
      </w:r>
      <w:r w:rsidR="003F1E4F" w:rsidRPr="003F1E4F">
        <w:rPr>
          <w:rFonts w:ascii="Times New Roman" w:eastAsia="Times New Roman" w:hAnsi="Times New Roman" w:cs="Times New Roman"/>
          <w:color w:val="444444"/>
          <w:sz w:val="24"/>
          <w:szCs w:val="24"/>
          <w:lang w:eastAsia="ru-RU"/>
        </w:rPr>
        <w:t>), считается</w:t>
      </w:r>
      <w:r w:rsidRPr="003F1E4F">
        <w:rPr>
          <w:rFonts w:ascii="Times New Roman" w:eastAsia="Times New Roman" w:hAnsi="Times New Roman" w:cs="Times New Roman"/>
          <w:color w:val="444444"/>
          <w:sz w:val="24"/>
          <w:szCs w:val="24"/>
          <w:lang w:eastAsia="ru-RU"/>
        </w:rPr>
        <w:t xml:space="preserve"> победителем.</w:t>
      </w:r>
    </w:p>
    <w:p w:rsidR="00345B11" w:rsidRPr="003F1E4F" w:rsidRDefault="00345B11" w:rsidP="00345B11">
      <w:pPr>
        <w:spacing w:after="0" w:line="276" w:lineRule="auto"/>
        <w:rPr>
          <w:rFonts w:ascii="Times New Roman" w:eastAsia="Times New Roman" w:hAnsi="Times New Roman" w:cs="Times New Roman"/>
          <w:b/>
          <w:bCs/>
          <w:color w:val="00B050"/>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«Водители»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Цели: </w:t>
      </w:r>
      <w:r w:rsidRPr="003F1E4F">
        <w:rPr>
          <w:rFonts w:ascii="Times New Roman" w:eastAsia="Times New Roman" w:hAnsi="Times New Roman" w:cs="Times New Roman"/>
          <w:color w:val="444444"/>
          <w:sz w:val="24"/>
          <w:szCs w:val="24"/>
          <w:lang w:eastAsia="ru-RU"/>
        </w:rPr>
        <w:t>Учить детей правилам дорожного движения; развивать мышление и пространственную ориентацию.</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 </w:t>
      </w:r>
      <w:r w:rsidRPr="003F1E4F">
        <w:rPr>
          <w:rFonts w:ascii="Times New Roman" w:eastAsia="Times New Roman" w:hAnsi="Times New Roman" w:cs="Times New Roman"/>
          <w:color w:val="444444"/>
          <w:sz w:val="24"/>
          <w:szCs w:val="24"/>
          <w:lang w:eastAsia="ru-RU"/>
        </w:rPr>
        <w:t>Несколько игровых полей, машина, игрушки.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 xml:space="preserve">Заранее готовится несколько вариантов несложных игровых полей. Каждое поле – это рисунок разветвленной системы дорог с дорожными знаками. Это даст возможность менять дорожную ситуацию. </w:t>
      </w:r>
      <w:proofErr w:type="gramStart"/>
      <w:r w:rsidRPr="003F1E4F">
        <w:rPr>
          <w:rFonts w:ascii="Times New Roman" w:eastAsia="Times New Roman" w:hAnsi="Times New Roman" w:cs="Times New Roman"/>
          <w:color w:val="444444"/>
          <w:sz w:val="24"/>
          <w:szCs w:val="24"/>
          <w:lang w:eastAsia="ru-RU"/>
        </w:rPr>
        <w:t>Например</w:t>
      </w:r>
      <w:proofErr w:type="gramEnd"/>
      <w:r w:rsidRPr="003F1E4F">
        <w:rPr>
          <w:rFonts w:ascii="Times New Roman" w:eastAsia="Times New Roman" w:hAnsi="Times New Roman" w:cs="Times New Roman"/>
          <w:color w:val="444444"/>
          <w:sz w:val="24"/>
          <w:szCs w:val="24"/>
          <w:lang w:eastAsia="ru-RU"/>
        </w:rPr>
        <w:t xml:space="preserve">: «Ты шофер автомобиля, тебе нужно отвезти зайчика в больницу, набрать бензина и починить машину. Рисунок машины обозначает гараж, откуда ты выехал и куда должен вернуться. Подумай и скажи, в каком порядке </w:t>
      </w:r>
      <w:r w:rsidRPr="003F1E4F">
        <w:rPr>
          <w:rFonts w:ascii="Times New Roman" w:eastAsia="Times New Roman" w:hAnsi="Times New Roman" w:cs="Times New Roman"/>
          <w:color w:val="444444"/>
          <w:sz w:val="24"/>
          <w:szCs w:val="24"/>
          <w:lang w:eastAsia="ru-RU"/>
        </w:rPr>
        <w:lastRenderedPageBreak/>
        <w:t>нужно посетить все эти пункты, чтобы не нарушить правила дорожного движения. А потом мы вдвоем посмотрим, правильно ли ты выбрал путь».</w:t>
      </w: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«Кто отличник-пешеход?»</w:t>
      </w:r>
      <w:r w:rsidRPr="003F1E4F">
        <w:rPr>
          <w:rFonts w:ascii="Times New Roman" w:hAnsi="Times New Roman" w:cs="Times New Roman"/>
          <w:sz w:val="24"/>
          <w:szCs w:val="24"/>
        </w:rPr>
        <w:t xml:space="preserve"> </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noProof/>
          <w:color w:val="00B050"/>
          <w:sz w:val="24"/>
          <w:szCs w:val="24"/>
          <w:lang w:eastAsia="ru-RU"/>
        </w:rPr>
        <w:drawing>
          <wp:anchor distT="0" distB="0" distL="114300" distR="114300" simplePos="0" relativeHeight="251659264" behindDoc="1" locked="0" layoutInCell="1" allowOverlap="1" wp14:anchorId="415467FC" wp14:editId="5E260311">
            <wp:simplePos x="0" y="0"/>
            <wp:positionH relativeFrom="column">
              <wp:posOffset>2482215</wp:posOffset>
            </wp:positionH>
            <wp:positionV relativeFrom="paragraph">
              <wp:posOffset>53975</wp:posOffset>
            </wp:positionV>
            <wp:extent cx="3455035" cy="1943100"/>
            <wp:effectExtent l="0" t="0" r="0" b="0"/>
            <wp:wrapTight wrapText="bothSides">
              <wp:wrapPolygon edited="0">
                <wp:start x="0" y="0"/>
                <wp:lineTo x="0" y="21388"/>
                <wp:lineTo x="21437" y="21388"/>
                <wp:lineTo x="21437" y="0"/>
                <wp:lineTo x="0" y="0"/>
              </wp:wrapPolygon>
            </wp:wrapTight>
            <wp:docPr id="2" name="Рисунок 2" descr="https://cdn.culture.ru/images/46c38e69-abf4-5f33-ba59-be57ac1dc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culture.ru/images/46c38e69-abf4-5f33-ba59-be57ac1dc3b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5503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E4F">
        <w:rPr>
          <w:rFonts w:ascii="Times New Roman" w:eastAsia="Times New Roman" w:hAnsi="Times New Roman" w:cs="Times New Roman"/>
          <w:b/>
          <w:bCs/>
          <w:color w:val="444444"/>
          <w:sz w:val="24"/>
          <w:szCs w:val="24"/>
          <w:lang w:eastAsia="ru-RU"/>
        </w:rPr>
        <w:t>Цели:</w:t>
      </w:r>
      <w:r w:rsidRPr="003F1E4F">
        <w:rPr>
          <w:rFonts w:ascii="Times New Roman" w:eastAsia="Times New Roman" w:hAnsi="Times New Roman" w:cs="Times New Roman"/>
          <w:color w:val="444444"/>
          <w:sz w:val="24"/>
          <w:szCs w:val="24"/>
          <w:lang w:eastAsia="ru-RU"/>
        </w:rPr>
        <w:t> Закрепить знания детей о правилах дорожного движения (сигналы светофора, пешеходный переход); воспитывать усидчивость, внимание.</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Материалы: </w:t>
      </w:r>
      <w:r w:rsidRPr="003F1E4F">
        <w:rPr>
          <w:rFonts w:ascii="Times New Roman" w:eastAsia="Times New Roman" w:hAnsi="Times New Roman" w:cs="Times New Roman"/>
          <w:color w:val="444444"/>
          <w:sz w:val="24"/>
          <w:szCs w:val="24"/>
          <w:lang w:eastAsia="ru-RU"/>
        </w:rPr>
        <w:t>2 фишки и кубик с цифрами 1,2,3,4,5,6. Игровое поле.</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Первый пешеход выходит из домика №1, второй – из домика №2. Бросают кубики по очереди, пока на кубике первого не выпадет цифра 1, второго – цифра 2. И снова бросают кубики. При этом надо внимательно смотреть на разноцветные картинки. На первой картинке на светофоре горит красный свет. Значит, пешеход не может перескочить на тот кружок, что стоит после светофора. Он терпеливо стоит на месте. На второй картинке – автомобиль. Нельзя переходить дорогу, нужно ждать. На третьей – на светофоре зеленый сигнал. Можно передвигать фишку на столько кружочков, сколько покажет кубик. На четвертой картинке – мотоциклист. Надо пропустить его, остановиться. На шестой картинке на светофоре горит желтый свет. И пешеход может остановиться прямо на самой картинке. На седьмой картинке – регулировщик. С ним безопасно, можно идти прямо домой к бабушке. Кто первый, не нарушая правил дорожного движения, придет к бабушке, тот и выиграл.</w:t>
      </w: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b/>
          <w:bCs/>
          <w:color w:val="00B050"/>
          <w:sz w:val="24"/>
          <w:szCs w:val="24"/>
          <w:lang w:eastAsia="ru-RU"/>
        </w:rPr>
      </w:pPr>
      <w:r w:rsidRPr="003F1E4F">
        <w:rPr>
          <w:rFonts w:ascii="Times New Roman" w:eastAsia="Times New Roman" w:hAnsi="Times New Roman" w:cs="Times New Roman"/>
          <w:b/>
          <w:bCs/>
          <w:color w:val="00B050"/>
          <w:sz w:val="24"/>
          <w:szCs w:val="24"/>
          <w:lang w:eastAsia="ru-RU"/>
        </w:rPr>
        <w:t>«Путешествие на машинах»</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Цель: </w:t>
      </w:r>
      <w:r w:rsidRPr="003F1E4F">
        <w:rPr>
          <w:rFonts w:ascii="Times New Roman" w:eastAsia="Times New Roman" w:hAnsi="Times New Roman" w:cs="Times New Roman"/>
          <w:color w:val="444444"/>
          <w:sz w:val="24"/>
          <w:szCs w:val="24"/>
          <w:lang w:eastAsia="ru-RU"/>
        </w:rPr>
        <w:t>Закрепить с детьми знания дорожных знаков и правил поведения на улицах.</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 </w:t>
      </w:r>
      <w:r w:rsidRPr="003F1E4F">
        <w:rPr>
          <w:rFonts w:ascii="Times New Roman" w:eastAsia="Times New Roman" w:hAnsi="Times New Roman" w:cs="Times New Roman"/>
          <w:color w:val="444444"/>
          <w:sz w:val="24"/>
          <w:szCs w:val="24"/>
          <w:lang w:eastAsia="ru-RU"/>
        </w:rPr>
        <w:t>Игровое поле, фишки.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На игровом поле дети начинают играть. Проходя мимо дорожных знаков, останавливаются, рассказывая о каждом из них. Выигрывает тот, кто первый дойдет до моря.</w:t>
      </w: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«По дороге»</w:t>
      </w:r>
      <w:r w:rsidRPr="003F1E4F">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Цели: </w:t>
      </w:r>
      <w:r w:rsidRPr="003F1E4F">
        <w:rPr>
          <w:rFonts w:ascii="Times New Roman" w:eastAsia="Times New Roman" w:hAnsi="Times New Roman" w:cs="Times New Roman"/>
          <w:color w:val="444444"/>
          <w:sz w:val="24"/>
          <w:szCs w:val="24"/>
          <w:lang w:eastAsia="ru-RU"/>
        </w:rPr>
        <w:t>Закрепить знания о различных видах транспорта; тренировать внимание, память.</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w:t>
      </w:r>
      <w:r w:rsidRPr="003F1E4F">
        <w:rPr>
          <w:rFonts w:ascii="Times New Roman" w:eastAsia="Times New Roman" w:hAnsi="Times New Roman" w:cs="Times New Roman"/>
          <w:color w:val="444444"/>
          <w:sz w:val="24"/>
          <w:szCs w:val="24"/>
          <w:lang w:eastAsia="ru-RU"/>
        </w:rPr>
        <w:t> Картинки грузового, легкового транспорта, фишки.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noProof/>
          <w:color w:val="00B050"/>
          <w:sz w:val="24"/>
          <w:szCs w:val="24"/>
          <w:lang w:eastAsia="ru-RU"/>
        </w:rPr>
        <w:lastRenderedPageBreak/>
        <w:drawing>
          <wp:anchor distT="0" distB="0" distL="114300" distR="114300" simplePos="0" relativeHeight="251664384" behindDoc="1" locked="0" layoutInCell="1" allowOverlap="1" wp14:anchorId="735078D1" wp14:editId="7137DB5D">
            <wp:simplePos x="0" y="0"/>
            <wp:positionH relativeFrom="column">
              <wp:posOffset>3739515</wp:posOffset>
            </wp:positionH>
            <wp:positionV relativeFrom="paragraph">
              <wp:posOffset>106045</wp:posOffset>
            </wp:positionV>
            <wp:extent cx="2198370" cy="1181100"/>
            <wp:effectExtent l="0" t="0" r="0" b="0"/>
            <wp:wrapTight wrapText="bothSides">
              <wp:wrapPolygon edited="0">
                <wp:start x="9733" y="0"/>
                <wp:lineTo x="8797" y="348"/>
                <wp:lineTo x="5802" y="4529"/>
                <wp:lineTo x="2808" y="6968"/>
                <wp:lineTo x="187" y="9406"/>
                <wp:lineTo x="0" y="12542"/>
                <wp:lineTo x="0" y="18116"/>
                <wp:lineTo x="3182" y="21252"/>
                <wp:lineTo x="18156" y="21252"/>
                <wp:lineTo x="21338" y="17768"/>
                <wp:lineTo x="21338" y="10800"/>
                <wp:lineTo x="21151" y="9058"/>
                <wp:lineTo x="20402" y="5574"/>
                <wp:lineTo x="20589" y="2787"/>
                <wp:lineTo x="18718" y="348"/>
                <wp:lineTo x="15536" y="0"/>
                <wp:lineTo x="9733" y="0"/>
              </wp:wrapPolygon>
            </wp:wrapTight>
            <wp:docPr id="3" name="Рисунок 3" descr="G:\РИСУНКИ\ТРАНСПОРТ\++МУЛЬТЯШНЫЙ\Наземный транспорт\0_d08a8_5a70102a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РИСУНКИ\ТРАНСПОРТ\++МУЛЬТЯШНЫЙ\Наземный транспорт\0_d08a8_5a70102a_ori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837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E4F">
        <w:rPr>
          <w:rFonts w:ascii="Times New Roman" w:eastAsia="Times New Roman" w:hAnsi="Times New Roman" w:cs="Times New Roman"/>
          <w:color w:val="444444"/>
          <w:sz w:val="24"/>
          <w:szCs w:val="24"/>
          <w:lang w:eastAsia="ru-RU"/>
        </w:rPr>
        <w:t>Перед поездкой договоритесь с детьми, кто какой вид транспорта будет собирать (для наглядности можно раздать картинки грузового и легкового транспорта, также можно взять специализированный транспорт: милиция, пожарные, скорая помощь и т.д.). По дороге дети обращают внимание на машины, называя их получая за это фишки. Кто больше соберет, тот и выиграл.</w:t>
      </w: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b/>
          <w:bCs/>
          <w:color w:val="00B050"/>
          <w:sz w:val="24"/>
          <w:szCs w:val="24"/>
          <w:lang w:eastAsia="ru-RU"/>
        </w:rPr>
      </w:pPr>
    </w:p>
    <w:p w:rsidR="00345B11" w:rsidRPr="003F1E4F" w:rsidRDefault="00677AE6"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noProof/>
          <w:color w:val="00B050"/>
          <w:sz w:val="24"/>
          <w:szCs w:val="24"/>
          <w:lang w:eastAsia="ru-RU"/>
        </w:rPr>
        <w:drawing>
          <wp:anchor distT="0" distB="0" distL="114300" distR="114300" simplePos="0" relativeHeight="251660288" behindDoc="1" locked="0" layoutInCell="1" allowOverlap="1" wp14:anchorId="5DBD8535" wp14:editId="4AAC332C">
            <wp:simplePos x="0" y="0"/>
            <wp:positionH relativeFrom="column">
              <wp:posOffset>3531870</wp:posOffset>
            </wp:positionH>
            <wp:positionV relativeFrom="paragraph">
              <wp:posOffset>0</wp:posOffset>
            </wp:positionV>
            <wp:extent cx="2114550" cy="2114550"/>
            <wp:effectExtent l="0" t="0" r="0" b="0"/>
            <wp:wrapTight wrapText="bothSides">
              <wp:wrapPolygon edited="0">
                <wp:start x="2141" y="0"/>
                <wp:lineTo x="0" y="1362"/>
                <wp:lineTo x="0" y="20432"/>
                <wp:lineTo x="2141" y="21405"/>
                <wp:lineTo x="19265" y="21405"/>
                <wp:lineTo x="21405" y="20432"/>
                <wp:lineTo x="21405" y="1362"/>
                <wp:lineTo x="19265" y="0"/>
                <wp:lineTo x="2141" y="0"/>
              </wp:wrapPolygon>
            </wp:wrapTight>
            <wp:docPr id="4" name="Рисунок 4" descr="https://phonoteka.org/uploads/posts/2022-09/thumbs/1663639710_46-phonoteka-org-p-fon-pdd-instagram-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honoteka.org/uploads/posts/2022-09/thumbs/1663639710_46-phonoteka-org-p-fon-pdd-instagram-5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B11" w:rsidRPr="003F1E4F">
        <w:rPr>
          <w:rFonts w:ascii="Times New Roman" w:eastAsia="Times New Roman" w:hAnsi="Times New Roman" w:cs="Times New Roman"/>
          <w:b/>
          <w:bCs/>
          <w:color w:val="00B050"/>
          <w:sz w:val="24"/>
          <w:szCs w:val="24"/>
          <w:lang w:eastAsia="ru-RU"/>
        </w:rPr>
        <w:t>«Найди нужный знак»</w:t>
      </w:r>
      <w:r w:rsidR="00345B11" w:rsidRPr="003F1E4F">
        <w:rPr>
          <w:rFonts w:ascii="Times New Roman" w:hAnsi="Times New Roman" w:cs="Times New Roman"/>
          <w:sz w:val="24"/>
          <w:szCs w:val="24"/>
        </w:rPr>
        <w:t xml:space="preserve"> </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Цель: </w:t>
      </w:r>
      <w:r w:rsidRPr="003F1E4F">
        <w:rPr>
          <w:rFonts w:ascii="Times New Roman" w:eastAsia="Times New Roman" w:hAnsi="Times New Roman" w:cs="Times New Roman"/>
          <w:color w:val="444444"/>
          <w:sz w:val="24"/>
          <w:szCs w:val="24"/>
          <w:lang w:eastAsia="ru-RU"/>
        </w:rPr>
        <w:t>Продолжать закреплять знания дорожных знаков, средства регулирования дорожного движения.</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w:t>
      </w:r>
      <w:r w:rsidRPr="003F1E4F">
        <w:rPr>
          <w:rFonts w:ascii="Times New Roman" w:eastAsia="Times New Roman" w:hAnsi="Times New Roman" w:cs="Times New Roman"/>
          <w:color w:val="444444"/>
          <w:sz w:val="24"/>
          <w:szCs w:val="24"/>
          <w:lang w:eastAsia="ru-RU"/>
        </w:rPr>
        <w:t> 20 картонных карточек (</w:t>
      </w:r>
      <w:proofErr w:type="spellStart"/>
      <w:r w:rsidRPr="003F1E4F">
        <w:rPr>
          <w:rFonts w:ascii="Times New Roman" w:eastAsia="Times New Roman" w:hAnsi="Times New Roman" w:cs="Times New Roman"/>
          <w:color w:val="444444"/>
          <w:sz w:val="24"/>
          <w:szCs w:val="24"/>
          <w:lang w:eastAsia="ru-RU"/>
        </w:rPr>
        <w:t>пазлы</w:t>
      </w:r>
      <w:proofErr w:type="spellEnd"/>
      <w:r w:rsidRPr="003F1E4F">
        <w:rPr>
          <w:rFonts w:ascii="Times New Roman" w:eastAsia="Times New Roman" w:hAnsi="Times New Roman" w:cs="Times New Roman"/>
          <w:color w:val="444444"/>
          <w:sz w:val="24"/>
          <w:szCs w:val="24"/>
          <w:lang w:eastAsia="ru-RU"/>
        </w:rPr>
        <w:t>). На одних половинках карточек изображены дорожные знаки, на других – соответствующие им дорожные ситуации.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i/>
          <w:iCs/>
          <w:color w:val="444444"/>
          <w:sz w:val="24"/>
          <w:szCs w:val="24"/>
          <w:lang w:eastAsia="ru-RU"/>
        </w:rPr>
        <w:t>1-й вариант. </w:t>
      </w:r>
      <w:r w:rsidRPr="003F1E4F">
        <w:rPr>
          <w:rFonts w:ascii="Times New Roman" w:eastAsia="Times New Roman" w:hAnsi="Times New Roman" w:cs="Times New Roman"/>
          <w:color w:val="444444"/>
          <w:sz w:val="24"/>
          <w:szCs w:val="24"/>
          <w:lang w:eastAsia="ru-RU"/>
        </w:rPr>
        <w:t>Ведущий отбирает карточки со знаками одного вида (или нескольких видов, если они малочисленные). Половинки карточек с изображением дорожной ситуации ведущий раздает детям, а элементы со знаками раскладывает на столе лицевой стороной вверх. Затем он называет вид дорожных знаков и рассказывает об их общем значении. После этого ведущий предлагает детям найти общие внешние черты данного вида знаков (цвет, форма и т.д.). Дети должны найти среди имеющихся у них элементов подходящую половинку карточки.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i/>
          <w:iCs/>
          <w:color w:val="444444"/>
          <w:sz w:val="24"/>
          <w:szCs w:val="24"/>
          <w:lang w:eastAsia="ru-RU"/>
        </w:rPr>
        <w:t>2-й вариант.</w:t>
      </w:r>
      <w:r w:rsidRPr="003F1E4F">
        <w:rPr>
          <w:rFonts w:ascii="Times New Roman" w:eastAsia="Times New Roman" w:hAnsi="Times New Roman" w:cs="Times New Roman"/>
          <w:color w:val="444444"/>
          <w:sz w:val="24"/>
          <w:szCs w:val="24"/>
          <w:lang w:eastAsia="ru-RU"/>
        </w:rPr>
        <w:t> Все половинки карточек со знаками дети делят поровну. Элементы с дорожными ситуациями перемешивают и кладут в центре стола лицевой стороной вниз. Дети по очереди берут карточки и подбирают их под свои. Выигрывает тот, кто первым найдет подходящие половинки для всех своих карточек.</w:t>
      </w: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«Учим дорожные знаки»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Цель: </w:t>
      </w:r>
      <w:r w:rsidRPr="003F1E4F">
        <w:rPr>
          <w:rFonts w:ascii="Times New Roman" w:eastAsia="Times New Roman" w:hAnsi="Times New Roman" w:cs="Times New Roman"/>
          <w:color w:val="444444"/>
          <w:sz w:val="24"/>
          <w:szCs w:val="24"/>
          <w:lang w:eastAsia="ru-RU"/>
        </w:rPr>
        <w:t>Продолжать закреплять знания детей о дорожных знаках, светофоре.</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 </w:t>
      </w:r>
      <w:r w:rsidRPr="003F1E4F">
        <w:rPr>
          <w:rFonts w:ascii="Times New Roman" w:eastAsia="Times New Roman" w:hAnsi="Times New Roman" w:cs="Times New Roman"/>
          <w:color w:val="444444"/>
          <w:sz w:val="24"/>
          <w:szCs w:val="24"/>
          <w:lang w:eastAsia="ru-RU"/>
        </w:rPr>
        <w:t>Карточки большие и маленькие со знаками.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Между играющими делят большие карты поровну. Ведущий по очереди показывает карточки с дорожными знаками, тот кому она подходит, забирает знак, кладет в правый верхний угол и рассказывает, как называется этот знак, в каких ситуациях применяется. Выиграет тот, кто правильно подберет знаки к ситуациям и сможет это объяснить.</w:t>
      </w: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b/>
          <w:bCs/>
          <w:color w:val="00B050"/>
          <w:sz w:val="24"/>
          <w:szCs w:val="24"/>
          <w:lang w:eastAsia="ru-RU"/>
        </w:rPr>
      </w:pPr>
    </w:p>
    <w:p w:rsidR="00345B11" w:rsidRPr="003F1E4F" w:rsidRDefault="00345B11" w:rsidP="00345B11">
      <w:pPr>
        <w:spacing w:after="0" w:line="276" w:lineRule="auto"/>
        <w:rPr>
          <w:rFonts w:ascii="Times New Roman" w:eastAsia="Times New Roman" w:hAnsi="Times New Roman" w:cs="Times New Roman"/>
          <w:b/>
          <w:bCs/>
          <w:color w:val="00B050"/>
          <w:sz w:val="24"/>
          <w:szCs w:val="24"/>
          <w:lang w:eastAsia="ru-RU"/>
        </w:rPr>
      </w:pPr>
    </w:p>
    <w:p w:rsidR="00345B11" w:rsidRPr="003F1E4F" w:rsidRDefault="00345B11" w:rsidP="00345B11">
      <w:pPr>
        <w:spacing w:after="0" w:line="276" w:lineRule="auto"/>
        <w:rPr>
          <w:rFonts w:ascii="Times New Roman" w:eastAsia="Times New Roman" w:hAnsi="Times New Roman" w:cs="Times New Roman"/>
          <w:b/>
          <w:bCs/>
          <w:color w:val="00B050"/>
          <w:sz w:val="24"/>
          <w:szCs w:val="24"/>
          <w:lang w:eastAsia="ru-RU"/>
        </w:rPr>
      </w:pPr>
    </w:p>
    <w:p w:rsidR="003F1E4F" w:rsidRDefault="003F1E4F" w:rsidP="00345B11">
      <w:pPr>
        <w:spacing w:after="0" w:line="276" w:lineRule="auto"/>
        <w:rPr>
          <w:rFonts w:ascii="Times New Roman" w:eastAsia="Times New Roman" w:hAnsi="Times New Roman" w:cs="Times New Roman"/>
          <w:b/>
          <w:bCs/>
          <w:color w:val="00B050"/>
          <w:sz w:val="24"/>
          <w:szCs w:val="24"/>
          <w:lang w:eastAsia="ru-RU"/>
        </w:rPr>
      </w:pPr>
    </w:p>
    <w:p w:rsidR="003F1E4F" w:rsidRDefault="003F1E4F" w:rsidP="00345B11">
      <w:pPr>
        <w:spacing w:after="0" w:line="276" w:lineRule="auto"/>
        <w:rPr>
          <w:rFonts w:ascii="Times New Roman" w:eastAsia="Times New Roman" w:hAnsi="Times New Roman" w:cs="Times New Roman"/>
          <w:b/>
          <w:bCs/>
          <w:color w:val="00B050"/>
          <w:sz w:val="24"/>
          <w:szCs w:val="24"/>
          <w:lang w:eastAsia="ru-RU"/>
        </w:rPr>
      </w:pPr>
    </w:p>
    <w:p w:rsidR="003F1E4F" w:rsidRDefault="003F1E4F" w:rsidP="00345B11">
      <w:pPr>
        <w:spacing w:after="0" w:line="276" w:lineRule="auto"/>
        <w:rPr>
          <w:rFonts w:ascii="Times New Roman" w:eastAsia="Times New Roman" w:hAnsi="Times New Roman" w:cs="Times New Roman"/>
          <w:b/>
          <w:bCs/>
          <w:color w:val="00B050"/>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lastRenderedPageBreak/>
        <w:t>«Правила дорожного движения»</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Цели: </w:t>
      </w:r>
      <w:r w:rsidRPr="003F1E4F">
        <w:rPr>
          <w:rFonts w:ascii="Times New Roman" w:eastAsia="Times New Roman" w:hAnsi="Times New Roman" w:cs="Times New Roman"/>
          <w:color w:val="444444"/>
          <w:sz w:val="24"/>
          <w:szCs w:val="24"/>
          <w:lang w:eastAsia="ru-RU"/>
        </w:rPr>
        <w:t>Закрепить основы дорожной грамоты; познакомить с основными дорожными знаками, их классификацией, назначением; способствовать развитию внимания, памяти, мышления.</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Воспитатель берет на себя роль инспектора ГИБДД. Участники движутся по игровому полю при помощи кубика. Выпал зеленый цвет – движение разрешено, желтый – внимание, красный – стой – играющий пропускает ход. Если фишка остановилась на поле с изображением дорожного знака, участнику нужно найти знак из этой группы в «общем банке». Выигрывает тот, кто наберет наибольшее количество очков. 1 карточка – одно очко.</w:t>
      </w:r>
    </w:p>
    <w:p w:rsidR="00345B11" w:rsidRPr="003F1E4F" w:rsidRDefault="00677AE6" w:rsidP="00345B11">
      <w:pPr>
        <w:spacing w:before="100" w:beforeAutospacing="1" w:after="100" w:afterAutospacing="1" w:line="276" w:lineRule="auto"/>
        <w:rPr>
          <w:rFonts w:ascii="Times New Roman" w:eastAsia="Times New Roman" w:hAnsi="Times New Roman" w:cs="Times New Roman"/>
          <w:b/>
          <w:bCs/>
          <w:color w:val="00B050"/>
          <w:sz w:val="24"/>
          <w:szCs w:val="24"/>
          <w:lang w:eastAsia="ru-RU"/>
        </w:rPr>
      </w:pPr>
      <w:r w:rsidRPr="003F1E4F">
        <w:rPr>
          <w:rFonts w:ascii="Times New Roman" w:eastAsia="Times New Roman" w:hAnsi="Times New Roman" w:cs="Times New Roman"/>
          <w:b/>
          <w:bCs/>
          <w:noProof/>
          <w:color w:val="00B050"/>
          <w:sz w:val="24"/>
          <w:szCs w:val="24"/>
          <w:lang w:eastAsia="ru-RU"/>
        </w:rPr>
        <w:drawing>
          <wp:anchor distT="0" distB="0" distL="114300" distR="114300" simplePos="0" relativeHeight="251661312" behindDoc="1" locked="0" layoutInCell="1" allowOverlap="1" wp14:anchorId="0BE69BE6" wp14:editId="28F79070">
            <wp:simplePos x="0" y="0"/>
            <wp:positionH relativeFrom="column">
              <wp:posOffset>2853690</wp:posOffset>
            </wp:positionH>
            <wp:positionV relativeFrom="paragraph">
              <wp:posOffset>542925</wp:posOffset>
            </wp:positionV>
            <wp:extent cx="2853690" cy="1837055"/>
            <wp:effectExtent l="0" t="0" r="3810" b="0"/>
            <wp:wrapTight wrapText="bothSides">
              <wp:wrapPolygon edited="0">
                <wp:start x="0" y="0"/>
                <wp:lineTo x="0" y="21279"/>
                <wp:lineTo x="21485" y="21279"/>
                <wp:lineTo x="21485" y="0"/>
                <wp:lineTo x="0" y="0"/>
              </wp:wrapPolygon>
            </wp:wrapTight>
            <wp:docPr id="5" name="Рисунок 5" descr="https://e.profkiosk.ru/media/b0a8ff6e-7daa-4a5a-bf48-a4ca07ff3979/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profkiosk.ru/media/b0a8ff6e-7daa-4a5a-bf48-a4ca07ff3979/img/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3690"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5B11" w:rsidRPr="003F1E4F">
        <w:rPr>
          <w:rFonts w:ascii="Times New Roman" w:eastAsia="Times New Roman" w:hAnsi="Times New Roman" w:cs="Times New Roman"/>
          <w:b/>
          <w:bCs/>
          <w:color w:val="00B050"/>
          <w:sz w:val="24"/>
          <w:szCs w:val="24"/>
          <w:lang w:eastAsia="ru-RU"/>
        </w:rPr>
        <w:t>«Правила дорожного движения»</w:t>
      </w:r>
      <w:r w:rsidR="00345B11" w:rsidRPr="003F1E4F">
        <w:rPr>
          <w:rFonts w:ascii="Times New Roman" w:hAnsi="Times New Roman" w:cs="Times New Roman"/>
          <w:sz w:val="24"/>
          <w:szCs w:val="24"/>
        </w:rPr>
        <w:t xml:space="preserve"> </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Цель: </w:t>
      </w:r>
      <w:r w:rsidRPr="003F1E4F">
        <w:rPr>
          <w:rFonts w:ascii="Times New Roman" w:eastAsia="Times New Roman" w:hAnsi="Times New Roman" w:cs="Times New Roman"/>
          <w:color w:val="444444"/>
          <w:sz w:val="24"/>
          <w:szCs w:val="24"/>
          <w:lang w:eastAsia="ru-RU"/>
        </w:rPr>
        <w:t>Прививать правила поведения на дорогах. Умение ориентироваться в пространстве.</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 </w:t>
      </w:r>
      <w:r w:rsidRPr="003F1E4F">
        <w:rPr>
          <w:rFonts w:ascii="Times New Roman" w:eastAsia="Times New Roman" w:hAnsi="Times New Roman" w:cs="Times New Roman"/>
          <w:color w:val="444444"/>
          <w:sz w:val="24"/>
          <w:szCs w:val="24"/>
          <w:lang w:eastAsia="ru-RU"/>
        </w:rPr>
        <w:t>Игровое поле, большие карты – 8 штук, фигурки людей и знаков.</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Игра делиться на несколько вариантов: «Здравствуй, город!», «Как проехать, как пройти?», «Что за знак?», «Тише едешь – дальше будешь».</w:t>
      </w: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«Говорящие знаки»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Цель: </w:t>
      </w:r>
      <w:r w:rsidRPr="003F1E4F">
        <w:rPr>
          <w:rFonts w:ascii="Times New Roman" w:eastAsia="Times New Roman" w:hAnsi="Times New Roman" w:cs="Times New Roman"/>
          <w:color w:val="444444"/>
          <w:sz w:val="24"/>
          <w:szCs w:val="24"/>
          <w:lang w:eastAsia="ru-RU"/>
        </w:rPr>
        <w:t>Закрепить знание дорожных знаков, их классификацию.</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 </w:t>
      </w:r>
      <w:r w:rsidRPr="003F1E4F">
        <w:rPr>
          <w:rFonts w:ascii="Times New Roman" w:eastAsia="Times New Roman" w:hAnsi="Times New Roman" w:cs="Times New Roman"/>
          <w:color w:val="444444"/>
          <w:sz w:val="24"/>
          <w:szCs w:val="24"/>
          <w:lang w:eastAsia="ru-RU"/>
        </w:rPr>
        <w:t>73 карточки с изображением дорожных знаков, 73 карточки с описанием значения каждого знака и положений регулировщика.</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Ведущий перемешивает карточки с рисунками и раздаёт играющим. Карточки с текстом оставляет у себя. Затем ведущий берет одну карточку и читает текст. Играющий, у которого есть карточка с дорожным знаком, соответствующим прочитанному тексту, кладет ее на середину стола. Если номера совпадают, играющий берет карточки себе. Выигравший получает карточку с водительским удостоверением.</w:t>
      </w: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«Автошкола №1»</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Цель: </w:t>
      </w:r>
      <w:r w:rsidRPr="003F1E4F">
        <w:rPr>
          <w:rFonts w:ascii="Times New Roman" w:eastAsia="Times New Roman" w:hAnsi="Times New Roman" w:cs="Times New Roman"/>
          <w:color w:val="444444"/>
          <w:sz w:val="24"/>
          <w:szCs w:val="24"/>
          <w:lang w:eastAsia="ru-RU"/>
        </w:rPr>
        <w:t>Закрепить у детей знание правил перехода улиц, важности дорожных знаков.</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 </w:t>
      </w:r>
      <w:r w:rsidRPr="003F1E4F">
        <w:rPr>
          <w:rFonts w:ascii="Times New Roman" w:eastAsia="Times New Roman" w:hAnsi="Times New Roman" w:cs="Times New Roman"/>
          <w:color w:val="444444"/>
          <w:sz w:val="24"/>
          <w:szCs w:val="24"/>
          <w:lang w:eastAsia="ru-RU"/>
        </w:rPr>
        <w:t>Игровое поле, фишки, карточки со знаками.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Игроки по очереди кидают кубик и двигаются по игровому полю, на желтом круге перед пешеходным переходом необходимо остановиться и передать ход другому участнику маршрута. Остановка нужна для того чтобы пешеход мог сначала посмотреть, налево, а затем направо – не мешает ли транспорт переходить улицу. Тот, кто не остановился на желтом круге и сделал несколько шагов вперед, должен возвратиться на то место, откуда он начал последний ход.</w:t>
      </w: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«Верно - неверно»</w:t>
      </w:r>
      <w:r w:rsidRPr="003F1E4F">
        <w:rPr>
          <w:rFonts w:ascii="Times New Roman" w:hAnsi="Times New Roman" w:cs="Times New Roman"/>
          <w:sz w:val="24"/>
          <w:szCs w:val="24"/>
        </w:rPr>
        <w:t xml:space="preserve"> </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Цель: </w:t>
      </w:r>
      <w:r w:rsidRPr="003F1E4F">
        <w:rPr>
          <w:rFonts w:ascii="Times New Roman" w:eastAsia="Times New Roman" w:hAnsi="Times New Roman" w:cs="Times New Roman"/>
          <w:color w:val="444444"/>
          <w:sz w:val="24"/>
          <w:szCs w:val="24"/>
          <w:lang w:eastAsia="ru-RU"/>
        </w:rPr>
        <w:t>Закрепить с детьми правила безопасного поведения на улицах и знаки дорожного движения.</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 </w:t>
      </w:r>
      <w:r w:rsidRPr="003F1E4F">
        <w:rPr>
          <w:rFonts w:ascii="Times New Roman" w:eastAsia="Times New Roman" w:hAnsi="Times New Roman" w:cs="Times New Roman"/>
          <w:color w:val="444444"/>
          <w:sz w:val="24"/>
          <w:szCs w:val="24"/>
          <w:lang w:eastAsia="ru-RU"/>
        </w:rPr>
        <w:t>Игровое поле, знаки дорожного движения.</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noProof/>
          <w:color w:val="00B050"/>
          <w:sz w:val="24"/>
          <w:szCs w:val="24"/>
          <w:lang w:eastAsia="ru-RU"/>
        </w:rPr>
        <w:drawing>
          <wp:anchor distT="0" distB="0" distL="114300" distR="114300" simplePos="0" relativeHeight="251665408" behindDoc="1" locked="0" layoutInCell="1" allowOverlap="1" wp14:anchorId="1B6033AC" wp14:editId="54AB0801">
            <wp:simplePos x="0" y="0"/>
            <wp:positionH relativeFrom="column">
              <wp:posOffset>-155575</wp:posOffset>
            </wp:positionH>
            <wp:positionV relativeFrom="paragraph">
              <wp:posOffset>103505</wp:posOffset>
            </wp:positionV>
            <wp:extent cx="3883660" cy="1988185"/>
            <wp:effectExtent l="0" t="0" r="2540" b="0"/>
            <wp:wrapTight wrapText="bothSides">
              <wp:wrapPolygon edited="0">
                <wp:start x="0" y="0"/>
                <wp:lineTo x="0" y="21317"/>
                <wp:lineTo x="21508" y="21317"/>
                <wp:lineTo x="21508" y="0"/>
                <wp:lineTo x="0" y="0"/>
              </wp:wrapPolygon>
            </wp:wrapTight>
            <wp:docPr id="6" name="Рисунок 6" descr="https://mir-s3-cdn-cf.behance.net/project_modules/fs/83d8c013192859.56271651487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ir-s3-cdn-cf.behance.net/project_modules/fs/83d8c013192859.56271651487a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3660" cy="1988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Дети распределяют персонажей на картинке, и каждый рассказывает о том, кто как поступает – правильно или неправильно. Выигрывает тот, кто более полно и правильно опишет поведение выбранного персонажа.</w:t>
      </w:r>
    </w:p>
    <w:p w:rsidR="00345B11" w:rsidRPr="003F1E4F" w:rsidRDefault="00345B11" w:rsidP="00345B11">
      <w:pPr>
        <w:spacing w:after="0" w:line="276" w:lineRule="auto"/>
        <w:rPr>
          <w:rFonts w:ascii="Times New Roman" w:eastAsia="Times New Roman" w:hAnsi="Times New Roman" w:cs="Times New Roman"/>
          <w:b/>
          <w:bCs/>
          <w:color w:val="00B050"/>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«Мы - пассажиры»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Цели: </w:t>
      </w:r>
      <w:r w:rsidRPr="003F1E4F">
        <w:rPr>
          <w:rFonts w:ascii="Times New Roman" w:eastAsia="Times New Roman" w:hAnsi="Times New Roman" w:cs="Times New Roman"/>
          <w:color w:val="444444"/>
          <w:sz w:val="24"/>
          <w:szCs w:val="24"/>
          <w:lang w:eastAsia="ru-RU"/>
        </w:rPr>
        <w:t>Уточнить знания детей о том, что все мы бываем пассажирами; закрепить правила посадки в транспорт и высадки из него.</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 </w:t>
      </w:r>
      <w:r w:rsidRPr="003F1E4F">
        <w:rPr>
          <w:rFonts w:ascii="Times New Roman" w:eastAsia="Times New Roman" w:hAnsi="Times New Roman" w:cs="Times New Roman"/>
          <w:color w:val="444444"/>
          <w:sz w:val="24"/>
          <w:szCs w:val="24"/>
          <w:lang w:eastAsia="ru-RU"/>
        </w:rPr>
        <w:t>Картинки с дорожными ситуациями.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Дети берут по одной картинке и рассказывают, что на них нарисовано, объясняя, как надо поступать в той или иной ситуации.</w:t>
      </w: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b/>
          <w:bCs/>
          <w:color w:val="00B050"/>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«Дорожная азбука»</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Цель: </w:t>
      </w:r>
      <w:r w:rsidRPr="003F1E4F">
        <w:rPr>
          <w:rFonts w:ascii="Times New Roman" w:eastAsia="Times New Roman" w:hAnsi="Times New Roman" w:cs="Times New Roman"/>
          <w:color w:val="444444"/>
          <w:sz w:val="24"/>
          <w:szCs w:val="24"/>
          <w:lang w:eastAsia="ru-RU"/>
        </w:rPr>
        <w:t>Закреплять знание дорожных знаков, умение правильно ориентироваться в них, классифицировать по видам: запрещающие, предписывающие, предупреждающие, информационно-указательные.</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w:t>
      </w:r>
      <w:r w:rsidRPr="003F1E4F">
        <w:rPr>
          <w:rFonts w:ascii="Times New Roman" w:eastAsia="Times New Roman" w:hAnsi="Times New Roman" w:cs="Times New Roman"/>
          <w:color w:val="444444"/>
          <w:sz w:val="24"/>
          <w:szCs w:val="24"/>
          <w:lang w:eastAsia="ru-RU"/>
        </w:rPr>
        <w:t> Карточки с дорожными ситуациями, дорожные знаки.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Дети выбирают себе карточки, у ведущего дорожные знаки, он по очереди показывает знаки, тот, у кого оказывается нужная карточка, берет знак и обосновывает свой выбор.</w:t>
      </w: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«Светофор и регулировщик»</w:t>
      </w:r>
    </w:p>
    <w:p w:rsidR="00345B11" w:rsidRPr="003F1E4F" w:rsidRDefault="00677AE6"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noProof/>
          <w:color w:val="00B050"/>
          <w:sz w:val="24"/>
          <w:szCs w:val="24"/>
          <w:lang w:eastAsia="ru-RU"/>
        </w:rPr>
        <w:drawing>
          <wp:anchor distT="0" distB="0" distL="114300" distR="114300" simplePos="0" relativeHeight="251666432" behindDoc="0" locked="0" layoutInCell="1" allowOverlap="1" wp14:anchorId="47D6E6C4" wp14:editId="1A5FDAD3">
            <wp:simplePos x="0" y="0"/>
            <wp:positionH relativeFrom="column">
              <wp:posOffset>3053715</wp:posOffset>
            </wp:positionH>
            <wp:positionV relativeFrom="paragraph">
              <wp:posOffset>202565</wp:posOffset>
            </wp:positionV>
            <wp:extent cx="2979420" cy="2113280"/>
            <wp:effectExtent l="0" t="0" r="0" b="1270"/>
            <wp:wrapSquare wrapText="bothSides"/>
            <wp:docPr id="7" name="Рисунок 7" descr="https://proprikol.ru/wp-content/uploads/2020/11/kartinki-pd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roprikol.ru/wp-content/uploads/2020/11/kartinki-pdd-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9420"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B11" w:rsidRPr="003F1E4F">
        <w:rPr>
          <w:rFonts w:ascii="Times New Roman" w:eastAsia="Times New Roman" w:hAnsi="Times New Roman" w:cs="Times New Roman"/>
          <w:b/>
          <w:bCs/>
          <w:color w:val="444444"/>
          <w:sz w:val="24"/>
          <w:szCs w:val="24"/>
          <w:lang w:eastAsia="ru-RU"/>
        </w:rPr>
        <w:t>Цели: </w:t>
      </w:r>
      <w:r w:rsidR="00345B11" w:rsidRPr="003F1E4F">
        <w:rPr>
          <w:rFonts w:ascii="Times New Roman" w:eastAsia="Times New Roman" w:hAnsi="Times New Roman" w:cs="Times New Roman"/>
          <w:color w:val="444444"/>
          <w:sz w:val="24"/>
          <w:szCs w:val="24"/>
          <w:lang w:eastAsia="ru-RU"/>
        </w:rPr>
        <w:t>Уточнить знания детей о работе сотрудников ГИБДД (регулировщика); объяснить значение его жестов; учить детей соотносить жесты регулировщика с цветом светофора.</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 </w:t>
      </w:r>
      <w:r w:rsidRPr="003F1E4F">
        <w:rPr>
          <w:rFonts w:ascii="Times New Roman" w:eastAsia="Times New Roman" w:hAnsi="Times New Roman" w:cs="Times New Roman"/>
          <w:color w:val="444444"/>
          <w:sz w:val="24"/>
          <w:szCs w:val="24"/>
          <w:lang w:eastAsia="ru-RU"/>
        </w:rPr>
        <w:t>Регулировщик, палочка регулировщика, знаки светофора.</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 xml:space="preserve">После объяснения воспитателя дети по очереди выступают в роли регулировщика, показывая его жесты, остальные в зависимости от положения </w:t>
      </w:r>
      <w:r w:rsidRPr="003F1E4F">
        <w:rPr>
          <w:rFonts w:ascii="Times New Roman" w:eastAsia="Times New Roman" w:hAnsi="Times New Roman" w:cs="Times New Roman"/>
          <w:color w:val="444444"/>
          <w:sz w:val="24"/>
          <w:szCs w:val="24"/>
          <w:lang w:eastAsia="ru-RU"/>
        </w:rPr>
        <w:lastRenderedPageBreak/>
        <w:t>«регулировщика» показывают нужный сигнал светофора.</w:t>
      </w: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«Дорожные знаки»</w:t>
      </w:r>
      <w:r w:rsidRPr="003F1E4F">
        <w:rPr>
          <w:rFonts w:ascii="Times New Roman" w:hAnsi="Times New Roman" w:cs="Times New Roman"/>
          <w:sz w:val="24"/>
          <w:szCs w:val="24"/>
        </w:rPr>
        <w:t xml:space="preserve"> </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Цели:</w:t>
      </w:r>
      <w:r w:rsidRPr="003F1E4F">
        <w:rPr>
          <w:rFonts w:ascii="Times New Roman" w:eastAsia="Times New Roman" w:hAnsi="Times New Roman" w:cs="Times New Roman"/>
          <w:color w:val="444444"/>
          <w:sz w:val="24"/>
          <w:szCs w:val="24"/>
          <w:lang w:eastAsia="ru-RU"/>
        </w:rPr>
        <w:t> Закрепить знания детей о правилах поведения на улице; вспомнить известные дорожные знаки; познакомить с новыми понятиями: «железнодорожный поезд без шлагбаума», «островок безопасности».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 </w:t>
      </w:r>
      <w:r w:rsidRPr="003F1E4F">
        <w:rPr>
          <w:rFonts w:ascii="Times New Roman" w:eastAsia="Times New Roman" w:hAnsi="Times New Roman" w:cs="Times New Roman"/>
          <w:color w:val="444444"/>
          <w:sz w:val="24"/>
          <w:szCs w:val="24"/>
          <w:lang w:eastAsia="ru-RU"/>
        </w:rPr>
        <w:t>Дорожные знаки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Зачитать детям стихотворение о каком-либо дорожном знаке, кто отгадает, получает этот знак. Побеждает ребенок, набравший знаков больше других.</w:t>
      </w: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b/>
          <w:bCs/>
          <w:color w:val="00B050"/>
          <w:sz w:val="24"/>
          <w:szCs w:val="24"/>
          <w:lang w:eastAsia="ru-RU"/>
        </w:rPr>
      </w:pPr>
    </w:p>
    <w:p w:rsidR="00345B11" w:rsidRPr="003F1E4F" w:rsidRDefault="00345B11" w:rsidP="00345B11">
      <w:pPr>
        <w:spacing w:after="0" w:line="276" w:lineRule="auto"/>
        <w:rPr>
          <w:rFonts w:ascii="Times New Roman" w:eastAsia="Times New Roman" w:hAnsi="Times New Roman" w:cs="Times New Roman"/>
          <w:b/>
          <w:bCs/>
          <w:color w:val="00B050"/>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«Знай и выполняй правила уличного движения»</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noProof/>
          <w:color w:val="444444"/>
          <w:sz w:val="24"/>
          <w:szCs w:val="24"/>
          <w:lang w:eastAsia="ru-RU"/>
        </w:rPr>
        <w:drawing>
          <wp:anchor distT="0" distB="0" distL="114300" distR="114300" simplePos="0" relativeHeight="251667456" behindDoc="1" locked="0" layoutInCell="1" allowOverlap="1" wp14:anchorId="1F0BE378" wp14:editId="26222639">
            <wp:simplePos x="0" y="0"/>
            <wp:positionH relativeFrom="column">
              <wp:posOffset>2215515</wp:posOffset>
            </wp:positionH>
            <wp:positionV relativeFrom="paragraph">
              <wp:posOffset>136525</wp:posOffset>
            </wp:positionV>
            <wp:extent cx="3583940" cy="1847850"/>
            <wp:effectExtent l="0" t="0" r="0" b="0"/>
            <wp:wrapTight wrapText="bothSides">
              <wp:wrapPolygon edited="0">
                <wp:start x="0" y="0"/>
                <wp:lineTo x="0" y="21377"/>
                <wp:lineTo x="21470" y="21377"/>
                <wp:lineTo x="21470" y="0"/>
                <wp:lineTo x="0" y="0"/>
              </wp:wrapPolygon>
            </wp:wrapTight>
            <wp:docPr id="8" name="Рисунок 8" descr="https://grizly.club/uploads/posts/2023-08/thumbs/1691637669_grizly-club-p-kartinki-dorozhnie-znaki-bez-fona-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grizly.club/uploads/posts/2023-08/thumbs/1691637669_grizly-club-p-kartinki-dorozhnie-znaki-bez-fona-5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394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E4F">
        <w:rPr>
          <w:rFonts w:ascii="Times New Roman" w:eastAsia="Times New Roman" w:hAnsi="Times New Roman" w:cs="Times New Roman"/>
          <w:b/>
          <w:bCs/>
          <w:color w:val="444444"/>
          <w:sz w:val="24"/>
          <w:szCs w:val="24"/>
          <w:lang w:eastAsia="ru-RU"/>
        </w:rPr>
        <w:t>Цель:</w:t>
      </w:r>
      <w:r w:rsidRPr="003F1E4F">
        <w:rPr>
          <w:rFonts w:ascii="Times New Roman" w:eastAsia="Times New Roman" w:hAnsi="Times New Roman" w:cs="Times New Roman"/>
          <w:color w:val="444444"/>
          <w:sz w:val="24"/>
          <w:szCs w:val="24"/>
          <w:lang w:eastAsia="ru-RU"/>
        </w:rPr>
        <w:t> Закрепить с детьми правила уличного движения; повторить значения светофора.</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w:t>
      </w:r>
      <w:r w:rsidRPr="003F1E4F">
        <w:rPr>
          <w:rFonts w:ascii="Times New Roman" w:eastAsia="Times New Roman" w:hAnsi="Times New Roman" w:cs="Times New Roman"/>
          <w:color w:val="444444"/>
          <w:sz w:val="24"/>
          <w:szCs w:val="24"/>
          <w:lang w:eastAsia="ru-RU"/>
        </w:rPr>
        <w:t> Иллюстрации улиц города.</w:t>
      </w:r>
      <w:r w:rsidRPr="003F1E4F">
        <w:rPr>
          <w:rFonts w:ascii="Times New Roman" w:hAnsi="Times New Roman" w:cs="Times New Roman"/>
          <w:sz w:val="24"/>
          <w:szCs w:val="24"/>
        </w:rPr>
        <w:t xml:space="preserve"> </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Детям загадывается загадка про светофор, проводиться обсуждение значения цветов светофора, разбор ситуаций на дороге и правильное поведение персонажей.</w:t>
      </w: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«Правила поведения»</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Цели:</w:t>
      </w:r>
      <w:r w:rsidRPr="003F1E4F">
        <w:rPr>
          <w:rFonts w:ascii="Times New Roman" w:eastAsia="Times New Roman" w:hAnsi="Times New Roman" w:cs="Times New Roman"/>
          <w:color w:val="444444"/>
          <w:sz w:val="24"/>
          <w:szCs w:val="24"/>
          <w:lang w:eastAsia="ru-RU"/>
        </w:rPr>
        <w:t> Закрепить с детьми правила поведения; обсудить различные опасные ситуации, которые могут возникнуть при играх во дворе дома, на улице; научить необходимым мерам предосторожности.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w:t>
      </w:r>
      <w:r w:rsidRPr="003F1E4F">
        <w:rPr>
          <w:rFonts w:ascii="Times New Roman" w:eastAsia="Times New Roman" w:hAnsi="Times New Roman" w:cs="Times New Roman"/>
          <w:color w:val="444444"/>
          <w:sz w:val="24"/>
          <w:szCs w:val="24"/>
          <w:lang w:eastAsia="ru-RU"/>
        </w:rPr>
        <w:t> Разрезные картинки.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На доске картинки, на которых изображены люди в различных ситуациях. Воспитатель предлагает детям рассмотреть их. Дети рассматривают эти картинки, выбирают любую и рассказывают, вспоминая правила дорожного движения, чего нельзя делать и как надо поступать.</w:t>
      </w: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«Пешеходы и транспорт»</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Цель:</w:t>
      </w:r>
      <w:r w:rsidRPr="003F1E4F">
        <w:rPr>
          <w:rFonts w:ascii="Times New Roman" w:eastAsia="Times New Roman" w:hAnsi="Times New Roman" w:cs="Times New Roman"/>
          <w:color w:val="444444"/>
          <w:sz w:val="24"/>
          <w:szCs w:val="24"/>
          <w:lang w:eastAsia="ru-RU"/>
        </w:rPr>
        <w:t> Закрепить с детьми правила дорожного движения, правила безопасного поведения на улицах.</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w:t>
      </w:r>
      <w:r w:rsidRPr="003F1E4F">
        <w:rPr>
          <w:rFonts w:ascii="Times New Roman" w:eastAsia="Times New Roman" w:hAnsi="Times New Roman" w:cs="Times New Roman"/>
          <w:color w:val="444444"/>
          <w:sz w:val="24"/>
          <w:szCs w:val="24"/>
          <w:lang w:eastAsia="ru-RU"/>
        </w:rPr>
        <w:t> Кубик, игровое поле, фишки.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На игровом поле изображена дорога, по которой с помощью фишек двигаются играющие, у них на пути препятствия в виде знаков.</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lastRenderedPageBreak/>
        <w:t>Попадая на эти препятствия, играющий возвращается назад. Попав на «пешеходный переход», игрок по красной стрелке продвигается вперед. Побеждает тот, кто первым достигнет финиша.</w:t>
      </w: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«Большая прогулка»</w:t>
      </w:r>
      <w:r w:rsidRPr="003F1E4F">
        <w:rPr>
          <w:rFonts w:ascii="Times New Roman" w:hAnsi="Times New Roman" w:cs="Times New Roman"/>
          <w:sz w:val="24"/>
          <w:szCs w:val="24"/>
        </w:rPr>
        <w:t xml:space="preserve"> </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Цель:</w:t>
      </w:r>
      <w:r w:rsidRPr="003F1E4F">
        <w:rPr>
          <w:rFonts w:ascii="Times New Roman" w:eastAsia="Times New Roman" w:hAnsi="Times New Roman" w:cs="Times New Roman"/>
          <w:color w:val="444444"/>
          <w:sz w:val="24"/>
          <w:szCs w:val="24"/>
          <w:lang w:eastAsia="ru-RU"/>
        </w:rPr>
        <w:t> Познакомить детей с дорожными знаками, необходимыми для автомобилиста.</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w:t>
      </w:r>
      <w:r w:rsidRPr="003F1E4F">
        <w:rPr>
          <w:rFonts w:ascii="Times New Roman" w:eastAsia="Times New Roman" w:hAnsi="Times New Roman" w:cs="Times New Roman"/>
          <w:color w:val="444444"/>
          <w:sz w:val="24"/>
          <w:szCs w:val="24"/>
          <w:lang w:eastAsia="ru-RU"/>
        </w:rPr>
        <w:t> Игровое поле, фишки, дорожные знаки.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noProof/>
          <w:color w:val="00B050"/>
          <w:sz w:val="24"/>
          <w:szCs w:val="24"/>
          <w:lang w:eastAsia="ru-RU"/>
        </w:rPr>
        <w:drawing>
          <wp:anchor distT="0" distB="0" distL="114300" distR="114300" simplePos="0" relativeHeight="251669504" behindDoc="1" locked="0" layoutInCell="1" allowOverlap="1" wp14:anchorId="072111F5" wp14:editId="1ABA8ECA">
            <wp:simplePos x="0" y="0"/>
            <wp:positionH relativeFrom="column">
              <wp:posOffset>1929765</wp:posOffset>
            </wp:positionH>
            <wp:positionV relativeFrom="paragraph">
              <wp:posOffset>384810</wp:posOffset>
            </wp:positionV>
            <wp:extent cx="3829050" cy="2158365"/>
            <wp:effectExtent l="0" t="0" r="0" b="0"/>
            <wp:wrapTight wrapText="bothSides">
              <wp:wrapPolygon edited="0">
                <wp:start x="0" y="0"/>
                <wp:lineTo x="0" y="21352"/>
                <wp:lineTo x="21493" y="21352"/>
                <wp:lineTo x="21493" y="0"/>
                <wp:lineTo x="0" y="0"/>
              </wp:wrapPolygon>
            </wp:wrapTight>
            <wp:docPr id="9" name="Рисунок 9" descr="https://gas-kvas.com/uploads/posts/2023-01/thumbs/1674352561_gas-kvas-com-p-3d-risunok-dorog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gas-kvas.com/uploads/posts/2023-01/thumbs/1674352561_gas-kvas-com-p-3d-risunok-doroga-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0"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E4F">
        <w:rPr>
          <w:rFonts w:ascii="Times New Roman" w:eastAsia="Times New Roman" w:hAnsi="Times New Roman" w:cs="Times New Roman"/>
          <w:color w:val="444444"/>
          <w:sz w:val="24"/>
          <w:szCs w:val="24"/>
          <w:lang w:eastAsia="ru-RU"/>
        </w:rPr>
        <w:t>Дети на фишках-автомобилях проезжают по улицам города, соблюдая правила дорожного движения, собирают фотографии друзей и возвращаются к себе домой. Кто первый вернется, нарушив меньше правил, тот и выиграл.</w:t>
      </w: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«Соблюдай правила дорожного движения»</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Цели:</w:t>
      </w:r>
      <w:r w:rsidRPr="003F1E4F">
        <w:rPr>
          <w:rFonts w:ascii="Times New Roman" w:eastAsia="Times New Roman" w:hAnsi="Times New Roman" w:cs="Times New Roman"/>
          <w:color w:val="444444"/>
          <w:sz w:val="24"/>
          <w:szCs w:val="24"/>
          <w:lang w:eastAsia="ru-RU"/>
        </w:rPr>
        <w:t> Научить детей ориентироваться по дорожным знакам, соблюдать правила дорожного движения, воспитывать умение быть вежливыми, внимательными друг к другу.</w:t>
      </w:r>
      <w:r w:rsidRPr="003F1E4F">
        <w:rPr>
          <w:rFonts w:ascii="Times New Roman" w:hAnsi="Times New Roman" w:cs="Times New Roman"/>
          <w:sz w:val="24"/>
          <w:szCs w:val="24"/>
        </w:rPr>
        <w:t xml:space="preserve"> </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w:t>
      </w:r>
      <w:r w:rsidRPr="003F1E4F">
        <w:rPr>
          <w:rFonts w:ascii="Times New Roman" w:eastAsia="Times New Roman" w:hAnsi="Times New Roman" w:cs="Times New Roman"/>
          <w:color w:val="444444"/>
          <w:sz w:val="24"/>
          <w:szCs w:val="24"/>
          <w:lang w:eastAsia="ru-RU"/>
        </w:rPr>
        <w:t> Игровое полотно, дорожные знаки, машинки, фигурки людей.</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Дети выбирают себе машинки и фигурки людей, ориентируясь по нарисованной ситуации, проводят своих персонажей по игровому полю.</w:t>
      </w: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«Говорящие дорожные знаки»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Цель:</w:t>
      </w:r>
      <w:r w:rsidRPr="003F1E4F">
        <w:rPr>
          <w:rFonts w:ascii="Times New Roman" w:eastAsia="Times New Roman" w:hAnsi="Times New Roman" w:cs="Times New Roman"/>
          <w:color w:val="444444"/>
          <w:sz w:val="24"/>
          <w:szCs w:val="24"/>
          <w:lang w:eastAsia="ru-RU"/>
        </w:rPr>
        <w:t> Научить детей ориентироваться по дорожным знакам, соблюдать правила дорожного движения, быть внимательными друг к другу.</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w:t>
      </w:r>
      <w:r w:rsidRPr="003F1E4F">
        <w:rPr>
          <w:rFonts w:ascii="Times New Roman" w:eastAsia="Times New Roman" w:hAnsi="Times New Roman" w:cs="Times New Roman"/>
          <w:color w:val="444444"/>
          <w:sz w:val="24"/>
          <w:szCs w:val="24"/>
          <w:lang w:eastAsia="ru-RU"/>
        </w:rPr>
        <w:t> Каждое игровое поле – рисунок разветвленной системы дорог с дорожными знаками. Машины, игровые персонажи.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Перед каждым ребенком поле, каждому задание: проехав по полю, соблюдая все правила, не пропустив ни одного знака, доехать до названного пункта.</w:t>
      </w: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«Разрезные знаки»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Цели:</w:t>
      </w:r>
      <w:r w:rsidRPr="003F1E4F">
        <w:rPr>
          <w:rFonts w:ascii="Times New Roman" w:eastAsia="Times New Roman" w:hAnsi="Times New Roman" w:cs="Times New Roman"/>
          <w:color w:val="444444"/>
          <w:sz w:val="24"/>
          <w:szCs w:val="24"/>
          <w:lang w:eastAsia="ru-RU"/>
        </w:rPr>
        <w:t> Развивать умение различать дорожные знаки; закрепить название дорожных знаков; развивать у детей логическое мышление, глазомер.</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w:t>
      </w:r>
      <w:r w:rsidRPr="003F1E4F">
        <w:rPr>
          <w:rFonts w:ascii="Times New Roman" w:eastAsia="Times New Roman" w:hAnsi="Times New Roman" w:cs="Times New Roman"/>
          <w:color w:val="444444"/>
          <w:sz w:val="24"/>
          <w:szCs w:val="24"/>
          <w:lang w:eastAsia="ru-RU"/>
        </w:rPr>
        <w:t> Разрезные знаки; образцы знаков.</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Ребенку сначала предлагают вспомнить, какие знаки дорожного движения он знает, а затем по образцу просят собрать разрезные знаки. Если ребенок легко справляется, то ему предлагают собрать знаки по памяти.</w:t>
      </w:r>
    </w:p>
    <w:p w:rsidR="00345B11" w:rsidRPr="003F1E4F" w:rsidRDefault="00345B11" w:rsidP="00345B11">
      <w:pPr>
        <w:spacing w:after="0" w:line="276" w:lineRule="auto"/>
        <w:rPr>
          <w:rFonts w:ascii="Times New Roman" w:eastAsia="Times New Roman" w:hAnsi="Times New Roman" w:cs="Times New Roman"/>
          <w:b/>
          <w:bCs/>
          <w:color w:val="00B050"/>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«Подбери знак»</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lastRenderedPageBreak/>
        <w:t>Цели:</w:t>
      </w:r>
      <w:r w:rsidRPr="003F1E4F">
        <w:rPr>
          <w:rFonts w:ascii="Times New Roman" w:eastAsia="Times New Roman" w:hAnsi="Times New Roman" w:cs="Times New Roman"/>
          <w:color w:val="444444"/>
          <w:sz w:val="24"/>
          <w:szCs w:val="24"/>
          <w:lang w:eastAsia="ru-RU"/>
        </w:rPr>
        <w:t> Учить детей сравнивать дорожные знаки по значению; развивать у детей наблюдательность.</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w:t>
      </w:r>
      <w:r w:rsidRPr="003F1E4F">
        <w:rPr>
          <w:rFonts w:ascii="Times New Roman" w:eastAsia="Times New Roman" w:hAnsi="Times New Roman" w:cs="Times New Roman"/>
          <w:color w:val="444444"/>
          <w:sz w:val="24"/>
          <w:szCs w:val="24"/>
          <w:lang w:eastAsia="ru-RU"/>
        </w:rPr>
        <w:t> Карточки, на которых изображены образцы знаков, отличающихся по форме, цвету; дорожные знаки различного значения и вида.</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Пред каждым ребенком лежит карточка, на которой изображен образец знака, ребенку необходимо подобрать к образцу другие знаки, соответствующие по форме, цвету, затем необходимо объяснить значение знаков на карточке.</w:t>
      </w: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noProof/>
          <w:color w:val="444444"/>
          <w:sz w:val="24"/>
          <w:szCs w:val="24"/>
          <w:lang w:eastAsia="ru-RU"/>
        </w:rPr>
        <w:drawing>
          <wp:anchor distT="0" distB="0" distL="114300" distR="114300" simplePos="0" relativeHeight="251668480" behindDoc="1" locked="0" layoutInCell="1" allowOverlap="1" wp14:anchorId="0204AA5D" wp14:editId="08085023">
            <wp:simplePos x="0" y="0"/>
            <wp:positionH relativeFrom="column">
              <wp:posOffset>3611245</wp:posOffset>
            </wp:positionH>
            <wp:positionV relativeFrom="paragraph">
              <wp:posOffset>313690</wp:posOffset>
            </wp:positionV>
            <wp:extent cx="2225040" cy="1381125"/>
            <wp:effectExtent l="0" t="0" r="3810" b="9525"/>
            <wp:wrapTight wrapText="bothSides">
              <wp:wrapPolygon edited="0">
                <wp:start x="0" y="0"/>
                <wp:lineTo x="0" y="21451"/>
                <wp:lineTo x="21452" y="21451"/>
                <wp:lineTo x="21452" y="0"/>
                <wp:lineTo x="0" y="0"/>
              </wp:wrapPolygon>
            </wp:wrapTight>
            <wp:docPr id="10" name="Рисунок 10" descr="https://static.vecteezy.com/system/resources/previews/000/690/990/original/road-street-scene-with-traffic-light-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atic.vecteezy.com/system/resources/previews/000/690/990/original/road-street-scene-with-traffic-light-vecto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504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E4F">
        <w:rPr>
          <w:rFonts w:ascii="Times New Roman" w:eastAsia="Times New Roman" w:hAnsi="Times New Roman" w:cs="Times New Roman"/>
          <w:b/>
          <w:bCs/>
          <w:color w:val="00B050"/>
          <w:sz w:val="24"/>
          <w:szCs w:val="24"/>
          <w:lang w:eastAsia="ru-RU"/>
        </w:rPr>
        <w:t>«Я грамотный пешеход»</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Цели:</w:t>
      </w:r>
      <w:r w:rsidRPr="003F1E4F">
        <w:rPr>
          <w:rFonts w:ascii="Times New Roman" w:eastAsia="Times New Roman" w:hAnsi="Times New Roman" w:cs="Times New Roman"/>
          <w:color w:val="444444"/>
          <w:sz w:val="24"/>
          <w:szCs w:val="24"/>
          <w:lang w:eastAsia="ru-RU"/>
        </w:rPr>
        <w:t> Учить детей анализировать ситуации на дороге; закреплять у детей навыки безопасного поведения на улицах города; развивать мышление, внимание, наблюдательность.</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w:t>
      </w:r>
      <w:r w:rsidRPr="003F1E4F">
        <w:rPr>
          <w:rFonts w:ascii="Times New Roman" w:eastAsia="Times New Roman" w:hAnsi="Times New Roman" w:cs="Times New Roman"/>
          <w:color w:val="444444"/>
          <w:sz w:val="24"/>
          <w:szCs w:val="24"/>
          <w:lang w:eastAsia="ru-RU"/>
        </w:rPr>
        <w:t> Два набора карточек с ситуациями, дорожные знаки.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Ребенку предлагается вначале рассмотреть опасные ситуации, которые могут случиться на дороге; если ребенок отвечает правильно, то ему предлагается самостоятельно найти нужный знак в соответствии с ситуацией на карточке.</w:t>
      </w: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«Дорожное лото»</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Цель:</w:t>
      </w:r>
      <w:r w:rsidRPr="003F1E4F">
        <w:rPr>
          <w:rFonts w:ascii="Times New Roman" w:eastAsia="Times New Roman" w:hAnsi="Times New Roman" w:cs="Times New Roman"/>
          <w:color w:val="444444"/>
          <w:sz w:val="24"/>
          <w:szCs w:val="24"/>
          <w:lang w:eastAsia="ru-RU"/>
        </w:rPr>
        <w:t> Закрепить у детей знания о правилах дорожного движения; учить находить нужные дорожные знаки в зависимости от ситуации на дороге; развивать логическое мышление, память, внимание, наблюдательность.</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 </w:t>
      </w:r>
      <w:r w:rsidRPr="003F1E4F">
        <w:rPr>
          <w:rFonts w:ascii="Times New Roman" w:eastAsia="Times New Roman" w:hAnsi="Times New Roman" w:cs="Times New Roman"/>
          <w:color w:val="444444"/>
          <w:sz w:val="24"/>
          <w:szCs w:val="24"/>
          <w:lang w:eastAsia="ru-RU"/>
        </w:rPr>
        <w:t>Карточки с ситуациями на дороге, дорожные знаки.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Каждому ребенку дается карточка, на которой изображена дорожная ситуация, детям предлагается найти нужный знак, соответствующий ситуации на дороге.</w:t>
      </w: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«Найди нужный знак»</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Цели:</w:t>
      </w:r>
      <w:r w:rsidRPr="003F1E4F">
        <w:rPr>
          <w:rFonts w:ascii="Times New Roman" w:eastAsia="Times New Roman" w:hAnsi="Times New Roman" w:cs="Times New Roman"/>
          <w:color w:val="444444"/>
          <w:sz w:val="24"/>
          <w:szCs w:val="24"/>
          <w:lang w:eastAsia="ru-RU"/>
        </w:rPr>
        <w:t> Закрепить у детей знание дорожной азбуки; учить узнавать знаки дорожного движения, необходимые для безопасности пешехода на дороге.</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w:t>
      </w:r>
      <w:r w:rsidRPr="003F1E4F">
        <w:rPr>
          <w:rFonts w:ascii="Times New Roman" w:eastAsia="Times New Roman" w:hAnsi="Times New Roman" w:cs="Times New Roman"/>
          <w:color w:val="444444"/>
          <w:sz w:val="24"/>
          <w:szCs w:val="24"/>
          <w:lang w:eastAsia="ru-RU"/>
        </w:rPr>
        <w:t> Картонный лист, на котором в углу изображены машина, а в другом человек; дорожные знаки на липучках.</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Ребенку предлагается поле, на котором, в углах изображены машины, а в другом человек; ребенку необходимо из предложенных знаков выбрать нужные для водителя и для человека.</w:t>
      </w: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Настольно-печатная игра «Дорога к бабушке»</w:t>
      </w:r>
      <w:r w:rsidRPr="003F1E4F">
        <w:rPr>
          <w:rFonts w:ascii="Times New Roman" w:hAnsi="Times New Roman" w:cs="Times New Roman"/>
          <w:sz w:val="24"/>
          <w:szCs w:val="24"/>
        </w:rPr>
        <w:t xml:space="preserve"> </w:t>
      </w:r>
    </w:p>
    <w:p w:rsidR="00345B11" w:rsidRPr="003F1E4F" w:rsidRDefault="003F1E4F"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noProof/>
          <w:color w:val="00B050"/>
          <w:sz w:val="24"/>
          <w:szCs w:val="24"/>
          <w:lang w:eastAsia="ru-RU"/>
        </w:rPr>
        <w:lastRenderedPageBreak/>
        <w:drawing>
          <wp:anchor distT="0" distB="0" distL="114300" distR="114300" simplePos="0" relativeHeight="251662336" behindDoc="1" locked="0" layoutInCell="1" allowOverlap="1" wp14:anchorId="42987612" wp14:editId="6DF668BA">
            <wp:simplePos x="0" y="0"/>
            <wp:positionH relativeFrom="column">
              <wp:posOffset>2668905</wp:posOffset>
            </wp:positionH>
            <wp:positionV relativeFrom="paragraph">
              <wp:posOffset>-295275</wp:posOffset>
            </wp:positionV>
            <wp:extent cx="3354070" cy="1885950"/>
            <wp:effectExtent l="0" t="0" r="0" b="0"/>
            <wp:wrapTight wrapText="bothSides">
              <wp:wrapPolygon edited="0">
                <wp:start x="0" y="0"/>
                <wp:lineTo x="0" y="21382"/>
                <wp:lineTo x="21469" y="21382"/>
                <wp:lineTo x="21469" y="0"/>
                <wp:lineTo x="0" y="0"/>
              </wp:wrapPolygon>
            </wp:wrapTight>
            <wp:docPr id="11" name="Рисунок 11" descr="https://klike.net/uploads/posts/2022-11/1669438305_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like.net/uploads/posts/2022-11/1669438305_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407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B11" w:rsidRPr="003F1E4F">
        <w:rPr>
          <w:rFonts w:ascii="Times New Roman" w:eastAsia="Times New Roman" w:hAnsi="Times New Roman" w:cs="Times New Roman"/>
          <w:b/>
          <w:bCs/>
          <w:color w:val="444444"/>
          <w:sz w:val="24"/>
          <w:szCs w:val="24"/>
          <w:lang w:eastAsia="ru-RU"/>
        </w:rPr>
        <w:t>Цели:</w:t>
      </w:r>
      <w:r w:rsidR="00345B11" w:rsidRPr="003F1E4F">
        <w:rPr>
          <w:rFonts w:ascii="Times New Roman" w:eastAsia="Times New Roman" w:hAnsi="Times New Roman" w:cs="Times New Roman"/>
          <w:color w:val="444444"/>
          <w:sz w:val="24"/>
          <w:szCs w:val="24"/>
          <w:lang w:eastAsia="ru-RU"/>
        </w:rPr>
        <w:t> Развивать внимание, память, наблюдательность у детей дошкольного возраста; способствовать повышению уровня дорожной грамотности.</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w:t>
      </w:r>
      <w:r w:rsidRPr="003F1E4F">
        <w:rPr>
          <w:rFonts w:ascii="Times New Roman" w:eastAsia="Times New Roman" w:hAnsi="Times New Roman" w:cs="Times New Roman"/>
          <w:color w:val="444444"/>
          <w:sz w:val="24"/>
          <w:szCs w:val="24"/>
          <w:lang w:eastAsia="ru-RU"/>
        </w:rPr>
        <w:t> Поле, на котором изображен путь к бабушке с различными дорожными знаками; фишки; кубик.</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Двум – трем детям предлагают наперегонки добраться до домика бабушки, соблюдая при этом правила дорожного движения.</w:t>
      </w:r>
    </w:p>
    <w:p w:rsidR="00345B11" w:rsidRPr="003F1E4F" w:rsidRDefault="00345B11" w:rsidP="00345B11">
      <w:pPr>
        <w:spacing w:after="0" w:line="276" w:lineRule="auto"/>
        <w:rPr>
          <w:rFonts w:ascii="Times New Roman" w:eastAsia="Times New Roman" w:hAnsi="Times New Roman" w:cs="Times New Roman"/>
          <w:b/>
          <w:bCs/>
          <w:color w:val="444444"/>
          <w:sz w:val="24"/>
          <w:szCs w:val="24"/>
          <w:lang w:eastAsia="ru-RU"/>
        </w:rPr>
      </w:pPr>
    </w:p>
    <w:p w:rsidR="00345B11" w:rsidRPr="003F1E4F" w:rsidRDefault="00345B11" w:rsidP="00345B11">
      <w:pPr>
        <w:spacing w:after="0" w:line="276" w:lineRule="auto"/>
        <w:rPr>
          <w:rFonts w:ascii="Times New Roman" w:eastAsia="Times New Roman" w:hAnsi="Times New Roman" w:cs="Times New Roman"/>
          <w:b/>
          <w:bCs/>
          <w:color w:val="00B050"/>
          <w:sz w:val="24"/>
          <w:szCs w:val="24"/>
          <w:lang w:eastAsia="ru-RU"/>
        </w:rPr>
      </w:pPr>
    </w:p>
    <w:p w:rsidR="00345B11" w:rsidRPr="003F1E4F" w:rsidRDefault="00345B11" w:rsidP="00345B11">
      <w:pPr>
        <w:spacing w:after="0" w:line="276" w:lineRule="auto"/>
        <w:rPr>
          <w:rFonts w:ascii="Times New Roman" w:eastAsia="Times New Roman" w:hAnsi="Times New Roman" w:cs="Times New Roman"/>
          <w:b/>
          <w:bCs/>
          <w:color w:val="00B050"/>
          <w:sz w:val="24"/>
          <w:szCs w:val="24"/>
          <w:lang w:eastAsia="ru-RU"/>
        </w:rPr>
      </w:pPr>
    </w:p>
    <w:p w:rsidR="00345B11" w:rsidRPr="003F1E4F" w:rsidRDefault="00345B11" w:rsidP="00345B11">
      <w:pPr>
        <w:spacing w:after="0" w:line="276" w:lineRule="auto"/>
        <w:rPr>
          <w:rFonts w:ascii="Times New Roman" w:eastAsia="Times New Roman" w:hAnsi="Times New Roman" w:cs="Times New Roman"/>
          <w:color w:val="00B050"/>
          <w:sz w:val="24"/>
          <w:szCs w:val="24"/>
          <w:lang w:eastAsia="ru-RU"/>
        </w:rPr>
      </w:pPr>
      <w:r w:rsidRPr="003F1E4F">
        <w:rPr>
          <w:rFonts w:ascii="Times New Roman" w:eastAsia="Times New Roman" w:hAnsi="Times New Roman" w:cs="Times New Roman"/>
          <w:b/>
          <w:bCs/>
          <w:color w:val="00B050"/>
          <w:sz w:val="24"/>
          <w:szCs w:val="24"/>
          <w:lang w:eastAsia="ru-RU"/>
        </w:rPr>
        <w:t>«О чем сигналит регулировщик»</w:t>
      </w:r>
      <w:r w:rsidRPr="003F1E4F">
        <w:rPr>
          <w:rFonts w:ascii="Times New Roman" w:hAnsi="Times New Roman" w:cs="Times New Roman"/>
          <w:sz w:val="24"/>
          <w:szCs w:val="24"/>
        </w:rPr>
        <w:t xml:space="preserve"> </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noProof/>
          <w:color w:val="00B050"/>
          <w:sz w:val="24"/>
          <w:szCs w:val="24"/>
          <w:lang w:eastAsia="ru-RU"/>
        </w:rPr>
        <w:drawing>
          <wp:anchor distT="0" distB="0" distL="114300" distR="114300" simplePos="0" relativeHeight="251670528" behindDoc="1" locked="0" layoutInCell="1" allowOverlap="1" wp14:anchorId="090E5104" wp14:editId="0546CC97">
            <wp:simplePos x="0" y="0"/>
            <wp:positionH relativeFrom="column">
              <wp:posOffset>2309495</wp:posOffset>
            </wp:positionH>
            <wp:positionV relativeFrom="paragraph">
              <wp:posOffset>73025</wp:posOffset>
            </wp:positionV>
            <wp:extent cx="3780155" cy="3780155"/>
            <wp:effectExtent l="0" t="0" r="0" b="0"/>
            <wp:wrapTight wrapText="bothSides">
              <wp:wrapPolygon edited="0">
                <wp:start x="0" y="0"/>
                <wp:lineTo x="0" y="21444"/>
                <wp:lineTo x="21444" y="21444"/>
                <wp:lineTo x="21444" y="0"/>
                <wp:lineTo x="0" y="0"/>
              </wp:wrapPolygon>
            </wp:wrapTight>
            <wp:docPr id="13" name="Рисунок 13" descr="https://stihi.ru/pics/2019/11/17/4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ihi.ru/pics/2019/11/17/479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0155" cy="3780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E4F">
        <w:rPr>
          <w:rFonts w:ascii="Times New Roman" w:eastAsia="Times New Roman" w:hAnsi="Times New Roman" w:cs="Times New Roman"/>
          <w:b/>
          <w:bCs/>
          <w:color w:val="444444"/>
          <w:sz w:val="24"/>
          <w:szCs w:val="24"/>
          <w:lang w:eastAsia="ru-RU"/>
        </w:rPr>
        <w:t>Цели:</w:t>
      </w:r>
      <w:r w:rsidRPr="003F1E4F">
        <w:rPr>
          <w:rFonts w:ascii="Times New Roman" w:eastAsia="Times New Roman" w:hAnsi="Times New Roman" w:cs="Times New Roman"/>
          <w:color w:val="444444"/>
          <w:sz w:val="24"/>
          <w:szCs w:val="24"/>
          <w:lang w:eastAsia="ru-RU"/>
        </w:rPr>
        <w:t> Развивать у детей наблюдательность (на примере наблюдения за работой регулировщика); учить находить нужный сигнал светофора в зависимости от положения регулировщика; развивать у детей память, внимание.</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Материал:</w:t>
      </w:r>
      <w:r w:rsidRPr="003F1E4F">
        <w:rPr>
          <w:rFonts w:ascii="Times New Roman" w:eastAsia="Times New Roman" w:hAnsi="Times New Roman" w:cs="Times New Roman"/>
          <w:color w:val="444444"/>
          <w:sz w:val="24"/>
          <w:szCs w:val="24"/>
          <w:lang w:eastAsia="ru-RU"/>
        </w:rPr>
        <w:t> Три карточки с различными изображениями регулировщика, которые соответствуют сигналам светофора, на обратной стороне каждой карточки светофор без сигналов.</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b/>
          <w:bCs/>
          <w:color w:val="444444"/>
          <w:sz w:val="24"/>
          <w:szCs w:val="24"/>
          <w:lang w:eastAsia="ru-RU"/>
        </w:rPr>
        <w:t>Ход игры:</w:t>
      </w:r>
    </w:p>
    <w:p w:rsidR="00345B11" w:rsidRPr="003F1E4F" w:rsidRDefault="00345B11" w:rsidP="00345B11">
      <w:pPr>
        <w:spacing w:after="0" w:line="276" w:lineRule="auto"/>
        <w:rPr>
          <w:rFonts w:ascii="Times New Roman" w:eastAsia="Times New Roman" w:hAnsi="Times New Roman" w:cs="Times New Roman"/>
          <w:color w:val="444444"/>
          <w:sz w:val="24"/>
          <w:szCs w:val="24"/>
          <w:lang w:eastAsia="ru-RU"/>
        </w:rPr>
      </w:pPr>
      <w:r w:rsidRPr="003F1E4F">
        <w:rPr>
          <w:rFonts w:ascii="Times New Roman" w:eastAsia="Times New Roman" w:hAnsi="Times New Roman" w:cs="Times New Roman"/>
          <w:color w:val="444444"/>
          <w:sz w:val="24"/>
          <w:szCs w:val="24"/>
          <w:lang w:eastAsia="ru-RU"/>
        </w:rPr>
        <w:t>Ребенку необходимо подобрать к каждой карточке с положением регулировщика сигнал светофора по памяти.</w:t>
      </w:r>
    </w:p>
    <w:p w:rsidR="00345B11" w:rsidRPr="003F1E4F" w:rsidRDefault="00345B11" w:rsidP="00345B11">
      <w:pPr>
        <w:widowControl w:val="0"/>
        <w:autoSpaceDE w:val="0"/>
        <w:autoSpaceDN w:val="0"/>
        <w:adjustRightInd w:val="0"/>
        <w:ind w:left="142" w:firstLine="720"/>
        <w:rPr>
          <w:rFonts w:ascii="Times New Roman" w:hAnsi="Times New Roman" w:cs="Times New Roman"/>
          <w:sz w:val="24"/>
          <w:szCs w:val="24"/>
        </w:rPr>
      </w:pPr>
    </w:p>
    <w:p w:rsidR="006825CE" w:rsidRDefault="00BF1BF1" w:rsidP="006825CE">
      <w:pPr>
        <w:widowControl w:val="0"/>
        <w:autoSpaceDE w:val="0"/>
        <w:autoSpaceDN w:val="0"/>
        <w:adjustRightInd w:val="0"/>
        <w:ind w:left="142" w:firstLine="720"/>
        <w:rPr>
          <w:rFonts w:ascii="Times New Roman" w:hAnsi="Times New Roman" w:cs="Times New Roman"/>
          <w:sz w:val="24"/>
          <w:szCs w:val="24"/>
        </w:rPr>
      </w:pPr>
      <w:r>
        <w:rPr>
          <w:rFonts w:ascii="Times New Roman" w:hAnsi="Times New Roman" w:cs="Times New Roman"/>
          <w:sz w:val="24"/>
          <w:szCs w:val="24"/>
        </w:rPr>
        <w:t xml:space="preserve">Используемая литература: </w:t>
      </w:r>
    </w:p>
    <w:p w:rsidR="006825CE" w:rsidRPr="006825CE" w:rsidRDefault="006825CE" w:rsidP="006825CE">
      <w:pPr>
        <w:widowControl w:val="0"/>
        <w:autoSpaceDE w:val="0"/>
        <w:autoSpaceDN w:val="0"/>
        <w:adjustRightInd w:val="0"/>
        <w:ind w:left="142" w:firstLine="720"/>
        <w:rPr>
          <w:rFonts w:ascii="Times New Roman" w:hAnsi="Times New Roman" w:cs="Times New Roman"/>
          <w:sz w:val="24"/>
          <w:szCs w:val="24"/>
        </w:rPr>
      </w:pPr>
      <w:bookmarkStart w:id="0" w:name="_GoBack"/>
      <w:bookmarkEnd w:id="0"/>
      <w:r w:rsidRPr="006825CE">
        <w:rPr>
          <w:rFonts w:ascii="Times New Roman" w:hAnsi="Times New Roman" w:cs="Times New Roman"/>
          <w:sz w:val="24"/>
          <w:szCs w:val="24"/>
        </w:rPr>
        <w:t>Книга для воспитателей детского сада. – М.: Просвещение, 2004.</w:t>
      </w:r>
    </w:p>
    <w:p w:rsidR="006825CE" w:rsidRPr="006825CE" w:rsidRDefault="006825CE" w:rsidP="006825CE">
      <w:pPr>
        <w:widowControl w:val="0"/>
        <w:autoSpaceDE w:val="0"/>
        <w:autoSpaceDN w:val="0"/>
        <w:adjustRightInd w:val="0"/>
        <w:ind w:left="142" w:firstLine="720"/>
        <w:rPr>
          <w:rFonts w:ascii="Times New Roman" w:hAnsi="Times New Roman" w:cs="Times New Roman"/>
          <w:sz w:val="24"/>
          <w:szCs w:val="24"/>
        </w:rPr>
      </w:pPr>
      <w:r w:rsidRPr="006825CE">
        <w:rPr>
          <w:rFonts w:ascii="Times New Roman" w:hAnsi="Times New Roman" w:cs="Times New Roman"/>
          <w:sz w:val="24"/>
          <w:szCs w:val="24"/>
        </w:rPr>
        <w:t>4. Вдовиченко Л.А. «Ребенок на улице», «Детство-пресс», 2008</w:t>
      </w:r>
    </w:p>
    <w:p w:rsidR="006825CE" w:rsidRPr="006825CE" w:rsidRDefault="006825CE" w:rsidP="006825CE">
      <w:pPr>
        <w:widowControl w:val="0"/>
        <w:autoSpaceDE w:val="0"/>
        <w:autoSpaceDN w:val="0"/>
        <w:adjustRightInd w:val="0"/>
        <w:ind w:left="142" w:firstLine="720"/>
        <w:rPr>
          <w:rFonts w:ascii="Times New Roman" w:hAnsi="Times New Roman" w:cs="Times New Roman"/>
          <w:sz w:val="24"/>
          <w:szCs w:val="24"/>
        </w:rPr>
      </w:pPr>
      <w:r w:rsidRPr="006825CE">
        <w:rPr>
          <w:rFonts w:ascii="Times New Roman" w:hAnsi="Times New Roman" w:cs="Times New Roman"/>
          <w:sz w:val="24"/>
          <w:szCs w:val="24"/>
        </w:rPr>
        <w:t xml:space="preserve">5. Н.В. </w:t>
      </w:r>
      <w:proofErr w:type="spellStart"/>
      <w:r w:rsidRPr="006825CE">
        <w:rPr>
          <w:rFonts w:ascii="Times New Roman" w:hAnsi="Times New Roman" w:cs="Times New Roman"/>
          <w:sz w:val="24"/>
          <w:szCs w:val="24"/>
        </w:rPr>
        <w:t>Елжова</w:t>
      </w:r>
      <w:proofErr w:type="spellEnd"/>
      <w:r w:rsidRPr="006825CE">
        <w:rPr>
          <w:rFonts w:ascii="Times New Roman" w:hAnsi="Times New Roman" w:cs="Times New Roman"/>
          <w:sz w:val="24"/>
          <w:szCs w:val="24"/>
        </w:rPr>
        <w:t xml:space="preserve"> «ПДД в детском саду» Ростов - на -Дону «Феникс» 2014 г.</w:t>
      </w:r>
    </w:p>
    <w:p w:rsidR="006825CE" w:rsidRPr="006825CE" w:rsidRDefault="006825CE" w:rsidP="006825CE">
      <w:pPr>
        <w:widowControl w:val="0"/>
        <w:autoSpaceDE w:val="0"/>
        <w:autoSpaceDN w:val="0"/>
        <w:adjustRightInd w:val="0"/>
        <w:ind w:left="142" w:firstLine="720"/>
        <w:rPr>
          <w:rFonts w:ascii="Times New Roman" w:hAnsi="Times New Roman" w:cs="Times New Roman"/>
          <w:sz w:val="24"/>
          <w:szCs w:val="24"/>
        </w:rPr>
      </w:pPr>
      <w:r w:rsidRPr="006825CE">
        <w:rPr>
          <w:rFonts w:ascii="Times New Roman" w:hAnsi="Times New Roman" w:cs="Times New Roman"/>
          <w:sz w:val="24"/>
          <w:szCs w:val="24"/>
        </w:rPr>
        <w:t>6. Данилова Т.И. Программа “Светофор” Обучение детей дошкольного возраста</w:t>
      </w:r>
    </w:p>
    <w:p w:rsidR="00345B11" w:rsidRPr="003F1E4F" w:rsidRDefault="00345B11" w:rsidP="00345B11">
      <w:pPr>
        <w:widowControl w:val="0"/>
        <w:autoSpaceDE w:val="0"/>
        <w:autoSpaceDN w:val="0"/>
        <w:adjustRightInd w:val="0"/>
        <w:ind w:left="142" w:firstLine="720"/>
        <w:rPr>
          <w:rFonts w:ascii="Times New Roman" w:hAnsi="Times New Roman" w:cs="Times New Roman"/>
          <w:sz w:val="24"/>
          <w:szCs w:val="24"/>
        </w:rPr>
      </w:pPr>
    </w:p>
    <w:p w:rsidR="005B46E6" w:rsidRPr="003F1E4F" w:rsidRDefault="005B46E6">
      <w:pPr>
        <w:rPr>
          <w:rFonts w:ascii="Times New Roman" w:hAnsi="Times New Roman" w:cs="Times New Roman"/>
          <w:sz w:val="24"/>
          <w:szCs w:val="24"/>
        </w:rPr>
      </w:pPr>
    </w:p>
    <w:sectPr w:rsidR="005B46E6" w:rsidRPr="003F1E4F" w:rsidSect="00677AE6">
      <w:pgSz w:w="11906" w:h="16838"/>
      <w:pgMar w:top="1134" w:right="850" w:bottom="1134" w:left="1701" w:header="708" w:footer="708" w:gutter="0"/>
      <w:pgBorders w:offsetFrom="page">
        <w:top w:val="confetti" w:sz="20" w:space="24" w:color="auto"/>
        <w:left w:val="confetti" w:sz="20" w:space="24" w:color="auto"/>
        <w:bottom w:val="confetti" w:sz="20" w:space="24" w:color="auto"/>
        <w:right w:val="confetti"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GCrownStyle">
    <w:altName w:val="Times New Roman"/>
    <w:charset w:val="CC"/>
    <w:family w:val="auto"/>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2AF"/>
    <w:rsid w:val="002352AF"/>
    <w:rsid w:val="00345B11"/>
    <w:rsid w:val="003F1E4F"/>
    <w:rsid w:val="005B46E6"/>
    <w:rsid w:val="00677AE6"/>
    <w:rsid w:val="006825CE"/>
    <w:rsid w:val="00BF1B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40477"/>
  <w15:chartTrackingRefBased/>
  <w15:docId w15:val="{DCBCF1BB-12C2-4C82-BA54-B5013737A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11</Pages>
  <Words>2415</Words>
  <Characters>13767</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POMAH</dc:creator>
  <cp:keywords/>
  <dc:description/>
  <cp:lastModifiedBy>POMAH</cp:lastModifiedBy>
  <cp:revision>5</cp:revision>
  <dcterms:created xsi:type="dcterms:W3CDTF">2023-11-09T14:09:00Z</dcterms:created>
  <dcterms:modified xsi:type="dcterms:W3CDTF">2023-11-09T16:15:00Z</dcterms:modified>
</cp:coreProperties>
</file>