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B7" w:rsidRDefault="00B734B7" w:rsidP="00B734B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734B7" w:rsidRPr="00C85D3D" w:rsidRDefault="00B734B7" w:rsidP="00B734B7">
      <w:pPr>
        <w:jc w:val="center"/>
        <w:rPr>
          <w:rFonts w:ascii="Times New Roman" w:hAnsi="Times New Roman" w:cs="Times New Roman"/>
          <w:sz w:val="24"/>
          <w:szCs w:val="24"/>
        </w:rPr>
      </w:pPr>
      <w:r w:rsidRPr="00C85D3D">
        <w:rPr>
          <w:rFonts w:ascii="Times New Roman" w:hAnsi="Times New Roman" w:cs="Times New Roman"/>
          <w:sz w:val="24"/>
          <w:szCs w:val="24"/>
        </w:rPr>
        <w:t>Развитие представлений о геометрических фигурах у детей дошкольного возраста в игровой деятельности</w:t>
      </w:r>
      <w:r w:rsidR="005A25F0" w:rsidRPr="00C85D3D">
        <w:rPr>
          <w:rFonts w:ascii="Times New Roman" w:hAnsi="Times New Roman" w:cs="Times New Roman"/>
          <w:sz w:val="24"/>
          <w:szCs w:val="24"/>
        </w:rPr>
        <w:t>.</w:t>
      </w:r>
    </w:p>
    <w:p w:rsidR="005A25F0" w:rsidRPr="00C85D3D" w:rsidRDefault="005A25F0" w:rsidP="005A25F0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C85D3D">
        <w:rPr>
          <w:color w:val="333333"/>
        </w:rPr>
        <w:t>Автор: Николаева Эльвира Владимировна</w:t>
      </w:r>
    </w:p>
    <w:p w:rsidR="005A25F0" w:rsidRPr="00C85D3D" w:rsidRDefault="005A25F0" w:rsidP="005A25F0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C85D3D">
        <w:rPr>
          <w:color w:val="333333"/>
        </w:rPr>
        <w:t>Организация: МАОУ «СОШ №59 г</w:t>
      </w:r>
      <w:r w:rsidR="006858B4" w:rsidRPr="00C85D3D">
        <w:rPr>
          <w:color w:val="333333"/>
        </w:rPr>
        <w:t>. Ч</w:t>
      </w:r>
      <w:r w:rsidRPr="00C85D3D">
        <w:rPr>
          <w:color w:val="333333"/>
        </w:rPr>
        <w:t>елябинска»</w:t>
      </w:r>
    </w:p>
    <w:p w:rsidR="005A25F0" w:rsidRPr="00C85D3D" w:rsidRDefault="005A25F0" w:rsidP="005A25F0">
      <w:pPr>
        <w:rPr>
          <w:rFonts w:ascii="Times New Roman" w:hAnsi="Times New Roman" w:cs="Times New Roman"/>
          <w:sz w:val="24"/>
          <w:szCs w:val="24"/>
        </w:rPr>
      </w:pPr>
    </w:p>
    <w:p w:rsidR="00DD386B" w:rsidRPr="00C85D3D" w:rsidRDefault="00DD386B" w:rsidP="00B73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D3D">
        <w:rPr>
          <w:rFonts w:ascii="Times New Roman" w:eastAsia="Times New Roman" w:hAnsi="Times New Roman" w:cs="Times New Roman"/>
          <w:sz w:val="24"/>
          <w:szCs w:val="24"/>
        </w:rPr>
        <w:t>Современное общество </w:t>
      </w:r>
      <w:r w:rsidRPr="00C85D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определяет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 возрастающую роль математической подготовки подрастающего поколения. Вхождение детей в мир математики начинается уже в дошкольном возрасте.</w:t>
      </w:r>
    </w:p>
    <w:p w:rsidR="006858B4" w:rsidRPr="00C85D3D" w:rsidRDefault="00DD386B" w:rsidP="006858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D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Формирование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 элементарных математических </w:t>
      </w:r>
      <w:r w:rsidRPr="00C85D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представлений предполагает знакомство детей с геометрическими фигурами и их свойствами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. Одной из задач дошкольного воспитания является </w:t>
      </w:r>
      <w:r w:rsidRPr="00C85D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формирование представлений о геометрических фигурах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. Проблему знакомства детей с </w:t>
      </w:r>
      <w:r w:rsidRPr="00C85D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геометрическими фигурами и форме предмета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, рассматривали такие педагоги </w:t>
      </w:r>
      <w:r w:rsidRPr="00C85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как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 xml:space="preserve">: А. М. </w:t>
      </w:r>
      <w:proofErr w:type="spellStart"/>
      <w:r w:rsidRPr="00C85D3D">
        <w:rPr>
          <w:rFonts w:ascii="Times New Roman" w:eastAsia="Times New Roman" w:hAnsi="Times New Roman" w:cs="Times New Roman"/>
          <w:sz w:val="24"/>
          <w:szCs w:val="24"/>
        </w:rPr>
        <w:t>Леушина</w:t>
      </w:r>
      <w:proofErr w:type="spellEnd"/>
      <w:r w:rsidRPr="00C85D3D">
        <w:rPr>
          <w:rFonts w:ascii="Times New Roman" w:eastAsia="Times New Roman" w:hAnsi="Times New Roman" w:cs="Times New Roman"/>
          <w:sz w:val="24"/>
          <w:szCs w:val="24"/>
        </w:rPr>
        <w:t xml:space="preserve"> (1974</w:t>
      </w:r>
      <w:r w:rsidR="00820810" w:rsidRPr="00C85D3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, А. А. Столяр (1988</w:t>
      </w:r>
      <w:r w:rsidR="00820810" w:rsidRPr="00C85D3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, Т. И. Ерофеева </w:t>
      </w:r>
      <w:r w:rsidRPr="00C85D3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(1992)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, Л. А. Парамонова (1998</w:t>
      </w:r>
      <w:r w:rsidR="00820810" w:rsidRPr="00C85D3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, Т. С. Будько </w:t>
      </w:r>
      <w:r w:rsidRPr="00C85D3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(2006)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. Были разработаны методики ознакомления детей с </w:t>
      </w:r>
      <w:r w:rsidRPr="00C85D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геометрическими фигурами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58B4" w:rsidRPr="00C85D3D" w:rsidRDefault="00D335D7" w:rsidP="006858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D3D">
        <w:rPr>
          <w:rFonts w:ascii="Times New Roman" w:eastAsia="Times New Roman" w:hAnsi="Times New Roman" w:cs="Times New Roman"/>
          <w:sz w:val="24"/>
          <w:szCs w:val="24"/>
        </w:rPr>
        <w:t xml:space="preserve">Развитие у детей дошкольного возраста геометрических представлений имеет огромное значение для сенсорного и умственного развития детей. Сенсорное развитие ребенка - это развитие его восприятия и формирования представлений о внешних свойствах предметов. В классических системах сенсорного </w:t>
      </w:r>
      <w:r w:rsidR="00820810" w:rsidRPr="00C85D3D">
        <w:rPr>
          <w:rFonts w:ascii="Times New Roman" w:eastAsia="Times New Roman" w:hAnsi="Times New Roman" w:cs="Times New Roman"/>
          <w:sz w:val="24"/>
          <w:szCs w:val="24"/>
        </w:rPr>
        <w:t xml:space="preserve">обучения Ф. </w:t>
      </w:r>
      <w:proofErr w:type="spellStart"/>
      <w:r w:rsidR="00820810" w:rsidRPr="00C85D3D">
        <w:rPr>
          <w:rFonts w:ascii="Times New Roman" w:eastAsia="Times New Roman" w:hAnsi="Times New Roman" w:cs="Times New Roman"/>
          <w:sz w:val="24"/>
          <w:szCs w:val="24"/>
        </w:rPr>
        <w:t>Фребеля</w:t>
      </w:r>
      <w:proofErr w:type="spellEnd"/>
      <w:r w:rsidR="00820810" w:rsidRPr="00C85D3D">
        <w:rPr>
          <w:rFonts w:ascii="Times New Roman" w:eastAsia="Times New Roman" w:hAnsi="Times New Roman" w:cs="Times New Roman"/>
          <w:sz w:val="24"/>
          <w:szCs w:val="24"/>
        </w:rPr>
        <w:t xml:space="preserve"> и М. </w:t>
      </w:r>
      <w:proofErr w:type="spellStart"/>
      <w:r w:rsidR="00820810" w:rsidRPr="00C85D3D">
        <w:rPr>
          <w:rFonts w:ascii="Times New Roman" w:eastAsia="Times New Roman" w:hAnsi="Times New Roman" w:cs="Times New Roman"/>
          <w:sz w:val="24"/>
          <w:szCs w:val="24"/>
        </w:rPr>
        <w:t>Монтесс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ори</w:t>
      </w:r>
      <w:proofErr w:type="spellEnd"/>
      <w:r w:rsidRPr="00C85D3D">
        <w:rPr>
          <w:rFonts w:ascii="Times New Roman" w:eastAsia="Times New Roman" w:hAnsi="Times New Roman" w:cs="Times New Roman"/>
          <w:sz w:val="24"/>
          <w:szCs w:val="24"/>
        </w:rPr>
        <w:t xml:space="preserve"> представлены методики ознакомления детей с геометрическими фигурами. Созданные Ф. </w:t>
      </w:r>
      <w:proofErr w:type="spellStart"/>
      <w:r w:rsidRPr="00C85D3D">
        <w:rPr>
          <w:rFonts w:ascii="Times New Roman" w:eastAsia="Times New Roman" w:hAnsi="Times New Roman" w:cs="Times New Roman"/>
          <w:sz w:val="24"/>
          <w:szCs w:val="24"/>
        </w:rPr>
        <w:t>Фребелем</w:t>
      </w:r>
      <w:proofErr w:type="spellEnd"/>
      <w:r w:rsidRPr="00C85D3D">
        <w:rPr>
          <w:rFonts w:ascii="Times New Roman" w:eastAsia="Times New Roman" w:hAnsi="Times New Roman" w:cs="Times New Roman"/>
          <w:sz w:val="24"/>
          <w:szCs w:val="24"/>
        </w:rPr>
        <w:t xml:space="preserve"> «Дары» и в настоящее время используются в качестве дидактического материала для ознакомления детей с формой предметов. </w:t>
      </w:r>
    </w:p>
    <w:p w:rsidR="00D335D7" w:rsidRPr="00C85D3D" w:rsidRDefault="00D335D7" w:rsidP="00B734B7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85D3D">
        <w:rPr>
          <w:rFonts w:ascii="Times New Roman" w:eastAsia="Times New Roman" w:hAnsi="Times New Roman" w:cs="Times New Roman"/>
          <w:sz w:val="24"/>
          <w:szCs w:val="24"/>
        </w:rPr>
        <w:t xml:space="preserve">Учеными, среди которых </w:t>
      </w:r>
      <w:proofErr w:type="spellStart"/>
      <w:r w:rsidRPr="00C85D3D">
        <w:rPr>
          <w:rFonts w:ascii="Times New Roman" w:eastAsia="Times New Roman" w:hAnsi="Times New Roman" w:cs="Times New Roman"/>
          <w:sz w:val="24"/>
          <w:szCs w:val="24"/>
        </w:rPr>
        <w:t>Ф.Н.Блехер</w:t>
      </w:r>
      <w:proofErr w:type="spellEnd"/>
      <w:r w:rsidRPr="00C85D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85D3D">
        <w:rPr>
          <w:rFonts w:ascii="Times New Roman" w:eastAsia="Times New Roman" w:hAnsi="Times New Roman" w:cs="Times New Roman"/>
          <w:sz w:val="24"/>
          <w:szCs w:val="24"/>
        </w:rPr>
        <w:t>Л.А.Венгером</w:t>
      </w:r>
      <w:proofErr w:type="spellEnd"/>
      <w:r w:rsidRPr="00C85D3D">
        <w:rPr>
          <w:rFonts w:ascii="Times New Roman" w:eastAsia="Times New Roman" w:hAnsi="Times New Roman" w:cs="Times New Roman"/>
          <w:sz w:val="24"/>
          <w:szCs w:val="24"/>
        </w:rPr>
        <w:t>, Е.И.Тихеевой и другими была доказана необходимость в управлении процессом познания, Т.Н.Игнатова определила педагогические условия и особенности развития системы знаний о геометрических фигурах. Педагогами были предложены различные методы и приемы, направленные на развитие, уточнение и закрепление геометрических представлений у детей дошкольного возраста. Одним из эффективных методов является дидактический материал. Были определены значение, виды материала, требования к его использованию в работе с детьми.</w:t>
      </w:r>
    </w:p>
    <w:p w:rsidR="0087336E" w:rsidRPr="00C85D3D" w:rsidRDefault="0087336E" w:rsidP="00B734B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D3D">
        <w:rPr>
          <w:rFonts w:ascii="Times New Roman" w:eastAsia="Times New Roman" w:hAnsi="Times New Roman" w:cs="Times New Roman"/>
          <w:sz w:val="24"/>
          <w:szCs w:val="24"/>
        </w:rPr>
        <w:t>При знакомстве с </w:t>
      </w:r>
      <w:r w:rsidRPr="00C85D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геометрическими фигурами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 xml:space="preserve"> все их свойства выявляются экспериментальным путем. </w:t>
      </w:r>
      <w:proofErr w:type="gramStart"/>
      <w:r w:rsidRPr="00C85D3D">
        <w:rPr>
          <w:rFonts w:ascii="Times New Roman" w:eastAsia="Times New Roman" w:hAnsi="Times New Roman" w:cs="Times New Roman"/>
          <w:sz w:val="24"/>
          <w:szCs w:val="24"/>
        </w:rPr>
        <w:t>Отсюда особенности организации деятельности детей, подбор </w:t>
      </w:r>
      <w:r w:rsidRPr="00C85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методов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 xml:space="preserve">: большое место занимают практические методы и наглядные (упражнения 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lastRenderedPageBreak/>
        <w:t>и практические работы, также необходимость организовать моделирование детьми изучаемых </w:t>
      </w:r>
      <w:r w:rsidR="004A2DA0" w:rsidRPr="00C85D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фигур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7336E" w:rsidRPr="00C85D3D" w:rsidRDefault="0087336E" w:rsidP="00B734B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D3D">
        <w:rPr>
          <w:rFonts w:ascii="Times New Roman" w:eastAsia="Times New Roman" w:hAnsi="Times New Roman" w:cs="Times New Roman"/>
          <w:sz w:val="24"/>
          <w:szCs w:val="24"/>
        </w:rPr>
        <w:t>Ребенок дошкольного возраста проходит два этапа обучения </w:t>
      </w:r>
      <w:r w:rsidRPr="00C85D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геометрическим фигурам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. Дети 5-6 лет находятся на втором этапе обучения, и он должен быть посвящен </w:t>
      </w:r>
      <w:r w:rsidRPr="00C85D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формированию системных знаний о геометрических фигурах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 и развитию у них начальных приемов и способов </w:t>
      </w:r>
      <w:r w:rsidRPr="00C85D3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«</w:t>
      </w:r>
      <w:r w:rsidRPr="00C85D3D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геометрического мышления</w:t>
      </w:r>
      <w:r w:rsidR="004A2DA0" w:rsidRPr="00C85D3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»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336E" w:rsidRPr="00C85D3D" w:rsidRDefault="0087336E" w:rsidP="00B734B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D3D">
        <w:rPr>
          <w:rFonts w:ascii="Times New Roman" w:eastAsia="Times New Roman" w:hAnsi="Times New Roman" w:cs="Times New Roman"/>
          <w:sz w:val="24"/>
          <w:szCs w:val="24"/>
        </w:rPr>
        <w:t>Познание </w:t>
      </w:r>
      <w:r w:rsidRPr="00C85D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геометрических фигур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, их свойств и отношений расширяет кругозор детей, позволяет им более точно и разносторонне воспринимать </w:t>
      </w:r>
      <w:r w:rsidRPr="00C85D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форму окружающих предметов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, что положительно отражается на их продуктивной деятельности </w:t>
      </w:r>
      <w:r w:rsidRPr="00C85D3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(рисование, лепка)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336E" w:rsidRPr="00C85D3D" w:rsidRDefault="0087336E" w:rsidP="00B734B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D3D">
        <w:rPr>
          <w:rFonts w:ascii="Times New Roman" w:eastAsia="Times New Roman" w:hAnsi="Times New Roman" w:cs="Times New Roman"/>
          <w:sz w:val="24"/>
          <w:szCs w:val="24"/>
        </w:rPr>
        <w:t>Большое значение в развитии </w:t>
      </w:r>
      <w:r w:rsidRPr="00C85D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геометрического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 мышления и пространственных </w:t>
      </w:r>
      <w:r w:rsidRPr="00C85D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представлений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 имеют действия по преобразованию </w:t>
      </w:r>
      <w:r w:rsidRPr="00C85D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фигур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. Это все развивает пространственные </w:t>
      </w:r>
      <w:r w:rsidRPr="00C85D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представления и начатки геометрического мышления детей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C85D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формируют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 у них умения наблюдать, анализировать, обобщать, выделять главное, существенное и одновременно с этим воспитывают такие качества, как целенаправленность, настойчивость.</w:t>
      </w:r>
    </w:p>
    <w:p w:rsidR="0087336E" w:rsidRPr="00C85D3D" w:rsidRDefault="0087336E" w:rsidP="00B734B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5D3D">
        <w:rPr>
          <w:rFonts w:ascii="Times New Roman" w:eastAsia="Times New Roman" w:hAnsi="Times New Roman" w:cs="Times New Roman"/>
          <w:sz w:val="24"/>
          <w:szCs w:val="24"/>
        </w:rPr>
        <w:t>Т. С. Будько утверждает, что в 5-6 лет дети способны воспринять </w:t>
      </w:r>
      <w:r w:rsidRPr="00C85D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геометрическую фигуру как эталон 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(яблоко, мяч – это шар, т. е. абстрагировать признак </w:t>
      </w:r>
      <w:r w:rsidRPr="00C85D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формы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 от других признаков </w:t>
      </w:r>
      <w:r w:rsidRPr="00C85D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предметов </w:t>
      </w:r>
      <w:r w:rsidRPr="00C85D3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(цвета, величины, расположения в пространстве, пропорций частей)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85D3D">
        <w:rPr>
          <w:rFonts w:ascii="Times New Roman" w:eastAsia="Times New Roman" w:hAnsi="Times New Roman" w:cs="Times New Roman"/>
          <w:sz w:val="24"/>
          <w:szCs w:val="24"/>
        </w:rPr>
        <w:t xml:space="preserve"> Способны различать близкие по </w:t>
      </w:r>
      <w:r w:rsidRPr="00C85D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форме плоские и объемные фигуры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. Могут устанавливать связь между свойствами </w:t>
      </w:r>
      <w:r w:rsidRPr="00C85D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фигуры и ее названием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. Дети способны провести обобщение по </w:t>
      </w:r>
      <w:r w:rsidR="004A2DA0" w:rsidRPr="00C85D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форме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336E" w:rsidRPr="00C85D3D" w:rsidRDefault="0087336E" w:rsidP="00B734B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D3D">
        <w:rPr>
          <w:rFonts w:ascii="Times New Roman" w:eastAsia="Times New Roman" w:hAnsi="Times New Roman" w:cs="Times New Roman"/>
          <w:sz w:val="24"/>
          <w:szCs w:val="24"/>
        </w:rPr>
        <w:t>Особенности </w:t>
      </w:r>
      <w:r w:rsidRPr="00C85D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представлений о геометрических фигурах</w:t>
      </w:r>
      <w:r w:rsidR="00967984" w:rsidRPr="00C85D3D">
        <w:rPr>
          <w:rFonts w:ascii="Times New Roman" w:eastAsia="Times New Roman" w:hAnsi="Times New Roman" w:cs="Times New Roman"/>
          <w:sz w:val="24"/>
          <w:szCs w:val="24"/>
        </w:rPr>
        <w:t> направлен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ы на развитие способности восприятия </w:t>
      </w:r>
      <w:r w:rsidRPr="00C85D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формы предмета и фигуры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, способности к обратимости мыслительных процессов, способности к обобщению </w:t>
      </w:r>
      <w:r w:rsidRPr="00C85D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геометрических фигур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, а </w:t>
      </w:r>
      <w:r w:rsidRPr="00C85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именно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7336E" w:rsidRPr="00C85D3D" w:rsidRDefault="0087336E" w:rsidP="00967984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D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представления об эталонах</w:t>
      </w:r>
    </w:p>
    <w:p w:rsidR="0087336E" w:rsidRPr="00C85D3D" w:rsidRDefault="0087336E" w:rsidP="00967984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D3D">
        <w:rPr>
          <w:rFonts w:ascii="Times New Roman" w:eastAsia="Times New Roman" w:hAnsi="Times New Roman" w:cs="Times New Roman"/>
          <w:sz w:val="24"/>
          <w:szCs w:val="24"/>
        </w:rPr>
        <w:t>узнавания </w:t>
      </w:r>
      <w:r w:rsidRPr="00C85D3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(нахождения)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85D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геометрических фигур в окружающих предметах</w:t>
      </w:r>
    </w:p>
    <w:p w:rsidR="0087336E" w:rsidRPr="00C85D3D" w:rsidRDefault="0087336E" w:rsidP="00967984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D3D">
        <w:rPr>
          <w:rFonts w:ascii="Times New Roman" w:eastAsia="Times New Roman" w:hAnsi="Times New Roman" w:cs="Times New Roman"/>
          <w:sz w:val="24"/>
          <w:szCs w:val="24"/>
        </w:rPr>
        <w:t>знаний о существенных признаках </w:t>
      </w:r>
      <w:r w:rsidRPr="00C85D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геометрических фигур</w:t>
      </w:r>
    </w:p>
    <w:p w:rsidR="0087336E" w:rsidRPr="00C85D3D" w:rsidRDefault="0087336E" w:rsidP="00B734B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D3D">
        <w:rPr>
          <w:rFonts w:ascii="Times New Roman" w:eastAsia="Times New Roman" w:hAnsi="Times New Roman" w:cs="Times New Roman"/>
          <w:sz w:val="24"/>
          <w:szCs w:val="24"/>
        </w:rPr>
        <w:t>4. воспроизведения </w:t>
      </w:r>
      <w:r w:rsidRPr="00C85D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геометрических фигур</w:t>
      </w:r>
    </w:p>
    <w:p w:rsidR="0087336E" w:rsidRPr="00C85D3D" w:rsidRDefault="0087336E" w:rsidP="00B734B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D3D">
        <w:rPr>
          <w:rFonts w:ascii="Times New Roman" w:eastAsia="Times New Roman" w:hAnsi="Times New Roman" w:cs="Times New Roman"/>
          <w:sz w:val="24"/>
          <w:szCs w:val="24"/>
        </w:rPr>
        <w:t>5. классификации </w:t>
      </w:r>
      <w:r w:rsidRPr="00C85D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геометрических фигур</w:t>
      </w:r>
    </w:p>
    <w:p w:rsidR="0087336E" w:rsidRPr="00C85D3D" w:rsidRDefault="0087336E" w:rsidP="00B734B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D3D">
        <w:rPr>
          <w:rFonts w:ascii="Times New Roman" w:eastAsia="Times New Roman" w:hAnsi="Times New Roman" w:cs="Times New Roman"/>
          <w:sz w:val="24"/>
          <w:szCs w:val="24"/>
        </w:rPr>
        <w:t>6. преобразования, превращения </w:t>
      </w:r>
      <w:r w:rsidRPr="00C85D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геометрических фигур в предметы</w:t>
      </w:r>
    </w:p>
    <w:p w:rsidR="0087336E" w:rsidRPr="00C85D3D" w:rsidRDefault="0087336E" w:rsidP="00B734B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D3D">
        <w:rPr>
          <w:rFonts w:ascii="Times New Roman" w:eastAsia="Times New Roman" w:hAnsi="Times New Roman" w:cs="Times New Roman"/>
          <w:sz w:val="24"/>
          <w:szCs w:val="24"/>
        </w:rPr>
        <w:t>7. расчленения изображения на составные части</w:t>
      </w:r>
    </w:p>
    <w:p w:rsidR="0087336E" w:rsidRPr="00C85D3D" w:rsidRDefault="0087336E" w:rsidP="00B734B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D3D">
        <w:rPr>
          <w:rFonts w:ascii="Times New Roman" w:eastAsia="Times New Roman" w:hAnsi="Times New Roman" w:cs="Times New Roman"/>
          <w:sz w:val="24"/>
          <w:szCs w:val="24"/>
        </w:rPr>
        <w:t>8. видоизменения </w:t>
      </w:r>
      <w:r w:rsidRPr="00C85D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геометрических фигур</w:t>
      </w:r>
      <w:r w:rsidR="008C4993" w:rsidRPr="00C85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556B5" w:rsidRPr="00C85D3D" w:rsidRDefault="00F556B5" w:rsidP="00B734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D3D">
        <w:rPr>
          <w:rFonts w:ascii="Times New Roman" w:hAnsi="Times New Roman" w:cs="Times New Roman"/>
          <w:sz w:val="24"/>
          <w:szCs w:val="24"/>
        </w:rPr>
        <w:t xml:space="preserve">Известно, что в игре ребенок приобретает новые знания, умения, навыки. Одной из разновидности таких игр являются дидактические игры. Специфическим признаком дидактической игры, является их преднамеренность, </w:t>
      </w:r>
      <w:proofErr w:type="spellStart"/>
      <w:r w:rsidRPr="00C85D3D">
        <w:rPr>
          <w:rFonts w:ascii="Times New Roman" w:hAnsi="Times New Roman" w:cs="Times New Roman"/>
          <w:sz w:val="24"/>
          <w:szCs w:val="24"/>
        </w:rPr>
        <w:t>планируемость</w:t>
      </w:r>
      <w:proofErr w:type="spellEnd"/>
      <w:r w:rsidRPr="00C85D3D">
        <w:rPr>
          <w:rFonts w:ascii="Times New Roman" w:hAnsi="Times New Roman" w:cs="Times New Roman"/>
          <w:sz w:val="24"/>
          <w:szCs w:val="24"/>
        </w:rPr>
        <w:t xml:space="preserve">, наличие учебных </w:t>
      </w:r>
      <w:r w:rsidRPr="00C85D3D">
        <w:rPr>
          <w:rFonts w:ascii="Times New Roman" w:hAnsi="Times New Roman" w:cs="Times New Roman"/>
          <w:sz w:val="24"/>
          <w:szCs w:val="24"/>
        </w:rPr>
        <w:lastRenderedPageBreak/>
        <w:t>целей и предполагаемого результата. Дидактические игры, как правило, ограничены во времени, в большинстве случаев игровые действия подчинены фиксированным правилам, их педагогически значимый результат может быть непосредственно связан с созданием в ходе игры материальных продуктов учебно-игровой деятельности. В рамках дидактической игры, цели обучения достигаются через решение игровых задач. Таким образом, необходимо использовать игру как важный инструмент обучения детей. Все это делает данную проблему актуальной в наши дни, а использование дидактических игр способствует лучшему развитию представлений о геометрических фигурах и форме предметов дошкольников.</w:t>
      </w:r>
    </w:p>
    <w:p w:rsidR="00C2744C" w:rsidRPr="00C85D3D" w:rsidRDefault="00C2744C" w:rsidP="00B734B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D3D">
        <w:rPr>
          <w:rFonts w:ascii="Times New Roman" w:eastAsia="Times New Roman" w:hAnsi="Times New Roman" w:cs="Times New Roman"/>
          <w:sz w:val="24"/>
          <w:szCs w:val="24"/>
        </w:rPr>
        <w:t>Игры и упражнения, могут быть использованы воспитателями, а также другими специалистами детских садов в работе с детьми старшего дошкольного возраста на фронтальных и индивидуальных занятиях по </w:t>
      </w:r>
      <w:r w:rsidRPr="00C85D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формированию</w:t>
      </w:r>
      <w:r w:rsidR="00B92960" w:rsidRPr="00C85D3D">
        <w:rPr>
          <w:rFonts w:ascii="Times New Roman" w:eastAsia="Times New Roman" w:hAnsi="Times New Roman" w:cs="Times New Roman"/>
          <w:sz w:val="24"/>
          <w:szCs w:val="24"/>
        </w:rPr>
        <w:t xml:space="preserve"> элементарных 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математических </w:t>
      </w:r>
      <w:r w:rsidRPr="00C85D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представлений 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в ходе непосредственной образовательной деятельности, в режимных моментах, на прогулках, в самостоятельных играх детей.</w:t>
      </w:r>
    </w:p>
    <w:p w:rsidR="003D17AA" w:rsidRPr="00C85D3D" w:rsidRDefault="003D17AA" w:rsidP="00B734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D3D">
        <w:rPr>
          <w:rFonts w:ascii="Times New Roman" w:eastAsia="Times New Roman" w:hAnsi="Times New Roman" w:cs="Times New Roman"/>
          <w:sz w:val="24"/>
          <w:szCs w:val="24"/>
        </w:rPr>
        <w:t>Путем обследования, ощупывания, многократного обращения с предметом ребенок согласует свое восприятие с формирующимся у него представлением о предмете. Он учится находить важные признаки предмета, сравнивать их с другими, по ним проводить группировку. Он устанавливает различие и сходство между предметами, что ведет к возникновению новых представлений о них. При этом большую роль играют не только практические действия с предметами, но также и называние предметов и их свойств.</w:t>
      </w:r>
    </w:p>
    <w:p w:rsidR="003D17AA" w:rsidRPr="00C85D3D" w:rsidRDefault="003D17AA" w:rsidP="00B734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D3D">
        <w:rPr>
          <w:rFonts w:ascii="Times New Roman" w:eastAsia="Times New Roman" w:hAnsi="Times New Roman" w:cs="Times New Roman"/>
          <w:sz w:val="24"/>
          <w:szCs w:val="24"/>
        </w:rPr>
        <w:t>Закрепление представлений детей о знакомых им геометрических фигурах рекомендуется осуществлять в различных дидактических играх.</w:t>
      </w:r>
    </w:p>
    <w:p w:rsidR="003D17AA" w:rsidRPr="00C85D3D" w:rsidRDefault="003D17AA" w:rsidP="00B734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D3D">
        <w:rPr>
          <w:rFonts w:ascii="Times New Roman" w:eastAsia="Times New Roman" w:hAnsi="Times New Roman" w:cs="Times New Roman"/>
          <w:sz w:val="24"/>
          <w:szCs w:val="24"/>
        </w:rPr>
        <w:t xml:space="preserve">Определенный порядок рассматривания и сравнения моделей служит развитию умения у детей последовательно выявлять форму геометрических фигур, сравнивать их однородные признаки, выделять существенные признаки (наличие частей, их количество, соотношение по размеру) и отвлекаться </w:t>
      </w:r>
      <w:proofErr w:type="gramStart"/>
      <w:r w:rsidRPr="00C85D3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C85D3D">
        <w:rPr>
          <w:rFonts w:ascii="Times New Roman" w:eastAsia="Times New Roman" w:hAnsi="Times New Roman" w:cs="Times New Roman"/>
          <w:sz w:val="24"/>
          <w:szCs w:val="24"/>
        </w:rPr>
        <w:t xml:space="preserve"> несущественных (окраска, размер, материал и др.).</w:t>
      </w:r>
    </w:p>
    <w:p w:rsidR="00592C0A" w:rsidRPr="00C85D3D" w:rsidRDefault="003D17AA" w:rsidP="003F39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D3D">
        <w:rPr>
          <w:rFonts w:ascii="Times New Roman" w:eastAsia="Times New Roman" w:hAnsi="Times New Roman" w:cs="Times New Roman"/>
          <w:sz w:val="24"/>
          <w:szCs w:val="24"/>
        </w:rPr>
        <w:t>Отсюда следует вывод о необходимости обучать детей правильным приемам обследования формы геометрических фигур; развивать способность выявлять их простейшие свойства (количество вершин, углов, сторон в фигуре, равенство и неравенство сторон, их взаимоположение и др.), а также учить детей группировать геометрические фигуры по признакам (форме, размеру, цвету), подчеркивая этим инвариантность форм; учить выбирать по слову и образцу среди фигур разного цвета и размера; учить находить в окружающих предметах сходство с известными геометрическими фигурами; учить видоизменять фигуры, составляя из них модели предметов.</w:t>
      </w:r>
    </w:p>
    <w:p w:rsidR="00DD7F3F" w:rsidRPr="00C85D3D" w:rsidRDefault="00005BB9" w:rsidP="00005B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D3D">
        <w:rPr>
          <w:rFonts w:ascii="Times New Roman" w:hAnsi="Times New Roman" w:cs="Times New Roman"/>
          <w:sz w:val="24"/>
          <w:szCs w:val="24"/>
        </w:rPr>
        <w:lastRenderedPageBreak/>
        <w:t>СПИСОК ЛИТЕРАТУРЫ</w:t>
      </w:r>
    </w:p>
    <w:p w:rsidR="003D17AA" w:rsidRPr="00C85D3D" w:rsidRDefault="005A25F0" w:rsidP="00B73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D3D">
        <w:rPr>
          <w:rFonts w:ascii="Times New Roman" w:eastAsia="Times New Roman" w:hAnsi="Times New Roman" w:cs="Times New Roman"/>
          <w:sz w:val="24"/>
          <w:szCs w:val="24"/>
        </w:rPr>
        <w:t>1</w:t>
      </w:r>
      <w:r w:rsidR="003D17AA" w:rsidRPr="00C85D3D">
        <w:rPr>
          <w:rFonts w:ascii="Times New Roman" w:eastAsia="Times New Roman" w:hAnsi="Times New Roman" w:cs="Times New Roman"/>
          <w:sz w:val="24"/>
          <w:szCs w:val="24"/>
        </w:rPr>
        <w:t xml:space="preserve">. Будько Т.С. Теория и методика формирования элементарных математических представлений у дошкольников: конспект лекций / </w:t>
      </w:r>
      <w:proofErr w:type="spellStart"/>
      <w:r w:rsidR="003D17AA" w:rsidRPr="00C85D3D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gramStart"/>
      <w:r w:rsidR="003D17AA" w:rsidRPr="00C85D3D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3D17AA" w:rsidRPr="00C85D3D">
        <w:rPr>
          <w:rFonts w:ascii="Times New Roman" w:eastAsia="Times New Roman" w:hAnsi="Times New Roman" w:cs="Times New Roman"/>
          <w:sz w:val="24"/>
          <w:szCs w:val="24"/>
        </w:rPr>
        <w:t>ед</w:t>
      </w:r>
      <w:proofErr w:type="spellEnd"/>
      <w:r w:rsidR="003D17AA" w:rsidRPr="00C85D3D">
        <w:rPr>
          <w:rFonts w:ascii="Times New Roman" w:eastAsia="Times New Roman" w:hAnsi="Times New Roman" w:cs="Times New Roman"/>
          <w:sz w:val="24"/>
          <w:szCs w:val="24"/>
        </w:rPr>
        <w:t xml:space="preserve">. Будько Т.С.; Брестский государственный университет им. А.С. Пушкина - Брест: Издательство </w:t>
      </w:r>
      <w:proofErr w:type="spellStart"/>
      <w:r w:rsidR="003D17AA" w:rsidRPr="00C85D3D">
        <w:rPr>
          <w:rFonts w:ascii="Times New Roman" w:eastAsia="Times New Roman" w:hAnsi="Times New Roman" w:cs="Times New Roman"/>
          <w:sz w:val="24"/>
          <w:szCs w:val="24"/>
        </w:rPr>
        <w:t>БрГУ</w:t>
      </w:r>
      <w:proofErr w:type="spellEnd"/>
      <w:r w:rsidR="003D17AA" w:rsidRPr="00C85D3D">
        <w:rPr>
          <w:rFonts w:ascii="Times New Roman" w:eastAsia="Times New Roman" w:hAnsi="Times New Roman" w:cs="Times New Roman"/>
          <w:sz w:val="24"/>
          <w:szCs w:val="24"/>
        </w:rPr>
        <w:t xml:space="preserve">, 2006. - 46 </w:t>
      </w:r>
      <w:proofErr w:type="gramStart"/>
      <w:r w:rsidR="003D17AA" w:rsidRPr="00C85D3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3D17AA" w:rsidRPr="00C85D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17AA" w:rsidRPr="00C85D3D" w:rsidRDefault="005A25F0" w:rsidP="00B73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D3D">
        <w:rPr>
          <w:rFonts w:ascii="Times New Roman" w:eastAsia="Times New Roman" w:hAnsi="Times New Roman" w:cs="Times New Roman"/>
          <w:sz w:val="24"/>
          <w:szCs w:val="24"/>
        </w:rPr>
        <w:t>2</w:t>
      </w:r>
      <w:r w:rsidR="003D17AA" w:rsidRPr="00C85D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3D17AA" w:rsidRPr="00C85D3D">
        <w:rPr>
          <w:rFonts w:ascii="Times New Roman" w:eastAsia="Times New Roman" w:hAnsi="Times New Roman" w:cs="Times New Roman"/>
          <w:sz w:val="24"/>
          <w:szCs w:val="24"/>
        </w:rPr>
        <w:t>Венгер</w:t>
      </w:r>
      <w:proofErr w:type="spellEnd"/>
      <w:r w:rsidR="003D17AA" w:rsidRPr="00C85D3D">
        <w:rPr>
          <w:rFonts w:ascii="Times New Roman" w:eastAsia="Times New Roman" w:hAnsi="Times New Roman" w:cs="Times New Roman"/>
          <w:sz w:val="24"/>
          <w:szCs w:val="24"/>
        </w:rPr>
        <w:t xml:space="preserve"> Л.А. Дидактические игры и игровые упражнения по сенсорному воспитанию / Л.А. </w:t>
      </w:r>
      <w:proofErr w:type="spellStart"/>
      <w:r w:rsidR="003D17AA" w:rsidRPr="00C85D3D">
        <w:rPr>
          <w:rFonts w:ascii="Times New Roman" w:eastAsia="Times New Roman" w:hAnsi="Times New Roman" w:cs="Times New Roman"/>
          <w:sz w:val="24"/>
          <w:szCs w:val="24"/>
        </w:rPr>
        <w:t>Венгер</w:t>
      </w:r>
      <w:proofErr w:type="spellEnd"/>
      <w:r w:rsidR="003D17AA" w:rsidRPr="00C85D3D">
        <w:rPr>
          <w:rFonts w:ascii="Times New Roman" w:eastAsia="Times New Roman" w:hAnsi="Times New Roman" w:cs="Times New Roman"/>
          <w:sz w:val="24"/>
          <w:szCs w:val="24"/>
        </w:rPr>
        <w:t xml:space="preserve">. - М.: Просвещение, 2005. - 96 </w:t>
      </w:r>
      <w:proofErr w:type="gramStart"/>
      <w:r w:rsidR="003D17AA" w:rsidRPr="00C85D3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3D17AA" w:rsidRPr="00C85D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17AA" w:rsidRPr="00C85D3D" w:rsidRDefault="005A25F0" w:rsidP="00B73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D3D">
        <w:rPr>
          <w:rFonts w:ascii="Times New Roman" w:eastAsia="Times New Roman" w:hAnsi="Times New Roman" w:cs="Times New Roman"/>
          <w:sz w:val="24"/>
          <w:szCs w:val="24"/>
        </w:rPr>
        <w:t>3</w:t>
      </w:r>
      <w:r w:rsidR="003D17AA" w:rsidRPr="00C85D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3D17AA" w:rsidRPr="00C85D3D">
        <w:rPr>
          <w:rFonts w:ascii="Times New Roman" w:eastAsia="Times New Roman" w:hAnsi="Times New Roman" w:cs="Times New Roman"/>
          <w:sz w:val="24"/>
          <w:szCs w:val="24"/>
        </w:rPr>
        <w:t>Житомирский</w:t>
      </w:r>
      <w:proofErr w:type="gramEnd"/>
      <w:r w:rsidR="003D17AA" w:rsidRPr="00C85D3D">
        <w:rPr>
          <w:rFonts w:ascii="Times New Roman" w:eastAsia="Times New Roman" w:hAnsi="Times New Roman" w:cs="Times New Roman"/>
          <w:sz w:val="24"/>
          <w:szCs w:val="24"/>
        </w:rPr>
        <w:t xml:space="preserve"> В.Г., </w:t>
      </w:r>
      <w:proofErr w:type="spellStart"/>
      <w:r w:rsidR="003D17AA" w:rsidRPr="00C85D3D">
        <w:rPr>
          <w:rFonts w:ascii="Times New Roman" w:eastAsia="Times New Roman" w:hAnsi="Times New Roman" w:cs="Times New Roman"/>
          <w:sz w:val="24"/>
          <w:szCs w:val="24"/>
        </w:rPr>
        <w:t>Шеврин</w:t>
      </w:r>
      <w:proofErr w:type="spellEnd"/>
      <w:r w:rsidR="003D17AA" w:rsidRPr="00C85D3D">
        <w:rPr>
          <w:rFonts w:ascii="Times New Roman" w:eastAsia="Times New Roman" w:hAnsi="Times New Roman" w:cs="Times New Roman"/>
          <w:sz w:val="24"/>
          <w:szCs w:val="24"/>
        </w:rPr>
        <w:t xml:space="preserve"> Л.Н. </w:t>
      </w:r>
      <w:r w:rsidR="00987493" w:rsidRPr="00C85D3D">
        <w:rPr>
          <w:rFonts w:ascii="Times New Roman" w:eastAsia="Times New Roman" w:hAnsi="Times New Roman" w:cs="Times New Roman"/>
          <w:sz w:val="24"/>
          <w:szCs w:val="24"/>
        </w:rPr>
        <w:t>Геометрия для малышей. - М., 201</w:t>
      </w:r>
      <w:r w:rsidR="003D17AA" w:rsidRPr="00C85D3D">
        <w:rPr>
          <w:rFonts w:ascii="Times New Roman" w:eastAsia="Times New Roman" w:hAnsi="Times New Roman" w:cs="Times New Roman"/>
          <w:sz w:val="24"/>
          <w:szCs w:val="24"/>
        </w:rPr>
        <w:t>7.</w:t>
      </w:r>
    </w:p>
    <w:p w:rsidR="003D17AA" w:rsidRPr="00C85D3D" w:rsidRDefault="005A25F0" w:rsidP="00B73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D3D">
        <w:rPr>
          <w:rFonts w:ascii="Times New Roman" w:eastAsia="Times New Roman" w:hAnsi="Times New Roman" w:cs="Times New Roman"/>
          <w:sz w:val="24"/>
          <w:szCs w:val="24"/>
        </w:rPr>
        <w:t>4</w:t>
      </w:r>
      <w:r w:rsidR="003D17AA" w:rsidRPr="00C85D3D">
        <w:rPr>
          <w:rFonts w:ascii="Times New Roman" w:eastAsia="Times New Roman" w:hAnsi="Times New Roman" w:cs="Times New Roman"/>
          <w:sz w:val="24"/>
          <w:szCs w:val="24"/>
        </w:rPr>
        <w:t xml:space="preserve">. Козлова С.А. Дошкольная педагогика / С.А. Козлова, Т.А. Куликова. - М.: Академия, 2007. - 416 </w:t>
      </w:r>
      <w:proofErr w:type="gramStart"/>
      <w:r w:rsidR="003D17AA" w:rsidRPr="00C85D3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3D17AA" w:rsidRPr="00C85D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17AA" w:rsidRPr="00C85D3D" w:rsidRDefault="005A25F0" w:rsidP="00B73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D3D">
        <w:rPr>
          <w:rFonts w:ascii="Times New Roman" w:eastAsia="Times New Roman" w:hAnsi="Times New Roman" w:cs="Times New Roman"/>
          <w:sz w:val="24"/>
          <w:szCs w:val="24"/>
        </w:rPr>
        <w:t>5</w:t>
      </w:r>
      <w:r w:rsidR="003D17AA" w:rsidRPr="00C85D3D">
        <w:rPr>
          <w:rFonts w:ascii="Times New Roman" w:eastAsia="Times New Roman" w:hAnsi="Times New Roman" w:cs="Times New Roman"/>
          <w:sz w:val="24"/>
          <w:szCs w:val="24"/>
        </w:rPr>
        <w:t>. Михайлова З.А. Игровые занимательные задачи для дошкольников: Пособие для воспи</w:t>
      </w:r>
      <w:r w:rsidR="00987493" w:rsidRPr="00C85D3D">
        <w:rPr>
          <w:rFonts w:ascii="Times New Roman" w:eastAsia="Times New Roman" w:hAnsi="Times New Roman" w:cs="Times New Roman"/>
          <w:sz w:val="24"/>
          <w:szCs w:val="24"/>
        </w:rPr>
        <w:t>тателей детского сада. - М., 2011</w:t>
      </w:r>
      <w:r w:rsidR="003D17AA" w:rsidRPr="00C85D3D">
        <w:rPr>
          <w:rFonts w:ascii="Times New Roman" w:eastAsia="Times New Roman" w:hAnsi="Times New Roman" w:cs="Times New Roman"/>
          <w:sz w:val="24"/>
          <w:szCs w:val="24"/>
        </w:rPr>
        <w:t>5.</w:t>
      </w:r>
    </w:p>
    <w:p w:rsidR="003D17AA" w:rsidRPr="00C85D3D" w:rsidRDefault="005A25F0" w:rsidP="00B73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D3D">
        <w:rPr>
          <w:rFonts w:ascii="Times New Roman" w:eastAsia="Times New Roman" w:hAnsi="Times New Roman" w:cs="Times New Roman"/>
          <w:sz w:val="24"/>
          <w:szCs w:val="24"/>
        </w:rPr>
        <w:t>6</w:t>
      </w:r>
      <w:r w:rsidR="003D17AA" w:rsidRPr="00C85D3D">
        <w:rPr>
          <w:rFonts w:ascii="Times New Roman" w:eastAsia="Times New Roman" w:hAnsi="Times New Roman" w:cs="Times New Roman"/>
          <w:sz w:val="24"/>
          <w:szCs w:val="24"/>
        </w:rPr>
        <w:t>. Никитин Б.П. Ступеньки творчества или Развивающие игры. - М., 2010.</w:t>
      </w:r>
    </w:p>
    <w:p w:rsidR="003D17AA" w:rsidRPr="00C85D3D" w:rsidRDefault="005A25F0" w:rsidP="00B73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D3D">
        <w:rPr>
          <w:rFonts w:ascii="Times New Roman" w:eastAsia="Times New Roman" w:hAnsi="Times New Roman" w:cs="Times New Roman"/>
          <w:sz w:val="24"/>
          <w:szCs w:val="24"/>
        </w:rPr>
        <w:t>7</w:t>
      </w:r>
      <w:r w:rsidR="003D17AA" w:rsidRPr="00C85D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3D17AA" w:rsidRPr="00C85D3D">
        <w:rPr>
          <w:rFonts w:ascii="Times New Roman" w:eastAsia="Times New Roman" w:hAnsi="Times New Roman" w:cs="Times New Roman"/>
          <w:sz w:val="24"/>
          <w:szCs w:val="24"/>
        </w:rPr>
        <w:t>Смоленцова</w:t>
      </w:r>
      <w:proofErr w:type="spellEnd"/>
      <w:r w:rsidR="003D17AA" w:rsidRPr="00C85D3D">
        <w:rPr>
          <w:rFonts w:ascii="Times New Roman" w:eastAsia="Times New Roman" w:hAnsi="Times New Roman" w:cs="Times New Roman"/>
          <w:sz w:val="24"/>
          <w:szCs w:val="24"/>
        </w:rPr>
        <w:t xml:space="preserve"> А.А. Сюжетно-дидактические игры с матем</w:t>
      </w:r>
      <w:r w:rsidR="00987493" w:rsidRPr="00C85D3D">
        <w:rPr>
          <w:rFonts w:ascii="Times New Roman" w:eastAsia="Times New Roman" w:hAnsi="Times New Roman" w:cs="Times New Roman"/>
          <w:sz w:val="24"/>
          <w:szCs w:val="24"/>
        </w:rPr>
        <w:t>атическим содержанием. - М., 201</w:t>
      </w:r>
      <w:r w:rsidR="003D17AA" w:rsidRPr="00C85D3D">
        <w:rPr>
          <w:rFonts w:ascii="Times New Roman" w:eastAsia="Times New Roman" w:hAnsi="Times New Roman" w:cs="Times New Roman"/>
          <w:sz w:val="24"/>
          <w:szCs w:val="24"/>
        </w:rPr>
        <w:t>8.</w:t>
      </w:r>
    </w:p>
    <w:p w:rsidR="001916ED" w:rsidRPr="00C85D3D" w:rsidRDefault="001916ED" w:rsidP="00B73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6ED" w:rsidRPr="00C85D3D" w:rsidRDefault="001916ED" w:rsidP="00B73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6ED" w:rsidRPr="00C85D3D" w:rsidRDefault="001916ED" w:rsidP="00B73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6ED" w:rsidRPr="00C85D3D" w:rsidRDefault="001916ED" w:rsidP="00B73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6ED" w:rsidRPr="00C85D3D" w:rsidRDefault="001916ED" w:rsidP="00B73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6ED" w:rsidRPr="00C85D3D" w:rsidRDefault="001916ED" w:rsidP="00B73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6ED" w:rsidRPr="00C85D3D" w:rsidRDefault="001916ED" w:rsidP="00B73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6ED" w:rsidRPr="00C85D3D" w:rsidRDefault="001916ED" w:rsidP="00B73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6ED" w:rsidRPr="00C85D3D" w:rsidRDefault="001916ED" w:rsidP="00B73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6ED" w:rsidRPr="00C85D3D" w:rsidRDefault="001916ED" w:rsidP="00B73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6ED" w:rsidRPr="00C85D3D" w:rsidRDefault="001916ED" w:rsidP="00B73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6ED" w:rsidRPr="00C85D3D" w:rsidRDefault="001916ED" w:rsidP="00B73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6ED" w:rsidRPr="00C85D3D" w:rsidRDefault="001916ED" w:rsidP="00B73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6ED" w:rsidRPr="00C85D3D" w:rsidRDefault="001916ED" w:rsidP="001916ED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5D3D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1916ED" w:rsidRPr="00C85D3D" w:rsidRDefault="001916ED" w:rsidP="001916E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D3D">
        <w:rPr>
          <w:rFonts w:ascii="Times New Roman" w:eastAsia="Times New Roman" w:hAnsi="Times New Roman" w:cs="Times New Roman"/>
          <w:b/>
          <w:sz w:val="24"/>
          <w:szCs w:val="24"/>
        </w:rPr>
        <w:t>1.1. Игра </w:t>
      </w:r>
      <w:r w:rsidRPr="00C85D3D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«Внимание» </w:t>
      </w:r>
      <w:r w:rsidRPr="00C85D3D">
        <w:rPr>
          <w:rFonts w:ascii="Times New Roman" w:eastAsia="Times New Roman" w:hAnsi="Times New Roman" w:cs="Times New Roman"/>
          <w:b/>
          <w:sz w:val="24"/>
          <w:szCs w:val="24"/>
        </w:rPr>
        <w:t>(вариант игры </w:t>
      </w:r>
      <w:r w:rsidRPr="00C85D3D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«Что в мешочке?»</w:t>
      </w:r>
      <w:r w:rsidRPr="00C85D3D"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p w:rsidR="001916ED" w:rsidRPr="00C85D3D" w:rsidRDefault="001916ED" w:rsidP="001916E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Цель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: развитие восприятия </w:t>
      </w:r>
      <w:r w:rsidRPr="00C85D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формы предмета и фигуры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; также игра способствует развитию внимания, восприятия и воображения. Развитию объема образной памяти.</w:t>
      </w:r>
    </w:p>
    <w:p w:rsidR="001916ED" w:rsidRPr="00C85D3D" w:rsidRDefault="001916ED" w:rsidP="001916E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5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Материал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: мешочек из ткани и несколько небольших </w:t>
      </w:r>
      <w:r w:rsidRPr="00C85D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предметов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, среди которых должны быть </w:t>
      </w:r>
      <w:r w:rsidRPr="00C85D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геометрические тела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: шар, куб, квадрат, круг, цилиндр, пирамидка </w:t>
      </w:r>
      <w:r w:rsidRPr="00C85D3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(конусообразная </w:t>
      </w:r>
      <w:r w:rsidRPr="00C85D3D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форма</w:t>
      </w:r>
      <w:r w:rsidRPr="00C85D3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)</w:t>
      </w:r>
      <w:proofErr w:type="gramEnd"/>
    </w:p>
    <w:p w:rsidR="001916ED" w:rsidRPr="00C85D3D" w:rsidRDefault="001916ED" w:rsidP="001916E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Инструкция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: На ощупь </w:t>
      </w:r>
      <w:r w:rsidRPr="00C85D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определи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, что за </w:t>
      </w:r>
      <w:r w:rsidRPr="00C85D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предмет у тебя в руке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, назови его и только после этого вынимай </w:t>
      </w:r>
      <w:r w:rsidRPr="00C85D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предмет из мешочка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16ED" w:rsidRPr="00C85D3D" w:rsidRDefault="001916ED" w:rsidP="001916E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D3D">
        <w:rPr>
          <w:rFonts w:ascii="Times New Roman" w:eastAsia="Times New Roman" w:hAnsi="Times New Roman" w:cs="Times New Roman"/>
          <w:sz w:val="24"/>
          <w:szCs w:val="24"/>
        </w:rPr>
        <w:t>1.2. Игровые упражнения </w:t>
      </w:r>
      <w:r w:rsidRPr="00C85D3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«Дорисуй»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C85D3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«Дострой»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16ED" w:rsidRPr="00C85D3D" w:rsidRDefault="001916ED" w:rsidP="001916E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Цель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: закреплять знания о </w:t>
      </w:r>
      <w:r w:rsidRPr="00C85D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геометрических фигурах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, их свойствах; также игровые упражнения способствуют развитию у детей </w:t>
      </w:r>
      <w:r w:rsidRPr="00C85D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геометрического воображения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, пространственных </w:t>
      </w:r>
      <w:r w:rsidRPr="00C85D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представлений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16ED" w:rsidRPr="00C85D3D" w:rsidRDefault="001916ED" w:rsidP="001916E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Материал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: лист бумаги с изображенными на нем кругами разных размеров.</w:t>
      </w:r>
    </w:p>
    <w:p w:rsidR="001916ED" w:rsidRPr="00C85D3D" w:rsidRDefault="001916ED" w:rsidP="001916E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D3D">
        <w:rPr>
          <w:rFonts w:ascii="Times New Roman" w:eastAsia="Times New Roman" w:hAnsi="Times New Roman" w:cs="Times New Roman"/>
          <w:sz w:val="24"/>
          <w:szCs w:val="24"/>
        </w:rPr>
        <w:t>Инструкция. Назови </w:t>
      </w:r>
      <w:r w:rsidRPr="00C85D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предметы,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 имеющие в строении круг. Составь или дорисуй то, что тебе интересно.</w:t>
      </w:r>
    </w:p>
    <w:p w:rsidR="001916ED" w:rsidRPr="00C85D3D" w:rsidRDefault="001916ED" w:rsidP="001916E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5D3D">
        <w:rPr>
          <w:rFonts w:ascii="Times New Roman" w:eastAsia="Times New Roman" w:hAnsi="Times New Roman" w:cs="Times New Roman"/>
          <w:sz w:val="24"/>
          <w:szCs w:val="24"/>
        </w:rPr>
        <w:t>(Ребенок должен дорисовать, закончить изображение </w:t>
      </w:r>
      <w:r w:rsidRPr="00C85D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предмета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, имеющего в своей структуре круглую </w:t>
      </w:r>
      <w:r w:rsidRPr="00C85D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форму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85D3D">
        <w:rPr>
          <w:rFonts w:ascii="Times New Roman" w:eastAsia="Times New Roman" w:hAnsi="Times New Roman" w:cs="Times New Roman"/>
          <w:sz w:val="24"/>
          <w:szCs w:val="24"/>
        </w:rPr>
        <w:t xml:space="preserve"> Дети рисуют снеговика, неваляшку, часы и более сложные </w:t>
      </w:r>
      <w:r w:rsidRPr="00C85D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формы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85D3D">
        <w:rPr>
          <w:rFonts w:ascii="Times New Roman" w:eastAsia="Times New Roman" w:hAnsi="Times New Roman" w:cs="Times New Roman"/>
          <w:sz w:val="24"/>
          <w:szCs w:val="24"/>
        </w:rPr>
        <w:t>Аналогичны упражнения, состоящие в том, что к взятой за основу </w:t>
      </w:r>
      <w:r w:rsidRPr="00C85D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геометрической фигуре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, например треугольнику, надо присоединить другие </w:t>
      </w:r>
      <w:r w:rsidRPr="00C85D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фигуры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 и получить при этом какой – либо </w:t>
      </w:r>
      <w:r w:rsidRPr="00C85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силуэт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: елку, домик, флажок и другие.)</w:t>
      </w:r>
      <w:proofErr w:type="gramEnd"/>
    </w:p>
    <w:p w:rsidR="001916ED" w:rsidRPr="00C85D3D" w:rsidRDefault="001916ED" w:rsidP="001916E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D3D">
        <w:rPr>
          <w:rFonts w:ascii="Times New Roman" w:eastAsia="Times New Roman" w:hAnsi="Times New Roman" w:cs="Times New Roman"/>
          <w:sz w:val="24"/>
          <w:szCs w:val="24"/>
        </w:rPr>
        <w:t xml:space="preserve">1.4. Игра </w:t>
      </w:r>
      <w:r w:rsidRPr="00C85D3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«Кто наблюдательнее?»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16ED" w:rsidRPr="00C85D3D" w:rsidRDefault="001916ED" w:rsidP="001916E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Цель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: развитие восприятия, также игра способствует развитию памяти, активизация словарного запаса.</w:t>
      </w:r>
    </w:p>
    <w:p w:rsidR="001916ED" w:rsidRPr="00C85D3D" w:rsidRDefault="001916ED" w:rsidP="001916E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Ход выполнения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: воспитатель </w:t>
      </w:r>
      <w:r w:rsidRPr="00C85D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предлагает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 одному из детей назвать за одну минуту три </w:t>
      </w:r>
      <w:r w:rsidRPr="00C85D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предмета круглой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, овальной и прямоугольной </w:t>
      </w:r>
      <w:r w:rsidRPr="00C85D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формы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. Аналогичные задания поочередно даются всем детям.</w:t>
      </w:r>
    </w:p>
    <w:p w:rsidR="001916ED" w:rsidRPr="00C85D3D" w:rsidRDefault="001916ED" w:rsidP="001916E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D3D">
        <w:rPr>
          <w:rFonts w:ascii="Times New Roman" w:eastAsia="Times New Roman" w:hAnsi="Times New Roman" w:cs="Times New Roman"/>
          <w:b/>
          <w:sz w:val="24"/>
          <w:szCs w:val="24"/>
        </w:rPr>
        <w:t>2. Развитие способности к обобщению </w:t>
      </w:r>
      <w:r w:rsidRPr="00C85D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геометрических фигур</w:t>
      </w:r>
      <w:r w:rsidRPr="00C85D3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916ED" w:rsidRPr="00C85D3D" w:rsidRDefault="001916ED" w:rsidP="001916E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D3D">
        <w:rPr>
          <w:rFonts w:ascii="Times New Roman" w:eastAsia="Times New Roman" w:hAnsi="Times New Roman" w:cs="Times New Roman"/>
          <w:sz w:val="24"/>
          <w:szCs w:val="24"/>
        </w:rPr>
        <w:t>2.1. Игра </w:t>
      </w:r>
      <w:r w:rsidRPr="00C85D3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«Где,  какие </w:t>
      </w:r>
      <w:r w:rsidRPr="00C85D3D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фигуры лежат</w:t>
      </w:r>
      <w:r w:rsidRPr="00C85D3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»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16ED" w:rsidRPr="00C85D3D" w:rsidRDefault="001916ED" w:rsidP="001916E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Цель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: ознакомление с классификацией </w:t>
      </w:r>
      <w:r w:rsidRPr="00C85D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фигур по двум свойствам </w:t>
      </w:r>
      <w:r w:rsidRPr="00C85D3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(цвету и </w:t>
      </w:r>
      <w:r w:rsidRPr="00C85D3D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форме</w:t>
      </w:r>
      <w:r w:rsidRPr="00C85D3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)</w:t>
      </w:r>
    </w:p>
    <w:p w:rsidR="001916ED" w:rsidRPr="00C85D3D" w:rsidRDefault="001916ED" w:rsidP="001916E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Материал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: набор </w:t>
      </w:r>
      <w:r w:rsidRPr="00C85D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фигур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16ED" w:rsidRPr="00C85D3D" w:rsidRDefault="001916ED" w:rsidP="001916E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Ход выполнения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: Играют двое. У каждого набор </w:t>
      </w:r>
      <w:r w:rsidRPr="00C85D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фигур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. Делают ходы поочередно. Каждый ход состоит в том, что кладется одна </w:t>
      </w:r>
      <w:r w:rsidRPr="00C85D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фигура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 в соответствующую клеточку таблицы .</w:t>
      </w:r>
    </w:p>
    <w:p w:rsidR="001916ED" w:rsidRPr="00C85D3D" w:rsidRDefault="001916ED" w:rsidP="001916E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D3D">
        <w:rPr>
          <w:rFonts w:ascii="Times New Roman" w:eastAsia="Times New Roman" w:hAnsi="Times New Roman" w:cs="Times New Roman"/>
          <w:sz w:val="24"/>
          <w:szCs w:val="24"/>
        </w:rPr>
        <w:t>2.2. Упражнение </w:t>
      </w:r>
      <w:r w:rsidRPr="00C85D3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«Нарисуй </w:t>
      </w:r>
      <w:r w:rsidRPr="00C85D3D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фигуру</w:t>
      </w:r>
      <w:r w:rsidRPr="00C85D3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»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16ED" w:rsidRPr="00C85D3D" w:rsidRDefault="001916ED" w:rsidP="001916E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Цель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: закрепление названия </w:t>
      </w:r>
      <w:r w:rsidRPr="00C85D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фигур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, также упражнение способствует развитию мелкой моторики.</w:t>
      </w:r>
    </w:p>
    <w:p w:rsidR="001916ED" w:rsidRPr="00C85D3D" w:rsidRDefault="001916ED" w:rsidP="001916E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Материал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: рисунок с изображением </w:t>
      </w:r>
      <w:r w:rsidRPr="00C85D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геометрических фигур.</w:t>
      </w:r>
    </w:p>
    <w:p w:rsidR="001916ED" w:rsidRPr="00C85D3D" w:rsidRDefault="001916ED" w:rsidP="001916E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Инструкция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: 1-</w:t>
      </w:r>
      <w:r w:rsidRPr="00C85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этап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: ребенку </w:t>
      </w:r>
      <w:r w:rsidRPr="00C85D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предлагается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 рассмотреть рисунок с изображением различных </w:t>
      </w:r>
      <w:r w:rsidRPr="00C85D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геометрических фигур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. Попросите его назвать те </w:t>
      </w:r>
      <w:r w:rsidRPr="00C85D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фигуры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, которые он знает. В случае затруднений подскажите ему названия тех </w:t>
      </w:r>
      <w:r w:rsidRPr="00C85D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фигур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, с которыми он еще пока не знаком.</w:t>
      </w:r>
    </w:p>
    <w:p w:rsidR="001916ED" w:rsidRPr="00C85D3D" w:rsidRDefault="001916ED" w:rsidP="001916E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2-этап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: ребенку дают распечатанный бланк, где изображены те же самые </w:t>
      </w:r>
      <w:r w:rsidRPr="00C85D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геометрические фигуры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, но только они не дорисованы до конца. </w:t>
      </w:r>
      <w:r w:rsidRPr="00C85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Задание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: дорисовать </w:t>
      </w:r>
      <w:r w:rsidRPr="00C85D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фигуры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16ED" w:rsidRPr="00C85D3D" w:rsidRDefault="001916ED" w:rsidP="001916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D3D">
        <w:rPr>
          <w:rFonts w:ascii="Times New Roman" w:eastAsia="Times New Roman" w:hAnsi="Times New Roman" w:cs="Times New Roman"/>
          <w:b/>
          <w:sz w:val="24"/>
          <w:szCs w:val="24"/>
        </w:rPr>
        <w:t>3. Развитие способности к обратимости мыслительных процессов.</w:t>
      </w:r>
    </w:p>
    <w:p w:rsidR="001916ED" w:rsidRPr="00C85D3D" w:rsidRDefault="001916ED" w:rsidP="001916E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D3D">
        <w:rPr>
          <w:rFonts w:ascii="Times New Roman" w:eastAsia="Times New Roman" w:hAnsi="Times New Roman" w:cs="Times New Roman"/>
          <w:sz w:val="24"/>
          <w:szCs w:val="24"/>
        </w:rPr>
        <w:t>3.1. Игра-головоломка </w:t>
      </w:r>
      <w:r w:rsidRPr="00C85D3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«Пифагор»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16ED" w:rsidRPr="00C85D3D" w:rsidRDefault="001916ED" w:rsidP="001916E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Цель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: развитие мыслительной деятельности; также игра способствует развитию пространственного </w:t>
      </w:r>
      <w:r w:rsidRPr="00C85D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представления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, воображения, смекалки и сообразительности.</w:t>
      </w:r>
    </w:p>
    <w:p w:rsidR="001916ED" w:rsidRPr="00C85D3D" w:rsidRDefault="001916ED" w:rsidP="001916E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Материал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: Квадрат размером 7X7 см разрезан так, что получается 7 </w:t>
      </w:r>
      <w:r w:rsidRPr="00C85D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геометрических фигур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: 2 разных по размеру квадрата, 2 маленьких треугольника, 2 - больших </w:t>
      </w:r>
      <w:r w:rsidRPr="00C85D3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(в сравнении с маленькими)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 и 1 четырехугольник </w:t>
      </w:r>
      <w:r w:rsidRPr="00C85D3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(параллелограмм)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16ED" w:rsidRPr="00C85D3D" w:rsidRDefault="001916ED" w:rsidP="001916E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Инструкция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: Посмотри на образец и расскажи о способе расположения </w:t>
      </w:r>
      <w:r w:rsidRPr="00C85D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фигур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. Попробуй выложить такие же </w:t>
      </w:r>
      <w:r w:rsidRPr="00C85D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фигуры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. (По мере освоения детьми способов составления </w:t>
      </w:r>
      <w:r w:rsidRPr="00C85D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фигур-силуэтов уместно предлагать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 им задания творческого характера, стимулировать проявления смекалки, находчивости.)</w:t>
      </w:r>
    </w:p>
    <w:p w:rsidR="001916ED" w:rsidRPr="00C85D3D" w:rsidRDefault="001916ED" w:rsidP="001916E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D3D">
        <w:rPr>
          <w:rFonts w:ascii="Times New Roman" w:eastAsia="Times New Roman" w:hAnsi="Times New Roman" w:cs="Times New Roman"/>
          <w:sz w:val="24"/>
          <w:szCs w:val="24"/>
        </w:rPr>
        <w:t>3.2. Упражнение </w:t>
      </w:r>
      <w:r w:rsidRPr="00C85D3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«Квадраты»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16ED" w:rsidRPr="00C85D3D" w:rsidRDefault="001916ED" w:rsidP="001916E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Цель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 xml:space="preserve">: уточнение образа квадрата посредством решения конструктивной задачи; также игра способствует развитию </w:t>
      </w:r>
      <w:proofErr w:type="spellStart"/>
      <w:r w:rsidRPr="00C85D3D">
        <w:rPr>
          <w:rFonts w:ascii="Times New Roman" w:eastAsia="Times New Roman" w:hAnsi="Times New Roman" w:cs="Times New Roman"/>
          <w:sz w:val="24"/>
          <w:szCs w:val="24"/>
        </w:rPr>
        <w:t>аналитико</w:t>
      </w:r>
      <w:proofErr w:type="spellEnd"/>
      <w:r w:rsidRPr="00C85D3D">
        <w:rPr>
          <w:rFonts w:ascii="Times New Roman" w:eastAsia="Times New Roman" w:hAnsi="Times New Roman" w:cs="Times New Roman"/>
          <w:sz w:val="24"/>
          <w:szCs w:val="24"/>
        </w:rPr>
        <w:t xml:space="preserve"> – синтетического визуального мышления.</w:t>
      </w:r>
    </w:p>
    <w:p w:rsidR="001916ED" w:rsidRPr="00C85D3D" w:rsidRDefault="001916ED" w:rsidP="001916E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Материал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: цветные квадраты, разрезанные на части</w:t>
      </w:r>
    </w:p>
    <w:p w:rsidR="001916ED" w:rsidRPr="00C85D3D" w:rsidRDefault="001916ED" w:rsidP="001916E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Инструкция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: Собери квадрат из деталей.</w:t>
      </w:r>
    </w:p>
    <w:p w:rsidR="001916ED" w:rsidRPr="00C85D3D" w:rsidRDefault="001916ED" w:rsidP="001916E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D3D">
        <w:rPr>
          <w:rFonts w:ascii="Times New Roman" w:eastAsia="Times New Roman" w:hAnsi="Times New Roman" w:cs="Times New Roman"/>
          <w:sz w:val="24"/>
          <w:szCs w:val="24"/>
        </w:rPr>
        <w:t>3.3. Упражнение </w:t>
      </w:r>
      <w:r w:rsidRPr="00C85D3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«Забавные </w:t>
      </w:r>
      <w:r w:rsidRPr="00C85D3D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фигурки</w:t>
      </w:r>
      <w:r w:rsidRPr="00C85D3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»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16ED" w:rsidRPr="00C85D3D" w:rsidRDefault="001916ED" w:rsidP="001916E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Цель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: развитие конструктивного мышления.</w:t>
      </w:r>
    </w:p>
    <w:p w:rsidR="001916ED" w:rsidRPr="00C85D3D" w:rsidRDefault="001916ED" w:rsidP="001916E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Материал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: треугольники и квадраты.</w:t>
      </w:r>
    </w:p>
    <w:p w:rsidR="001916ED" w:rsidRPr="00C85D3D" w:rsidRDefault="001916ED" w:rsidP="001916E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Ход выполнения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: воспитатель </w:t>
      </w:r>
      <w:r w:rsidRPr="00C85D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предлагает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 ребенку сложить из квадратов полоску; сложить полоску из деталей треугольной </w:t>
      </w:r>
      <w:proofErr w:type="gramStart"/>
      <w:r w:rsidRPr="00C85D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формы</w:t>
      </w:r>
      <w:proofErr w:type="gramEnd"/>
      <w:r w:rsidRPr="00C85D3D">
        <w:rPr>
          <w:rFonts w:ascii="Times New Roman" w:eastAsia="Times New Roman" w:hAnsi="Times New Roman" w:cs="Times New Roman"/>
          <w:sz w:val="24"/>
          <w:szCs w:val="24"/>
        </w:rPr>
        <w:t>; затем </w:t>
      </w:r>
      <w:r w:rsidRPr="00C85D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предлагает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 xml:space="preserve"> сложить </w:t>
      </w:r>
      <w:proofErr w:type="gramStart"/>
      <w:r w:rsidRPr="00C85D3D">
        <w:rPr>
          <w:rFonts w:ascii="Times New Roman" w:eastAsia="Times New Roman" w:hAnsi="Times New Roman" w:cs="Times New Roman"/>
          <w:sz w:val="24"/>
          <w:szCs w:val="24"/>
        </w:rPr>
        <w:t>какой</w:t>
      </w:r>
      <w:proofErr w:type="gramEnd"/>
      <w:r w:rsidRPr="00C85D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C85D3D">
        <w:rPr>
          <w:rFonts w:ascii="Times New Roman" w:eastAsia="Times New Roman" w:hAnsi="Times New Roman" w:cs="Times New Roman"/>
          <w:sz w:val="24"/>
          <w:szCs w:val="24"/>
        </w:rPr>
        <w:t>нибудь</w:t>
      </w:r>
      <w:proofErr w:type="spellEnd"/>
      <w:r w:rsidRPr="00C85D3D">
        <w:rPr>
          <w:rFonts w:ascii="Times New Roman" w:eastAsia="Times New Roman" w:hAnsi="Times New Roman" w:cs="Times New Roman"/>
          <w:sz w:val="24"/>
          <w:szCs w:val="24"/>
        </w:rPr>
        <w:t xml:space="preserve"> узор из квадратов и треугольников.</w:t>
      </w:r>
    </w:p>
    <w:p w:rsidR="001916ED" w:rsidRPr="00C85D3D" w:rsidRDefault="001916ED" w:rsidP="001916E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D3D">
        <w:rPr>
          <w:rFonts w:ascii="Times New Roman" w:eastAsia="Times New Roman" w:hAnsi="Times New Roman" w:cs="Times New Roman"/>
          <w:sz w:val="24"/>
          <w:szCs w:val="24"/>
        </w:rPr>
        <w:t>3.4. Упражнение </w:t>
      </w:r>
      <w:r w:rsidRPr="00C85D3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«Флажки»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16ED" w:rsidRPr="00C85D3D" w:rsidRDefault="001916ED" w:rsidP="001916E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Цель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 xml:space="preserve">: развитие </w:t>
      </w:r>
      <w:proofErr w:type="spellStart"/>
      <w:r w:rsidRPr="00C85D3D">
        <w:rPr>
          <w:rFonts w:ascii="Times New Roman" w:eastAsia="Times New Roman" w:hAnsi="Times New Roman" w:cs="Times New Roman"/>
          <w:sz w:val="24"/>
          <w:szCs w:val="24"/>
        </w:rPr>
        <w:t>аналитико</w:t>
      </w:r>
      <w:proofErr w:type="spellEnd"/>
      <w:r w:rsidRPr="00C85D3D">
        <w:rPr>
          <w:rFonts w:ascii="Times New Roman" w:eastAsia="Times New Roman" w:hAnsi="Times New Roman" w:cs="Times New Roman"/>
          <w:sz w:val="24"/>
          <w:szCs w:val="24"/>
        </w:rPr>
        <w:t xml:space="preserve"> – синтетического мышления, также упражнение способствует уточнению </w:t>
      </w:r>
      <w:r w:rsidRPr="00C85D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представлений о геометрических фигурах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16ED" w:rsidRPr="00C85D3D" w:rsidRDefault="001916ED" w:rsidP="001916E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Материал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: конверт с </w:t>
      </w:r>
      <w:r w:rsidRPr="00C85D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геометрическими фигурами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 из тонкого цветного картона </w:t>
      </w:r>
      <w:r w:rsidRPr="00C85D3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(</w:t>
      </w:r>
      <w:r w:rsidRPr="00C85D3D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фигуры соответствуют форме флажков</w:t>
      </w:r>
      <w:r w:rsidRPr="00C85D3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)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 и карточки с флажками.</w:t>
      </w:r>
    </w:p>
    <w:p w:rsidR="001916ED" w:rsidRPr="00C85D3D" w:rsidRDefault="001916ED" w:rsidP="001916E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Ход выполнения</w:t>
      </w:r>
      <w:r w:rsidRPr="00C85D3D">
        <w:rPr>
          <w:rFonts w:ascii="Times New Roman" w:eastAsia="Times New Roman" w:hAnsi="Times New Roman" w:cs="Times New Roman"/>
          <w:sz w:val="24"/>
          <w:szCs w:val="24"/>
        </w:rPr>
        <w:t>: воспитатель показывает ребенку карточки с изображениями флажков по одной, ребенок должен сложить такие же флажки в той же последовательности и в том же порядке.</w:t>
      </w:r>
    </w:p>
    <w:p w:rsidR="001916ED" w:rsidRPr="00C85D3D" w:rsidRDefault="001916ED" w:rsidP="00B73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7EE" w:rsidRPr="00C85D3D" w:rsidRDefault="005237EE" w:rsidP="00B734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237EE" w:rsidRPr="00C85D3D" w:rsidSect="007B5FD2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CB2" w:rsidRDefault="00AC2CB2" w:rsidP="00FB23EF">
      <w:pPr>
        <w:spacing w:after="0" w:line="240" w:lineRule="auto"/>
      </w:pPr>
      <w:r>
        <w:separator/>
      </w:r>
    </w:p>
  </w:endnote>
  <w:endnote w:type="continuationSeparator" w:id="0">
    <w:p w:rsidR="00AC2CB2" w:rsidRDefault="00AC2CB2" w:rsidP="00FB2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CB2" w:rsidRDefault="00AC2CB2" w:rsidP="00FB23EF">
      <w:pPr>
        <w:spacing w:after="0" w:line="240" w:lineRule="auto"/>
      </w:pPr>
      <w:r>
        <w:separator/>
      </w:r>
    </w:p>
  </w:footnote>
  <w:footnote w:type="continuationSeparator" w:id="0">
    <w:p w:rsidR="00AC2CB2" w:rsidRDefault="00AC2CB2" w:rsidP="00FB2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026"/>
    </w:sdtPr>
    <w:sdtContent>
      <w:p w:rsidR="00B72876" w:rsidRDefault="001C44DF" w:rsidP="00B90710">
        <w:pPr>
          <w:pStyle w:val="a7"/>
          <w:jc w:val="center"/>
        </w:pPr>
        <w:fldSimple w:instr=" PAGE   \* MERGEFORMAT ">
          <w:r w:rsidR="00C85D3D">
            <w:rPr>
              <w:noProof/>
            </w:rPr>
            <w:t>5</w:t>
          </w:r>
        </w:fldSimple>
      </w:p>
    </w:sdtContent>
  </w:sdt>
  <w:p w:rsidR="00B72876" w:rsidRDefault="00B7287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876" w:rsidRDefault="00B72876">
    <w:pPr>
      <w:pStyle w:val="a7"/>
      <w:jc w:val="center"/>
    </w:pPr>
  </w:p>
  <w:p w:rsidR="00B72876" w:rsidRDefault="00B7287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FD69F1"/>
    <w:multiLevelType w:val="multilevel"/>
    <w:tmpl w:val="893E96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2A91EF4"/>
    <w:multiLevelType w:val="multilevel"/>
    <w:tmpl w:val="801C38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D696E6F"/>
    <w:multiLevelType w:val="hybridMultilevel"/>
    <w:tmpl w:val="ABB4B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800EA"/>
    <w:multiLevelType w:val="hybridMultilevel"/>
    <w:tmpl w:val="8D068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8043A"/>
    <w:multiLevelType w:val="multilevel"/>
    <w:tmpl w:val="893E96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E1E579C"/>
    <w:multiLevelType w:val="multilevel"/>
    <w:tmpl w:val="A17A2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4B9F670D"/>
    <w:multiLevelType w:val="hybridMultilevel"/>
    <w:tmpl w:val="A684C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514F5"/>
    <w:multiLevelType w:val="multilevel"/>
    <w:tmpl w:val="DDA476F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53A529C4"/>
    <w:multiLevelType w:val="hybridMultilevel"/>
    <w:tmpl w:val="188862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F3D7F33"/>
    <w:multiLevelType w:val="multilevel"/>
    <w:tmpl w:val="307C603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3130DC7"/>
    <w:multiLevelType w:val="hybridMultilevel"/>
    <w:tmpl w:val="990CCDB6"/>
    <w:lvl w:ilvl="0" w:tplc="780CF0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DE25692"/>
    <w:multiLevelType w:val="multilevel"/>
    <w:tmpl w:val="DDA476F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7CC576EC"/>
    <w:multiLevelType w:val="hybridMultilevel"/>
    <w:tmpl w:val="F698D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10"/>
  </w:num>
  <w:num w:numId="7">
    <w:abstractNumId w:val="6"/>
  </w:num>
  <w:num w:numId="8">
    <w:abstractNumId w:val="13"/>
  </w:num>
  <w:num w:numId="9">
    <w:abstractNumId w:val="9"/>
  </w:num>
  <w:num w:numId="10">
    <w:abstractNumId w:val="3"/>
  </w:num>
  <w:num w:numId="11">
    <w:abstractNumId w:val="2"/>
  </w:num>
  <w:num w:numId="12">
    <w:abstractNumId w:val="11"/>
  </w:num>
  <w:num w:numId="13">
    <w:abstractNumId w:val="4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4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D1545"/>
    <w:rsid w:val="00005BB9"/>
    <w:rsid w:val="0003457B"/>
    <w:rsid w:val="00067040"/>
    <w:rsid w:val="00080826"/>
    <w:rsid w:val="00080F97"/>
    <w:rsid w:val="000E1B64"/>
    <w:rsid w:val="000F604D"/>
    <w:rsid w:val="000F7733"/>
    <w:rsid w:val="00105664"/>
    <w:rsid w:val="00141C02"/>
    <w:rsid w:val="001560A0"/>
    <w:rsid w:val="0018224E"/>
    <w:rsid w:val="001916ED"/>
    <w:rsid w:val="0019239F"/>
    <w:rsid w:val="001B5CC4"/>
    <w:rsid w:val="001C0822"/>
    <w:rsid w:val="001C44DF"/>
    <w:rsid w:val="00217A4D"/>
    <w:rsid w:val="0026454C"/>
    <w:rsid w:val="002E1864"/>
    <w:rsid w:val="002E2442"/>
    <w:rsid w:val="002F0D6B"/>
    <w:rsid w:val="00317650"/>
    <w:rsid w:val="00340DC4"/>
    <w:rsid w:val="00341EA6"/>
    <w:rsid w:val="00346FEC"/>
    <w:rsid w:val="00381F4A"/>
    <w:rsid w:val="0039532D"/>
    <w:rsid w:val="003D1547"/>
    <w:rsid w:val="003D17AA"/>
    <w:rsid w:val="003F393F"/>
    <w:rsid w:val="00410323"/>
    <w:rsid w:val="00410685"/>
    <w:rsid w:val="00430784"/>
    <w:rsid w:val="00435D28"/>
    <w:rsid w:val="0044113E"/>
    <w:rsid w:val="004675E9"/>
    <w:rsid w:val="00491658"/>
    <w:rsid w:val="004A2DA0"/>
    <w:rsid w:val="004B1ED4"/>
    <w:rsid w:val="004B7881"/>
    <w:rsid w:val="004D061D"/>
    <w:rsid w:val="00512F0F"/>
    <w:rsid w:val="005178E1"/>
    <w:rsid w:val="005237EE"/>
    <w:rsid w:val="00550059"/>
    <w:rsid w:val="0056150C"/>
    <w:rsid w:val="00592C0A"/>
    <w:rsid w:val="005A25F0"/>
    <w:rsid w:val="005A275C"/>
    <w:rsid w:val="005D6981"/>
    <w:rsid w:val="005D7716"/>
    <w:rsid w:val="00605B52"/>
    <w:rsid w:val="00607B26"/>
    <w:rsid w:val="00626153"/>
    <w:rsid w:val="00644D14"/>
    <w:rsid w:val="0066247D"/>
    <w:rsid w:val="006858B4"/>
    <w:rsid w:val="006E6639"/>
    <w:rsid w:val="007476FA"/>
    <w:rsid w:val="00793C77"/>
    <w:rsid w:val="00795831"/>
    <w:rsid w:val="007B0CBD"/>
    <w:rsid w:val="007B3175"/>
    <w:rsid w:val="007B5FD2"/>
    <w:rsid w:val="007C31A7"/>
    <w:rsid w:val="007D45C7"/>
    <w:rsid w:val="00820810"/>
    <w:rsid w:val="008234E6"/>
    <w:rsid w:val="0083107D"/>
    <w:rsid w:val="00834C35"/>
    <w:rsid w:val="0087336E"/>
    <w:rsid w:val="00883507"/>
    <w:rsid w:val="00892DD2"/>
    <w:rsid w:val="008A58DB"/>
    <w:rsid w:val="008C2B48"/>
    <w:rsid w:val="008C4993"/>
    <w:rsid w:val="008D1545"/>
    <w:rsid w:val="009229D7"/>
    <w:rsid w:val="009238F8"/>
    <w:rsid w:val="00966AE4"/>
    <w:rsid w:val="00967984"/>
    <w:rsid w:val="00987493"/>
    <w:rsid w:val="00992CD0"/>
    <w:rsid w:val="009C3312"/>
    <w:rsid w:val="009E05F4"/>
    <w:rsid w:val="00A817B5"/>
    <w:rsid w:val="00AC2CB2"/>
    <w:rsid w:val="00AD41F7"/>
    <w:rsid w:val="00AE795E"/>
    <w:rsid w:val="00B25202"/>
    <w:rsid w:val="00B52D01"/>
    <w:rsid w:val="00B72876"/>
    <w:rsid w:val="00B734B7"/>
    <w:rsid w:val="00B86253"/>
    <w:rsid w:val="00B90710"/>
    <w:rsid w:val="00B92960"/>
    <w:rsid w:val="00BD291A"/>
    <w:rsid w:val="00BD3D0A"/>
    <w:rsid w:val="00BE2961"/>
    <w:rsid w:val="00C11951"/>
    <w:rsid w:val="00C2744C"/>
    <w:rsid w:val="00C462AF"/>
    <w:rsid w:val="00C47E3B"/>
    <w:rsid w:val="00C720CD"/>
    <w:rsid w:val="00C8255D"/>
    <w:rsid w:val="00C85D3D"/>
    <w:rsid w:val="00CF7DC3"/>
    <w:rsid w:val="00D00C0D"/>
    <w:rsid w:val="00D335D7"/>
    <w:rsid w:val="00D531B3"/>
    <w:rsid w:val="00D63382"/>
    <w:rsid w:val="00DB1C1A"/>
    <w:rsid w:val="00DC734E"/>
    <w:rsid w:val="00DD386B"/>
    <w:rsid w:val="00DD7F3F"/>
    <w:rsid w:val="00DE4440"/>
    <w:rsid w:val="00E13577"/>
    <w:rsid w:val="00E31D50"/>
    <w:rsid w:val="00E5798A"/>
    <w:rsid w:val="00E86C85"/>
    <w:rsid w:val="00E913FD"/>
    <w:rsid w:val="00EB75C2"/>
    <w:rsid w:val="00EC0821"/>
    <w:rsid w:val="00EF155F"/>
    <w:rsid w:val="00EF6D26"/>
    <w:rsid w:val="00EF705E"/>
    <w:rsid w:val="00F17488"/>
    <w:rsid w:val="00F423FB"/>
    <w:rsid w:val="00F556B5"/>
    <w:rsid w:val="00F9352F"/>
    <w:rsid w:val="00F95607"/>
    <w:rsid w:val="00FB23EF"/>
    <w:rsid w:val="00FE1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961"/>
    <w:pPr>
      <w:ind w:left="720"/>
      <w:contextualSpacing/>
    </w:pPr>
  </w:style>
  <w:style w:type="paragraph" w:customStyle="1" w:styleId="c15">
    <w:name w:val="c15"/>
    <w:basedOn w:val="a"/>
    <w:rsid w:val="00080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80F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2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A81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817B5"/>
    <w:rPr>
      <w:b/>
      <w:bCs/>
    </w:rPr>
  </w:style>
  <w:style w:type="paragraph" w:styleId="a7">
    <w:name w:val="header"/>
    <w:basedOn w:val="a"/>
    <w:link w:val="a8"/>
    <w:uiPriority w:val="99"/>
    <w:unhideWhenUsed/>
    <w:rsid w:val="00FB2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23EF"/>
  </w:style>
  <w:style w:type="paragraph" w:styleId="a9">
    <w:name w:val="footer"/>
    <w:basedOn w:val="a"/>
    <w:link w:val="aa"/>
    <w:uiPriority w:val="99"/>
    <w:unhideWhenUsed/>
    <w:rsid w:val="00FB2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23EF"/>
  </w:style>
  <w:style w:type="paragraph" w:styleId="ab">
    <w:name w:val="Balloon Text"/>
    <w:basedOn w:val="a"/>
    <w:link w:val="ac"/>
    <w:uiPriority w:val="99"/>
    <w:semiHidden/>
    <w:unhideWhenUsed/>
    <w:rsid w:val="00395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5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961"/>
    <w:pPr>
      <w:ind w:left="720"/>
      <w:contextualSpacing/>
    </w:pPr>
  </w:style>
  <w:style w:type="paragraph" w:customStyle="1" w:styleId="c15">
    <w:name w:val="c15"/>
    <w:basedOn w:val="a"/>
    <w:rsid w:val="00080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80F9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2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A81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817B5"/>
    <w:rPr>
      <w:b/>
      <w:bCs/>
    </w:rPr>
  </w:style>
  <w:style w:type="paragraph" w:styleId="a7">
    <w:name w:val="header"/>
    <w:basedOn w:val="a"/>
    <w:link w:val="a8"/>
    <w:uiPriority w:val="99"/>
    <w:unhideWhenUsed/>
    <w:rsid w:val="00FB2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23EF"/>
  </w:style>
  <w:style w:type="paragraph" w:styleId="a9">
    <w:name w:val="footer"/>
    <w:basedOn w:val="a"/>
    <w:link w:val="aa"/>
    <w:uiPriority w:val="99"/>
    <w:unhideWhenUsed/>
    <w:rsid w:val="00FB2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23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6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0BC6F-012A-444D-8426-F30A4CB86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home</cp:lastModifiedBy>
  <cp:revision>28</cp:revision>
  <cp:lastPrinted>2018-03-10T15:58:00Z</cp:lastPrinted>
  <dcterms:created xsi:type="dcterms:W3CDTF">2018-03-08T15:55:00Z</dcterms:created>
  <dcterms:modified xsi:type="dcterms:W3CDTF">2023-11-02T16:29:00Z</dcterms:modified>
</cp:coreProperties>
</file>