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689" w:rsidRDefault="00312689" w:rsidP="00DB3F3A">
      <w:pPr>
        <w:jc w:val="center"/>
        <w:rPr>
          <w:b/>
          <w:i/>
          <w:sz w:val="28"/>
          <w:szCs w:val="28"/>
        </w:rPr>
      </w:pPr>
    </w:p>
    <w:p w:rsidR="00312689" w:rsidRDefault="00312689" w:rsidP="00DB3F3A">
      <w:pPr>
        <w:jc w:val="center"/>
        <w:rPr>
          <w:b/>
          <w:i/>
          <w:sz w:val="28"/>
          <w:szCs w:val="28"/>
        </w:rPr>
      </w:pPr>
    </w:p>
    <w:p w:rsidR="00312689" w:rsidRDefault="00312689" w:rsidP="00DB3F3A">
      <w:pPr>
        <w:jc w:val="center"/>
        <w:rPr>
          <w:b/>
          <w:i/>
          <w:sz w:val="28"/>
          <w:szCs w:val="28"/>
        </w:rPr>
      </w:pPr>
    </w:p>
    <w:p w:rsidR="00312689" w:rsidRDefault="00312689" w:rsidP="00DB3F3A">
      <w:pPr>
        <w:jc w:val="center"/>
        <w:rPr>
          <w:b/>
          <w:i/>
          <w:sz w:val="28"/>
          <w:szCs w:val="28"/>
        </w:rPr>
      </w:pPr>
    </w:p>
    <w:p w:rsidR="00312689" w:rsidRDefault="00312689" w:rsidP="00DB3F3A">
      <w:pPr>
        <w:jc w:val="center"/>
        <w:rPr>
          <w:b/>
          <w:i/>
          <w:sz w:val="28"/>
          <w:szCs w:val="28"/>
        </w:rPr>
      </w:pPr>
    </w:p>
    <w:p w:rsidR="00312689" w:rsidRDefault="00312689" w:rsidP="00DB3F3A">
      <w:pPr>
        <w:jc w:val="center"/>
        <w:rPr>
          <w:b/>
          <w:i/>
          <w:sz w:val="28"/>
          <w:szCs w:val="28"/>
        </w:rPr>
      </w:pPr>
    </w:p>
    <w:p w:rsidR="00312689" w:rsidRDefault="00312689" w:rsidP="00DB3F3A">
      <w:pPr>
        <w:jc w:val="center"/>
        <w:rPr>
          <w:b/>
          <w:i/>
          <w:sz w:val="28"/>
          <w:szCs w:val="28"/>
        </w:rPr>
      </w:pPr>
    </w:p>
    <w:p w:rsidR="00312689" w:rsidRDefault="00312689" w:rsidP="00312689">
      <w:pPr>
        <w:jc w:val="center"/>
        <w:rPr>
          <w:rFonts w:ascii="Times New Roman" w:hAnsi="Times New Roman" w:cs="Times New Roman"/>
          <w:b/>
          <w:sz w:val="28"/>
          <w:szCs w:val="28"/>
        </w:rPr>
      </w:pPr>
      <w:r w:rsidRPr="00312689">
        <w:rPr>
          <w:rFonts w:ascii="Times New Roman" w:hAnsi="Times New Roman" w:cs="Times New Roman"/>
          <w:b/>
          <w:sz w:val="28"/>
          <w:szCs w:val="28"/>
        </w:rPr>
        <w:t xml:space="preserve">Организация прогулок </w:t>
      </w:r>
    </w:p>
    <w:p w:rsidR="00312689" w:rsidRPr="00312689" w:rsidRDefault="00312689" w:rsidP="00312689">
      <w:pPr>
        <w:jc w:val="center"/>
        <w:rPr>
          <w:rFonts w:ascii="Times New Roman" w:hAnsi="Times New Roman" w:cs="Times New Roman"/>
          <w:b/>
          <w:sz w:val="28"/>
          <w:szCs w:val="28"/>
        </w:rPr>
      </w:pPr>
      <w:r w:rsidRPr="00312689">
        <w:rPr>
          <w:rFonts w:ascii="Times New Roman" w:hAnsi="Times New Roman" w:cs="Times New Roman"/>
          <w:b/>
          <w:sz w:val="28"/>
          <w:szCs w:val="28"/>
        </w:rPr>
        <w:t>в дошкольных учреждениях для детей с нарушением зрения.</w:t>
      </w:r>
    </w:p>
    <w:p w:rsidR="00312689" w:rsidRPr="00312689" w:rsidRDefault="00312689" w:rsidP="00DB3F3A">
      <w:pPr>
        <w:jc w:val="center"/>
        <w:rPr>
          <w:rFonts w:ascii="Times New Roman" w:hAnsi="Times New Roman" w:cs="Times New Roman"/>
          <w:b/>
          <w:sz w:val="28"/>
          <w:szCs w:val="28"/>
        </w:rPr>
      </w:pPr>
    </w:p>
    <w:p w:rsidR="00312689" w:rsidRDefault="00312689" w:rsidP="00DB3F3A">
      <w:pPr>
        <w:jc w:val="center"/>
        <w:rPr>
          <w:b/>
          <w:i/>
          <w:sz w:val="28"/>
          <w:szCs w:val="28"/>
        </w:rPr>
      </w:pPr>
    </w:p>
    <w:p w:rsidR="00312689" w:rsidRDefault="00312689" w:rsidP="00DB3F3A">
      <w:pPr>
        <w:jc w:val="center"/>
        <w:rPr>
          <w:b/>
          <w:i/>
          <w:sz w:val="28"/>
          <w:szCs w:val="28"/>
        </w:rPr>
      </w:pPr>
    </w:p>
    <w:p w:rsidR="00312689" w:rsidRDefault="00312689" w:rsidP="00DB3F3A">
      <w:pPr>
        <w:jc w:val="center"/>
        <w:rPr>
          <w:b/>
          <w:i/>
          <w:sz w:val="28"/>
          <w:szCs w:val="28"/>
        </w:rPr>
      </w:pPr>
    </w:p>
    <w:p w:rsidR="00312689" w:rsidRDefault="00312689" w:rsidP="00DB3F3A">
      <w:pPr>
        <w:jc w:val="center"/>
        <w:rPr>
          <w:b/>
          <w:i/>
          <w:sz w:val="28"/>
          <w:szCs w:val="28"/>
        </w:rPr>
      </w:pPr>
    </w:p>
    <w:p w:rsidR="00312689" w:rsidRDefault="00312689" w:rsidP="00DB3F3A">
      <w:pPr>
        <w:jc w:val="center"/>
        <w:rPr>
          <w:b/>
          <w:i/>
          <w:sz w:val="28"/>
          <w:szCs w:val="28"/>
        </w:rPr>
      </w:pPr>
    </w:p>
    <w:p w:rsidR="00312689" w:rsidRDefault="00312689" w:rsidP="00312689">
      <w:pPr>
        <w:tabs>
          <w:tab w:val="left" w:pos="6120"/>
          <w:tab w:val="left" w:pos="6510"/>
        </w:tabs>
        <w:jc w:val="right"/>
        <w:rPr>
          <w:rFonts w:ascii="Times New Roman" w:hAnsi="Times New Roman" w:cs="Times New Roman"/>
          <w:b/>
          <w:sz w:val="28"/>
          <w:szCs w:val="28"/>
        </w:rPr>
      </w:pPr>
      <w:r>
        <w:rPr>
          <w:rFonts w:ascii="Times New Roman" w:hAnsi="Times New Roman" w:cs="Times New Roman"/>
          <w:b/>
          <w:sz w:val="28"/>
          <w:szCs w:val="28"/>
        </w:rPr>
        <w:t xml:space="preserve">                                         Учитель-дефектолог                                                         </w:t>
      </w:r>
      <w:proofErr w:type="spellStart"/>
      <w:r>
        <w:rPr>
          <w:rFonts w:ascii="Times New Roman" w:hAnsi="Times New Roman" w:cs="Times New Roman"/>
          <w:b/>
          <w:sz w:val="28"/>
          <w:szCs w:val="28"/>
        </w:rPr>
        <w:t>Жданко</w:t>
      </w:r>
      <w:proofErr w:type="spellEnd"/>
      <w:r>
        <w:rPr>
          <w:rFonts w:ascii="Times New Roman" w:hAnsi="Times New Roman" w:cs="Times New Roman"/>
          <w:b/>
          <w:sz w:val="28"/>
          <w:szCs w:val="28"/>
        </w:rPr>
        <w:t xml:space="preserve"> Елена Геннадьевна</w:t>
      </w:r>
    </w:p>
    <w:p w:rsidR="00312689" w:rsidRDefault="00312689" w:rsidP="00312689">
      <w:pPr>
        <w:jc w:val="center"/>
        <w:rPr>
          <w:rFonts w:ascii="Times New Roman" w:hAnsi="Times New Roman" w:cs="Times New Roman"/>
          <w:b/>
          <w:sz w:val="28"/>
          <w:szCs w:val="28"/>
        </w:rPr>
      </w:pPr>
    </w:p>
    <w:p w:rsidR="00312689" w:rsidRDefault="00312689" w:rsidP="00312689">
      <w:pPr>
        <w:jc w:val="center"/>
        <w:rPr>
          <w:rFonts w:ascii="Times New Roman" w:hAnsi="Times New Roman" w:cs="Times New Roman"/>
          <w:b/>
          <w:sz w:val="28"/>
          <w:szCs w:val="28"/>
        </w:rPr>
      </w:pPr>
    </w:p>
    <w:p w:rsidR="00312689" w:rsidRDefault="00312689" w:rsidP="00DB3F3A">
      <w:pPr>
        <w:jc w:val="center"/>
        <w:rPr>
          <w:b/>
          <w:i/>
          <w:sz w:val="28"/>
          <w:szCs w:val="28"/>
        </w:rPr>
      </w:pPr>
    </w:p>
    <w:p w:rsidR="00312689" w:rsidRDefault="00312689" w:rsidP="00DB3F3A">
      <w:pPr>
        <w:jc w:val="center"/>
        <w:rPr>
          <w:b/>
          <w:i/>
          <w:sz w:val="28"/>
          <w:szCs w:val="28"/>
        </w:rPr>
      </w:pPr>
    </w:p>
    <w:p w:rsidR="00312689" w:rsidRDefault="00312689" w:rsidP="00DB3F3A">
      <w:pPr>
        <w:jc w:val="center"/>
        <w:rPr>
          <w:b/>
          <w:i/>
          <w:sz w:val="28"/>
          <w:szCs w:val="28"/>
        </w:rPr>
      </w:pPr>
    </w:p>
    <w:p w:rsidR="00312689" w:rsidRDefault="00312689" w:rsidP="00312689">
      <w:pPr>
        <w:tabs>
          <w:tab w:val="left" w:pos="6120"/>
          <w:tab w:val="left" w:pos="6510"/>
        </w:tabs>
        <w:spacing w:after="160" w:line="256" w:lineRule="auto"/>
        <w:jc w:val="center"/>
        <w:rPr>
          <w:rFonts w:ascii="Times New Roman" w:hAnsi="Times New Roman" w:cs="Times New Roman"/>
          <w:b/>
          <w:sz w:val="28"/>
          <w:szCs w:val="28"/>
        </w:rPr>
      </w:pPr>
      <w:r>
        <w:rPr>
          <w:rFonts w:ascii="Times New Roman" w:hAnsi="Times New Roman" w:cs="Times New Roman"/>
          <w:b/>
          <w:sz w:val="28"/>
          <w:szCs w:val="28"/>
        </w:rPr>
        <w:t>ГБДОУ д/с № 17 Красногвардейского р-она</w:t>
      </w:r>
    </w:p>
    <w:p w:rsidR="00312689" w:rsidRDefault="00312689" w:rsidP="00312689">
      <w:pPr>
        <w:tabs>
          <w:tab w:val="left" w:pos="6120"/>
        </w:tabs>
        <w:spacing w:after="160" w:line="256" w:lineRule="auto"/>
        <w:jc w:val="center"/>
        <w:rPr>
          <w:rFonts w:ascii="Times New Roman" w:hAnsi="Times New Roman" w:cs="Times New Roman"/>
          <w:b/>
          <w:sz w:val="28"/>
          <w:szCs w:val="28"/>
        </w:rPr>
      </w:pPr>
    </w:p>
    <w:p w:rsidR="00312689" w:rsidRDefault="00312689" w:rsidP="00312689">
      <w:pPr>
        <w:tabs>
          <w:tab w:val="left" w:pos="6120"/>
        </w:tabs>
        <w:spacing w:after="160" w:line="256" w:lineRule="auto"/>
        <w:jc w:val="center"/>
        <w:rPr>
          <w:rFonts w:ascii="Times New Roman" w:hAnsi="Times New Roman" w:cs="Times New Roman"/>
          <w:b/>
          <w:sz w:val="28"/>
          <w:szCs w:val="28"/>
        </w:rPr>
      </w:pPr>
      <w:r>
        <w:rPr>
          <w:rFonts w:ascii="Times New Roman" w:hAnsi="Times New Roman" w:cs="Times New Roman"/>
          <w:b/>
          <w:sz w:val="28"/>
          <w:szCs w:val="28"/>
        </w:rPr>
        <w:t>Санкт - Петербург</w:t>
      </w:r>
    </w:p>
    <w:p w:rsidR="00312689" w:rsidRDefault="00312689" w:rsidP="00DB3F3A">
      <w:pPr>
        <w:jc w:val="center"/>
        <w:rPr>
          <w:b/>
          <w:i/>
          <w:sz w:val="28"/>
          <w:szCs w:val="28"/>
        </w:rPr>
      </w:pPr>
    </w:p>
    <w:p w:rsidR="00DB3F3A" w:rsidRPr="00312689" w:rsidRDefault="00DB3F3A" w:rsidP="00DB3F3A">
      <w:pPr>
        <w:jc w:val="center"/>
        <w:rPr>
          <w:rFonts w:ascii="Times New Roman" w:hAnsi="Times New Roman" w:cs="Times New Roman"/>
          <w:b/>
          <w:i/>
          <w:sz w:val="28"/>
          <w:szCs w:val="28"/>
        </w:rPr>
      </w:pPr>
      <w:bookmarkStart w:id="0" w:name="_GoBack"/>
      <w:bookmarkEnd w:id="0"/>
      <w:r w:rsidRPr="00312689">
        <w:rPr>
          <w:rFonts w:ascii="Times New Roman" w:hAnsi="Times New Roman" w:cs="Times New Roman"/>
          <w:b/>
          <w:i/>
          <w:sz w:val="28"/>
          <w:szCs w:val="28"/>
        </w:rPr>
        <w:lastRenderedPageBreak/>
        <w:t>Организация прогулок в дошкольных учреждениях для детей с нарушением зрения.</w:t>
      </w:r>
    </w:p>
    <w:p w:rsidR="00312689" w:rsidRDefault="0097379F">
      <w:pPr>
        <w:rPr>
          <w:rFonts w:ascii="Times New Roman" w:hAnsi="Times New Roman" w:cs="Times New Roman"/>
          <w:sz w:val="24"/>
          <w:szCs w:val="24"/>
        </w:rPr>
      </w:pPr>
      <w:r w:rsidRPr="00312689">
        <w:rPr>
          <w:rFonts w:ascii="Times New Roman" w:hAnsi="Times New Roman" w:cs="Times New Roman"/>
          <w:sz w:val="24"/>
          <w:szCs w:val="24"/>
        </w:rPr>
        <w:t>Особое внимание в дошкольных учреждениях для детей с нарушением зрения следу</w:t>
      </w:r>
      <w:r w:rsidR="00EF4A4F" w:rsidRPr="00312689">
        <w:rPr>
          <w:rFonts w:ascii="Times New Roman" w:hAnsi="Times New Roman" w:cs="Times New Roman"/>
          <w:sz w:val="24"/>
          <w:szCs w:val="24"/>
        </w:rPr>
        <w:t>ет</w:t>
      </w:r>
      <w:r w:rsidR="001B63A4" w:rsidRPr="00312689">
        <w:rPr>
          <w:rFonts w:ascii="Times New Roman" w:hAnsi="Times New Roman" w:cs="Times New Roman"/>
          <w:sz w:val="24"/>
          <w:szCs w:val="24"/>
        </w:rPr>
        <w:t xml:space="preserve"> уделить организации прогулок</w:t>
      </w:r>
      <w:r w:rsidR="00860058" w:rsidRPr="00312689">
        <w:rPr>
          <w:rFonts w:ascii="Times New Roman" w:hAnsi="Times New Roman" w:cs="Times New Roman"/>
          <w:sz w:val="24"/>
          <w:szCs w:val="24"/>
        </w:rPr>
        <w:t>. Одной из осно</w:t>
      </w:r>
      <w:r w:rsidR="00D10A85" w:rsidRPr="00312689">
        <w:rPr>
          <w:rFonts w:ascii="Times New Roman" w:hAnsi="Times New Roman" w:cs="Times New Roman"/>
          <w:sz w:val="24"/>
          <w:szCs w:val="24"/>
        </w:rPr>
        <w:t xml:space="preserve">вных задач при организации данного вида деятельности, </w:t>
      </w:r>
      <w:r w:rsidR="00860058" w:rsidRPr="00312689">
        <w:rPr>
          <w:rFonts w:ascii="Times New Roman" w:hAnsi="Times New Roman" w:cs="Times New Roman"/>
          <w:sz w:val="24"/>
          <w:szCs w:val="24"/>
        </w:rPr>
        <w:t xml:space="preserve"> является </w:t>
      </w:r>
      <w:r w:rsidR="00D10A85" w:rsidRPr="00312689">
        <w:rPr>
          <w:rFonts w:ascii="Times New Roman" w:hAnsi="Times New Roman" w:cs="Times New Roman"/>
          <w:sz w:val="24"/>
          <w:szCs w:val="24"/>
        </w:rPr>
        <w:t xml:space="preserve">помощь </w:t>
      </w:r>
      <w:r w:rsidR="00860058" w:rsidRPr="00312689">
        <w:rPr>
          <w:rFonts w:ascii="Times New Roman" w:hAnsi="Times New Roman" w:cs="Times New Roman"/>
          <w:sz w:val="24"/>
          <w:szCs w:val="24"/>
        </w:rPr>
        <w:t xml:space="preserve"> в адаптации в большом пр</w:t>
      </w:r>
      <w:r w:rsidR="00D10A85" w:rsidRPr="00312689">
        <w:rPr>
          <w:rFonts w:ascii="Times New Roman" w:hAnsi="Times New Roman" w:cs="Times New Roman"/>
          <w:sz w:val="24"/>
          <w:szCs w:val="24"/>
        </w:rPr>
        <w:t>остранстве. У детей</w:t>
      </w:r>
      <w:r w:rsidR="00860058" w:rsidRPr="00312689">
        <w:rPr>
          <w:rFonts w:ascii="Times New Roman" w:hAnsi="Times New Roman" w:cs="Times New Roman"/>
          <w:sz w:val="24"/>
          <w:szCs w:val="24"/>
        </w:rPr>
        <w:t xml:space="preserve"> со зрительной депривацией </w:t>
      </w:r>
      <w:r w:rsidR="00D10A85" w:rsidRPr="00312689">
        <w:rPr>
          <w:rFonts w:ascii="Times New Roman" w:hAnsi="Times New Roman" w:cs="Times New Roman"/>
          <w:sz w:val="24"/>
          <w:szCs w:val="24"/>
        </w:rPr>
        <w:t>наблюдается снижение двигательной активности</w:t>
      </w:r>
      <w:r w:rsidR="004F672D" w:rsidRPr="00312689">
        <w:rPr>
          <w:rFonts w:ascii="Times New Roman" w:hAnsi="Times New Roman" w:cs="Times New Roman"/>
          <w:sz w:val="24"/>
          <w:szCs w:val="24"/>
        </w:rPr>
        <w:t>. В большом</w:t>
      </w:r>
      <w:r w:rsidR="00D10A85" w:rsidRPr="00312689">
        <w:rPr>
          <w:rFonts w:ascii="Times New Roman" w:hAnsi="Times New Roman" w:cs="Times New Roman"/>
          <w:sz w:val="24"/>
          <w:szCs w:val="24"/>
        </w:rPr>
        <w:t xml:space="preserve"> </w:t>
      </w:r>
      <w:r w:rsidR="00193556" w:rsidRPr="00312689">
        <w:rPr>
          <w:rFonts w:ascii="Times New Roman" w:hAnsi="Times New Roman" w:cs="Times New Roman"/>
          <w:sz w:val="24"/>
          <w:szCs w:val="24"/>
        </w:rPr>
        <w:t>пространстве</w:t>
      </w:r>
      <w:r w:rsidR="00D10A85" w:rsidRPr="00312689">
        <w:rPr>
          <w:rFonts w:ascii="Times New Roman" w:hAnsi="Times New Roman" w:cs="Times New Roman"/>
          <w:sz w:val="24"/>
          <w:szCs w:val="24"/>
        </w:rPr>
        <w:t xml:space="preserve">, </w:t>
      </w:r>
      <w:r w:rsidR="004F672D" w:rsidRPr="00312689">
        <w:rPr>
          <w:rFonts w:ascii="Times New Roman" w:hAnsi="Times New Roman" w:cs="Times New Roman"/>
          <w:sz w:val="24"/>
          <w:szCs w:val="24"/>
        </w:rPr>
        <w:t xml:space="preserve">они </w:t>
      </w:r>
      <w:r w:rsidR="00D10A85" w:rsidRPr="00312689">
        <w:rPr>
          <w:rFonts w:ascii="Times New Roman" w:hAnsi="Times New Roman" w:cs="Times New Roman"/>
          <w:sz w:val="24"/>
          <w:szCs w:val="24"/>
        </w:rPr>
        <w:t>чувствуют себя скованно или</w:t>
      </w:r>
      <w:r w:rsidR="004F672D" w:rsidRPr="00312689">
        <w:rPr>
          <w:rFonts w:ascii="Times New Roman" w:hAnsi="Times New Roman" w:cs="Times New Roman"/>
          <w:sz w:val="24"/>
          <w:szCs w:val="24"/>
        </w:rPr>
        <w:t xml:space="preserve"> </w:t>
      </w:r>
      <w:r w:rsidR="00D10A85" w:rsidRPr="00312689">
        <w:rPr>
          <w:rFonts w:ascii="Times New Roman" w:hAnsi="Times New Roman" w:cs="Times New Roman"/>
          <w:sz w:val="24"/>
          <w:szCs w:val="24"/>
        </w:rPr>
        <w:t xml:space="preserve"> напротив, наблюдается двигательная </w:t>
      </w:r>
      <w:r w:rsidR="001B63A4" w:rsidRPr="00312689">
        <w:rPr>
          <w:rFonts w:ascii="Times New Roman" w:hAnsi="Times New Roman" w:cs="Times New Roman"/>
          <w:sz w:val="24"/>
          <w:szCs w:val="24"/>
        </w:rPr>
        <w:t xml:space="preserve"> </w:t>
      </w:r>
      <w:r w:rsidR="00813E19" w:rsidRPr="00312689">
        <w:rPr>
          <w:rFonts w:ascii="Times New Roman" w:hAnsi="Times New Roman" w:cs="Times New Roman"/>
          <w:sz w:val="24"/>
          <w:szCs w:val="24"/>
        </w:rPr>
        <w:t>расторможенность.  Д</w:t>
      </w:r>
      <w:r w:rsidR="00D10A85" w:rsidRPr="00312689">
        <w:rPr>
          <w:rFonts w:ascii="Times New Roman" w:hAnsi="Times New Roman" w:cs="Times New Roman"/>
          <w:sz w:val="24"/>
          <w:szCs w:val="24"/>
        </w:rPr>
        <w:t xml:space="preserve">ля </w:t>
      </w:r>
      <w:r w:rsidR="004F672D" w:rsidRPr="00312689">
        <w:rPr>
          <w:rFonts w:ascii="Times New Roman" w:hAnsi="Times New Roman" w:cs="Times New Roman"/>
          <w:sz w:val="24"/>
          <w:szCs w:val="24"/>
        </w:rPr>
        <w:t>формирования умений и навыков ориен</w:t>
      </w:r>
      <w:r w:rsidR="00193556" w:rsidRPr="00312689">
        <w:rPr>
          <w:rFonts w:ascii="Times New Roman" w:hAnsi="Times New Roman" w:cs="Times New Roman"/>
          <w:sz w:val="24"/>
          <w:szCs w:val="24"/>
        </w:rPr>
        <w:t xml:space="preserve">тировки в большом пространстве на прогулке </w:t>
      </w:r>
      <w:r w:rsidR="004F672D" w:rsidRPr="00312689">
        <w:rPr>
          <w:rFonts w:ascii="Times New Roman" w:hAnsi="Times New Roman" w:cs="Times New Roman"/>
          <w:sz w:val="24"/>
          <w:szCs w:val="24"/>
        </w:rPr>
        <w:t>, необходима организация  типовых коррекционных игр.</w:t>
      </w:r>
      <w:r w:rsidR="00193556" w:rsidRPr="00312689">
        <w:rPr>
          <w:rFonts w:ascii="Times New Roman" w:hAnsi="Times New Roman" w:cs="Times New Roman"/>
          <w:sz w:val="24"/>
          <w:szCs w:val="24"/>
        </w:rPr>
        <w:t xml:space="preserve"> </w:t>
      </w:r>
      <w:r w:rsidR="00463508" w:rsidRPr="00312689">
        <w:rPr>
          <w:rFonts w:ascii="Times New Roman" w:hAnsi="Times New Roman" w:cs="Times New Roman"/>
          <w:sz w:val="24"/>
          <w:szCs w:val="24"/>
        </w:rPr>
        <w:t xml:space="preserve">Коррекционные игры,  должны содержать следующие программные задачи :                                                                                                                                   </w:t>
      </w:r>
      <w:r w:rsidR="00193556" w:rsidRPr="00312689">
        <w:rPr>
          <w:rFonts w:ascii="Times New Roman" w:hAnsi="Times New Roman" w:cs="Times New Roman"/>
          <w:sz w:val="24"/>
          <w:szCs w:val="24"/>
        </w:rPr>
        <w:t xml:space="preserve">                        </w:t>
      </w:r>
      <w:r w:rsidR="001B63A4" w:rsidRPr="00312689">
        <w:rPr>
          <w:rFonts w:ascii="Times New Roman" w:hAnsi="Times New Roman" w:cs="Times New Roman"/>
          <w:sz w:val="24"/>
          <w:szCs w:val="24"/>
        </w:rPr>
        <w:t xml:space="preserve">     </w:t>
      </w:r>
      <w:r w:rsidR="00463508" w:rsidRPr="00312689">
        <w:rPr>
          <w:rFonts w:ascii="Times New Roman" w:hAnsi="Times New Roman" w:cs="Times New Roman"/>
          <w:sz w:val="24"/>
          <w:szCs w:val="24"/>
        </w:rPr>
        <w:t xml:space="preserve">             </w:t>
      </w:r>
      <w:r w:rsidR="001B63A4" w:rsidRPr="00312689">
        <w:rPr>
          <w:rFonts w:ascii="Times New Roman" w:hAnsi="Times New Roman" w:cs="Times New Roman"/>
          <w:sz w:val="24"/>
          <w:szCs w:val="24"/>
        </w:rPr>
        <w:t xml:space="preserve">            </w:t>
      </w:r>
      <w:r w:rsidR="00463508" w:rsidRPr="00312689">
        <w:rPr>
          <w:rFonts w:ascii="Times New Roman" w:hAnsi="Times New Roman" w:cs="Times New Roman"/>
          <w:sz w:val="24"/>
          <w:szCs w:val="24"/>
        </w:rPr>
        <w:t xml:space="preserve">                      </w:t>
      </w:r>
      <w:r w:rsidR="001B63A4" w:rsidRPr="00312689">
        <w:rPr>
          <w:rFonts w:ascii="Times New Roman" w:hAnsi="Times New Roman" w:cs="Times New Roman"/>
          <w:sz w:val="24"/>
          <w:szCs w:val="24"/>
        </w:rPr>
        <w:t xml:space="preserve">                       </w:t>
      </w:r>
      <w:r w:rsidR="00191FB0" w:rsidRPr="00312689">
        <w:rPr>
          <w:rFonts w:ascii="Times New Roman" w:hAnsi="Times New Roman" w:cs="Times New Roman"/>
          <w:sz w:val="24"/>
          <w:szCs w:val="24"/>
        </w:rPr>
        <w:t xml:space="preserve">              </w:t>
      </w:r>
      <w:r w:rsidR="00A71CA0" w:rsidRPr="00312689">
        <w:rPr>
          <w:rFonts w:ascii="Times New Roman" w:hAnsi="Times New Roman" w:cs="Times New Roman"/>
          <w:sz w:val="24"/>
          <w:szCs w:val="24"/>
        </w:rPr>
        <w:t>1)</w:t>
      </w:r>
      <w:r w:rsidR="00191FB0" w:rsidRPr="00312689">
        <w:rPr>
          <w:rFonts w:ascii="Times New Roman" w:hAnsi="Times New Roman" w:cs="Times New Roman"/>
          <w:sz w:val="24"/>
          <w:szCs w:val="24"/>
        </w:rPr>
        <w:t xml:space="preserve"> </w:t>
      </w:r>
      <w:r w:rsidR="00193556" w:rsidRPr="00312689">
        <w:rPr>
          <w:rFonts w:ascii="Times New Roman" w:hAnsi="Times New Roman" w:cs="Times New Roman"/>
          <w:sz w:val="24"/>
          <w:szCs w:val="24"/>
        </w:rPr>
        <w:t>Обогащение чувственного опыта.                                                                                                                           –</w:t>
      </w:r>
      <w:r w:rsidR="00442D33" w:rsidRPr="00312689">
        <w:rPr>
          <w:rFonts w:ascii="Times New Roman" w:hAnsi="Times New Roman" w:cs="Times New Roman"/>
          <w:sz w:val="24"/>
          <w:szCs w:val="24"/>
        </w:rPr>
        <w:t xml:space="preserve"> А</w:t>
      </w:r>
      <w:r w:rsidR="00193556" w:rsidRPr="00312689">
        <w:rPr>
          <w:rFonts w:ascii="Times New Roman" w:hAnsi="Times New Roman" w:cs="Times New Roman"/>
          <w:sz w:val="24"/>
          <w:szCs w:val="24"/>
        </w:rPr>
        <w:t xml:space="preserve">ктивизация и развитие зрительных функций: глазодвигательных функций, </w:t>
      </w:r>
      <w:r w:rsidR="00442D33" w:rsidRPr="00312689">
        <w:rPr>
          <w:rFonts w:ascii="Times New Roman" w:hAnsi="Times New Roman" w:cs="Times New Roman"/>
          <w:sz w:val="24"/>
          <w:szCs w:val="24"/>
        </w:rPr>
        <w:t>прослеживаются функции глаз, остроты зрения.</w:t>
      </w:r>
      <w:r w:rsidR="00191FB0" w:rsidRPr="00312689">
        <w:rPr>
          <w:rFonts w:ascii="Times New Roman" w:hAnsi="Times New Roman" w:cs="Times New Roman"/>
          <w:sz w:val="24"/>
          <w:szCs w:val="24"/>
        </w:rPr>
        <w:t xml:space="preserve">   </w:t>
      </w:r>
      <w:r w:rsidR="00B6168C" w:rsidRPr="00312689">
        <w:rPr>
          <w:rFonts w:ascii="Times New Roman" w:hAnsi="Times New Roman" w:cs="Times New Roman"/>
          <w:sz w:val="24"/>
          <w:szCs w:val="24"/>
        </w:rPr>
        <w:t xml:space="preserve">                                                                                                                                            </w:t>
      </w:r>
      <w:r w:rsidR="00442D33" w:rsidRPr="00312689">
        <w:rPr>
          <w:rFonts w:ascii="Times New Roman" w:hAnsi="Times New Roman" w:cs="Times New Roman"/>
          <w:sz w:val="24"/>
          <w:szCs w:val="24"/>
        </w:rPr>
        <w:t xml:space="preserve">                              -  Развитие сенсор</w:t>
      </w:r>
      <w:r w:rsidR="00191FB0" w:rsidRPr="00312689">
        <w:rPr>
          <w:rFonts w:ascii="Times New Roman" w:hAnsi="Times New Roman" w:cs="Times New Roman"/>
          <w:sz w:val="24"/>
          <w:szCs w:val="24"/>
        </w:rPr>
        <w:t>ных</w:t>
      </w:r>
      <w:r w:rsidR="00442D33" w:rsidRPr="00312689">
        <w:rPr>
          <w:rFonts w:ascii="Times New Roman" w:hAnsi="Times New Roman" w:cs="Times New Roman"/>
          <w:sz w:val="24"/>
          <w:szCs w:val="24"/>
        </w:rPr>
        <w:t xml:space="preserve"> операций: локализация местонахождения объектов в пространстве.</w:t>
      </w:r>
      <w:r w:rsidR="00191FB0" w:rsidRPr="00312689">
        <w:rPr>
          <w:rFonts w:ascii="Times New Roman" w:hAnsi="Times New Roman" w:cs="Times New Roman"/>
          <w:sz w:val="24"/>
          <w:szCs w:val="24"/>
        </w:rPr>
        <w:t xml:space="preserve">                                                                                                                                        </w:t>
      </w:r>
      <w:r w:rsidR="00442D33" w:rsidRPr="00312689">
        <w:rPr>
          <w:rFonts w:ascii="Times New Roman" w:hAnsi="Times New Roman" w:cs="Times New Roman"/>
          <w:sz w:val="24"/>
          <w:szCs w:val="24"/>
        </w:rPr>
        <w:t xml:space="preserve">                               2) Формирование умений и навыков сенсорно -перцептивной  деятельности.</w:t>
      </w:r>
      <w:r w:rsidR="00191FB0" w:rsidRPr="00312689">
        <w:rPr>
          <w:rFonts w:ascii="Times New Roman" w:hAnsi="Times New Roman" w:cs="Times New Roman"/>
          <w:sz w:val="24"/>
          <w:szCs w:val="24"/>
        </w:rPr>
        <w:t xml:space="preserve">                                                                                                                         </w:t>
      </w:r>
      <w:r w:rsidR="00442D33" w:rsidRPr="00312689">
        <w:rPr>
          <w:rFonts w:ascii="Times New Roman" w:hAnsi="Times New Roman" w:cs="Times New Roman"/>
          <w:sz w:val="24"/>
          <w:szCs w:val="24"/>
        </w:rPr>
        <w:t xml:space="preserve">                              -  Развитие умения выделять и показывать направление: влево -вправо,  вверх –</w:t>
      </w:r>
      <w:r w:rsidR="0005155B" w:rsidRPr="00312689">
        <w:rPr>
          <w:rFonts w:ascii="Times New Roman" w:hAnsi="Times New Roman" w:cs="Times New Roman"/>
          <w:sz w:val="24"/>
          <w:szCs w:val="24"/>
        </w:rPr>
        <w:t xml:space="preserve"> вниз; </w:t>
      </w:r>
      <w:r w:rsidR="00442D33" w:rsidRPr="00312689">
        <w:rPr>
          <w:rFonts w:ascii="Times New Roman" w:hAnsi="Times New Roman" w:cs="Times New Roman"/>
          <w:sz w:val="24"/>
          <w:szCs w:val="24"/>
        </w:rPr>
        <w:t xml:space="preserve"> умение отражать пространственные взаимоотношения </w:t>
      </w:r>
      <w:r w:rsidR="0005155B" w:rsidRPr="00312689">
        <w:rPr>
          <w:rFonts w:ascii="Times New Roman" w:hAnsi="Times New Roman" w:cs="Times New Roman"/>
          <w:sz w:val="24"/>
          <w:szCs w:val="24"/>
        </w:rPr>
        <w:t>: слева, справа, выше, ниже, между.</w:t>
      </w:r>
      <w:r w:rsidR="00277056" w:rsidRPr="00312689">
        <w:rPr>
          <w:rFonts w:ascii="Times New Roman" w:hAnsi="Times New Roman" w:cs="Times New Roman"/>
          <w:sz w:val="24"/>
          <w:szCs w:val="24"/>
        </w:rPr>
        <w:t xml:space="preserve">                                                                                         </w:t>
      </w:r>
      <w:r w:rsidR="0005155B" w:rsidRPr="00312689">
        <w:rPr>
          <w:rFonts w:ascii="Times New Roman" w:hAnsi="Times New Roman" w:cs="Times New Roman"/>
          <w:sz w:val="24"/>
          <w:szCs w:val="24"/>
        </w:rPr>
        <w:t xml:space="preserve">- </w:t>
      </w:r>
      <w:r w:rsidR="00191FB0" w:rsidRPr="00312689">
        <w:rPr>
          <w:rFonts w:ascii="Times New Roman" w:hAnsi="Times New Roman" w:cs="Times New Roman"/>
          <w:sz w:val="24"/>
          <w:szCs w:val="24"/>
        </w:rPr>
        <w:t xml:space="preserve"> </w:t>
      </w:r>
      <w:r w:rsidR="0005155B" w:rsidRPr="00312689">
        <w:rPr>
          <w:rFonts w:ascii="Times New Roman" w:hAnsi="Times New Roman" w:cs="Times New Roman"/>
          <w:sz w:val="24"/>
          <w:szCs w:val="24"/>
        </w:rPr>
        <w:t>Развитие навыка ориентировки с использованием маршрута-движения и схем.</w:t>
      </w:r>
      <w:r w:rsidR="00277056" w:rsidRPr="00312689">
        <w:rPr>
          <w:rFonts w:ascii="Times New Roman" w:hAnsi="Times New Roman" w:cs="Times New Roman"/>
          <w:sz w:val="24"/>
          <w:szCs w:val="24"/>
        </w:rPr>
        <w:t xml:space="preserve">                                                 </w:t>
      </w:r>
      <w:r w:rsidR="0005155B" w:rsidRPr="00312689">
        <w:rPr>
          <w:rFonts w:ascii="Times New Roman" w:hAnsi="Times New Roman" w:cs="Times New Roman"/>
          <w:sz w:val="24"/>
          <w:szCs w:val="24"/>
        </w:rPr>
        <w:t xml:space="preserve">                               -  Обогащать опыт опознания  объектов и предметов на зашумленном фоне.                                           3) Формирование пространственных представлений.                                                                                                 -</w:t>
      </w:r>
      <w:r w:rsidR="00191FB0" w:rsidRPr="00312689">
        <w:rPr>
          <w:rFonts w:ascii="Times New Roman" w:hAnsi="Times New Roman" w:cs="Times New Roman"/>
          <w:sz w:val="24"/>
          <w:szCs w:val="24"/>
        </w:rPr>
        <w:t xml:space="preserve"> </w:t>
      </w:r>
      <w:r w:rsidR="0005155B" w:rsidRPr="00312689">
        <w:rPr>
          <w:rFonts w:ascii="Times New Roman" w:hAnsi="Times New Roman" w:cs="Times New Roman"/>
          <w:sz w:val="24"/>
          <w:szCs w:val="24"/>
        </w:rPr>
        <w:t xml:space="preserve"> Формирование представлений  о пространственных отношениях объектов в пространстве, овладении предлогами  и наречиями ( сверху, снизу, между, самый верхний, самый нижний).</w:t>
      </w:r>
      <w:r w:rsidR="00E37652" w:rsidRPr="00312689">
        <w:rPr>
          <w:rFonts w:ascii="Times New Roman" w:hAnsi="Times New Roman" w:cs="Times New Roman"/>
          <w:sz w:val="24"/>
          <w:szCs w:val="24"/>
        </w:rPr>
        <w:t xml:space="preserve">     </w:t>
      </w:r>
    </w:p>
    <w:p w:rsidR="00B6168C" w:rsidRPr="00312689" w:rsidRDefault="00E37652">
      <w:pPr>
        <w:rPr>
          <w:rFonts w:ascii="Times New Roman" w:hAnsi="Times New Roman" w:cs="Times New Roman"/>
          <w:sz w:val="24"/>
          <w:szCs w:val="24"/>
        </w:rPr>
      </w:pPr>
      <w:r w:rsidRPr="00312689">
        <w:rPr>
          <w:rFonts w:ascii="Times New Roman" w:hAnsi="Times New Roman" w:cs="Times New Roman"/>
          <w:sz w:val="24"/>
          <w:szCs w:val="24"/>
        </w:rPr>
        <w:t xml:space="preserve">    4) Развитие высших психических функций с целью развития свойств восприятия.                                    - Развитие пространственного мышления.                                                                                                                          - Развитие процессов памяти, за счет: припоминание, узнавание объектов.                                                5) Развитие связной речи детей  для определения местоположения, описания пути.</w:t>
      </w:r>
      <w:r w:rsidR="0005155B" w:rsidRPr="00312689">
        <w:rPr>
          <w:rFonts w:ascii="Times New Roman" w:hAnsi="Times New Roman" w:cs="Times New Roman"/>
          <w:sz w:val="24"/>
          <w:szCs w:val="24"/>
        </w:rPr>
        <w:t xml:space="preserve">                                                                                                                                                                                                                                                                                  </w:t>
      </w:r>
      <w:r w:rsidR="00191FB0" w:rsidRPr="00312689">
        <w:rPr>
          <w:rFonts w:ascii="Times New Roman" w:hAnsi="Times New Roman" w:cs="Times New Roman"/>
          <w:sz w:val="24"/>
          <w:szCs w:val="24"/>
        </w:rPr>
        <w:t xml:space="preserve">                                                                                                                  </w:t>
      </w:r>
      <w:r w:rsidR="00B6168C" w:rsidRPr="00312689">
        <w:rPr>
          <w:rFonts w:ascii="Times New Roman" w:hAnsi="Times New Roman" w:cs="Times New Roman"/>
          <w:sz w:val="24"/>
          <w:szCs w:val="24"/>
        </w:rPr>
        <w:t xml:space="preserve">                                                                                                                                                                           </w:t>
      </w:r>
    </w:p>
    <w:p w:rsidR="00C60F58" w:rsidRPr="00312689" w:rsidRDefault="0097379F">
      <w:pPr>
        <w:rPr>
          <w:rFonts w:ascii="Times New Roman" w:hAnsi="Times New Roman" w:cs="Times New Roman"/>
          <w:sz w:val="24"/>
          <w:szCs w:val="24"/>
        </w:rPr>
      </w:pPr>
      <w:r w:rsidRPr="00312689">
        <w:rPr>
          <w:rFonts w:ascii="Times New Roman" w:hAnsi="Times New Roman" w:cs="Times New Roman"/>
          <w:sz w:val="24"/>
          <w:szCs w:val="24"/>
        </w:rPr>
        <w:t>На прогулке необходимо использовать окружающую обстановку для обогащения зрительных представлений, развития зрительных и двигательных функций. Восп</w:t>
      </w:r>
      <w:r w:rsidR="00277056" w:rsidRPr="00312689">
        <w:rPr>
          <w:rFonts w:ascii="Times New Roman" w:hAnsi="Times New Roman" w:cs="Times New Roman"/>
          <w:sz w:val="24"/>
          <w:szCs w:val="24"/>
        </w:rPr>
        <w:t>итателям необходимо</w:t>
      </w:r>
      <w:r w:rsidRPr="00312689">
        <w:rPr>
          <w:rFonts w:ascii="Times New Roman" w:hAnsi="Times New Roman" w:cs="Times New Roman"/>
          <w:sz w:val="24"/>
          <w:szCs w:val="24"/>
        </w:rPr>
        <w:t xml:space="preserve"> следить за тем, чтобы обозреваемый предмет был хорошо виден всем детям и вопросами направлять их внимание на его основные признаки. </w:t>
      </w:r>
      <w:r w:rsidR="00302333" w:rsidRPr="00312689">
        <w:rPr>
          <w:rFonts w:ascii="Times New Roman" w:hAnsi="Times New Roman" w:cs="Times New Roman"/>
          <w:sz w:val="24"/>
          <w:szCs w:val="24"/>
        </w:rPr>
        <w:t xml:space="preserve"> Наприм</w:t>
      </w:r>
      <w:r w:rsidR="00E37652" w:rsidRPr="00312689">
        <w:rPr>
          <w:rFonts w:ascii="Times New Roman" w:hAnsi="Times New Roman" w:cs="Times New Roman"/>
          <w:sz w:val="24"/>
          <w:szCs w:val="24"/>
        </w:rPr>
        <w:t xml:space="preserve">ер, осенью </w:t>
      </w:r>
      <w:r w:rsidR="00302333" w:rsidRPr="00312689">
        <w:rPr>
          <w:rFonts w:ascii="Times New Roman" w:hAnsi="Times New Roman" w:cs="Times New Roman"/>
          <w:sz w:val="24"/>
          <w:szCs w:val="24"/>
        </w:rPr>
        <w:t xml:space="preserve"> можно предложить детям рассмотреть яркую окраску листьев на дереве, составить из осенних листьев узор, рассмотреть упавшие на землю листья. Детям с низкой остротой зрения следует предложить рассмотреть предмет вблизи, потрогать его. </w:t>
      </w:r>
    </w:p>
    <w:p w:rsidR="00302333" w:rsidRPr="00312689" w:rsidRDefault="00302333">
      <w:pPr>
        <w:rPr>
          <w:rFonts w:ascii="Times New Roman" w:hAnsi="Times New Roman" w:cs="Times New Roman"/>
          <w:sz w:val="24"/>
          <w:szCs w:val="24"/>
        </w:rPr>
      </w:pPr>
      <w:r w:rsidRPr="00312689">
        <w:rPr>
          <w:rFonts w:ascii="Times New Roman" w:hAnsi="Times New Roman" w:cs="Times New Roman"/>
          <w:sz w:val="24"/>
          <w:szCs w:val="24"/>
        </w:rPr>
        <w:t xml:space="preserve">Нужно подбирать такие подвижные игры, которые включали бы коррекционные упражнения, например: игры с мячом, кеглями, обручами и т.д.  Так, детям со сходящимся косоглазием </w:t>
      </w:r>
      <w:r w:rsidR="00206953" w:rsidRPr="00312689">
        <w:rPr>
          <w:rFonts w:ascii="Times New Roman" w:hAnsi="Times New Roman" w:cs="Times New Roman"/>
          <w:sz w:val="24"/>
          <w:szCs w:val="24"/>
        </w:rPr>
        <w:t xml:space="preserve">воспитатель может предложить игру «Попади в цель», а детям с расходящимся косоглазием – «Попади в лунку», «Кегли» и др. Для улучшения ориентировки в пространстве и развития глазодвигательных  функций рекомендуются такие игры , </w:t>
      </w:r>
      <w:r w:rsidR="00392673" w:rsidRPr="00312689">
        <w:rPr>
          <w:rFonts w:ascii="Times New Roman" w:hAnsi="Times New Roman" w:cs="Times New Roman"/>
          <w:sz w:val="24"/>
          <w:szCs w:val="24"/>
        </w:rPr>
        <w:t>где нужно спрятаться, попасть в движущуюся  цель и др.</w:t>
      </w:r>
    </w:p>
    <w:p w:rsidR="007D6415" w:rsidRPr="00312689" w:rsidRDefault="007D6415">
      <w:pPr>
        <w:rPr>
          <w:rFonts w:ascii="Times New Roman" w:hAnsi="Times New Roman" w:cs="Times New Roman"/>
        </w:rPr>
      </w:pPr>
    </w:p>
    <w:p w:rsidR="007D6415" w:rsidRPr="00312689" w:rsidRDefault="007D6415">
      <w:pPr>
        <w:rPr>
          <w:rFonts w:ascii="Times New Roman" w:hAnsi="Times New Roman" w:cs="Times New Roman"/>
        </w:rPr>
      </w:pPr>
    </w:p>
    <w:p w:rsidR="00AF5B11" w:rsidRPr="00312689" w:rsidRDefault="001B441F" w:rsidP="00EE408A">
      <w:pPr>
        <w:jc w:val="center"/>
        <w:rPr>
          <w:rFonts w:ascii="Times New Roman" w:hAnsi="Times New Roman" w:cs="Times New Roman"/>
          <w:b/>
          <w:i/>
          <w:sz w:val="28"/>
          <w:szCs w:val="28"/>
          <w:u w:val="single"/>
        </w:rPr>
      </w:pPr>
      <w:r w:rsidRPr="00312689">
        <w:rPr>
          <w:rFonts w:ascii="Times New Roman" w:hAnsi="Times New Roman" w:cs="Times New Roman"/>
          <w:b/>
          <w:i/>
          <w:sz w:val="28"/>
          <w:szCs w:val="28"/>
          <w:u w:val="single"/>
        </w:rPr>
        <w:lastRenderedPageBreak/>
        <w:t>Рекомендуе</w:t>
      </w:r>
      <w:r w:rsidR="001B63A4" w:rsidRPr="00312689">
        <w:rPr>
          <w:rFonts w:ascii="Times New Roman" w:hAnsi="Times New Roman" w:cs="Times New Roman"/>
          <w:b/>
          <w:i/>
          <w:sz w:val="28"/>
          <w:szCs w:val="28"/>
          <w:u w:val="single"/>
        </w:rPr>
        <w:t xml:space="preserve">мые </w:t>
      </w:r>
      <w:r w:rsidR="00AF5B11" w:rsidRPr="00312689">
        <w:rPr>
          <w:rFonts w:ascii="Times New Roman" w:hAnsi="Times New Roman" w:cs="Times New Roman"/>
          <w:b/>
          <w:i/>
          <w:sz w:val="28"/>
          <w:szCs w:val="28"/>
          <w:u w:val="single"/>
        </w:rPr>
        <w:t xml:space="preserve">на прогулке </w:t>
      </w:r>
      <w:r w:rsidR="005E05CA" w:rsidRPr="00312689">
        <w:rPr>
          <w:rFonts w:ascii="Times New Roman" w:hAnsi="Times New Roman" w:cs="Times New Roman"/>
          <w:b/>
          <w:i/>
          <w:sz w:val="28"/>
          <w:szCs w:val="28"/>
          <w:u w:val="single"/>
        </w:rPr>
        <w:t xml:space="preserve"> </w:t>
      </w:r>
      <w:r w:rsidR="00AF5B11" w:rsidRPr="00312689">
        <w:rPr>
          <w:rFonts w:ascii="Times New Roman" w:hAnsi="Times New Roman" w:cs="Times New Roman"/>
          <w:b/>
          <w:i/>
          <w:sz w:val="28"/>
          <w:szCs w:val="28"/>
          <w:u w:val="single"/>
        </w:rPr>
        <w:t xml:space="preserve">коррекционные игры для развития </w:t>
      </w:r>
      <w:r w:rsidR="00EE408A" w:rsidRPr="00312689">
        <w:rPr>
          <w:rFonts w:ascii="Times New Roman" w:hAnsi="Times New Roman" w:cs="Times New Roman"/>
          <w:b/>
          <w:i/>
          <w:sz w:val="28"/>
          <w:szCs w:val="28"/>
          <w:u w:val="single"/>
        </w:rPr>
        <w:t>д</w:t>
      </w:r>
      <w:r w:rsidR="00AF5B11" w:rsidRPr="00312689">
        <w:rPr>
          <w:rFonts w:ascii="Times New Roman" w:hAnsi="Times New Roman" w:cs="Times New Roman"/>
          <w:b/>
          <w:i/>
          <w:sz w:val="28"/>
          <w:szCs w:val="28"/>
          <w:u w:val="single"/>
        </w:rPr>
        <w:t>вигательной активности</w:t>
      </w:r>
    </w:p>
    <w:p w:rsidR="00AF5B11" w:rsidRPr="00312689" w:rsidRDefault="00AF5B11">
      <w:pPr>
        <w:rPr>
          <w:rFonts w:ascii="Times New Roman" w:hAnsi="Times New Roman" w:cs="Times New Roman"/>
          <w:b/>
          <w:i/>
          <w:sz w:val="24"/>
          <w:szCs w:val="24"/>
          <w:u w:val="single"/>
        </w:rPr>
      </w:pPr>
      <w:r w:rsidRPr="00312689">
        <w:rPr>
          <w:rFonts w:ascii="Times New Roman" w:hAnsi="Times New Roman" w:cs="Times New Roman"/>
          <w:b/>
          <w:i/>
          <w:sz w:val="24"/>
          <w:szCs w:val="24"/>
          <w:u w:val="single"/>
        </w:rPr>
        <w:t>Младший возраст:</w:t>
      </w:r>
    </w:p>
    <w:tbl>
      <w:tblPr>
        <w:tblStyle w:val="a3"/>
        <w:tblW w:w="0" w:type="auto"/>
        <w:tblLook w:val="04A0" w:firstRow="1" w:lastRow="0" w:firstColumn="1" w:lastColumn="0" w:noHBand="0" w:noVBand="1"/>
      </w:tblPr>
      <w:tblGrid>
        <w:gridCol w:w="4673"/>
        <w:gridCol w:w="4672"/>
      </w:tblGrid>
      <w:tr w:rsidR="00AF5B11" w:rsidRPr="00312689" w:rsidTr="00AF5B11">
        <w:tc>
          <w:tcPr>
            <w:tcW w:w="4785" w:type="dxa"/>
          </w:tcPr>
          <w:p w:rsidR="00AF5B11" w:rsidRPr="00312689" w:rsidRDefault="00AF5B11">
            <w:pPr>
              <w:rPr>
                <w:rFonts w:ascii="Times New Roman" w:hAnsi="Times New Roman" w:cs="Times New Roman"/>
                <w:b/>
                <w:i/>
                <w:sz w:val="24"/>
                <w:szCs w:val="24"/>
                <w:u w:val="single"/>
              </w:rPr>
            </w:pPr>
            <w:r w:rsidRPr="00312689">
              <w:rPr>
                <w:rFonts w:ascii="Times New Roman" w:hAnsi="Times New Roman" w:cs="Times New Roman"/>
                <w:b/>
                <w:i/>
                <w:sz w:val="24"/>
                <w:szCs w:val="24"/>
                <w:u w:val="single"/>
              </w:rPr>
              <w:t>«Разноцветные сапожки»</w:t>
            </w:r>
          </w:p>
          <w:p w:rsidR="000D26CD" w:rsidRPr="00312689" w:rsidRDefault="00591363">
            <w:pPr>
              <w:rPr>
                <w:rFonts w:ascii="Times New Roman" w:hAnsi="Times New Roman" w:cs="Times New Roman"/>
                <w:sz w:val="24"/>
                <w:szCs w:val="24"/>
              </w:rPr>
            </w:pPr>
            <w:r w:rsidRPr="00312689">
              <w:rPr>
                <w:rFonts w:ascii="Times New Roman" w:hAnsi="Times New Roman" w:cs="Times New Roman"/>
                <w:b/>
                <w:sz w:val="24"/>
                <w:szCs w:val="24"/>
                <w:u w:val="single"/>
              </w:rPr>
              <w:t>Цели</w:t>
            </w:r>
            <w:r w:rsidR="000D26CD" w:rsidRPr="00312689">
              <w:rPr>
                <w:rFonts w:ascii="Times New Roman" w:hAnsi="Times New Roman" w:cs="Times New Roman"/>
                <w:b/>
                <w:sz w:val="24"/>
                <w:szCs w:val="24"/>
                <w:u w:val="single"/>
              </w:rPr>
              <w:t xml:space="preserve">: </w:t>
            </w:r>
            <w:r w:rsidR="000D26CD" w:rsidRPr="00312689">
              <w:rPr>
                <w:rFonts w:ascii="Times New Roman" w:hAnsi="Times New Roman" w:cs="Times New Roman"/>
                <w:sz w:val="24"/>
                <w:szCs w:val="24"/>
              </w:rPr>
              <w:t>закрепить знания основных цветов, умение называть их точным словом; учить локализовать заданный цвет из множества; учить соотносить предметы по основным цветам; развивать точность движений, координацию, прослеживающую функцию глаза.</w:t>
            </w:r>
          </w:p>
          <w:p w:rsidR="000D26CD" w:rsidRPr="00312689" w:rsidRDefault="000D26CD">
            <w:pPr>
              <w:rPr>
                <w:rFonts w:ascii="Times New Roman" w:hAnsi="Times New Roman" w:cs="Times New Roman"/>
                <w:sz w:val="24"/>
                <w:szCs w:val="24"/>
              </w:rPr>
            </w:pPr>
            <w:r w:rsidRPr="00312689">
              <w:rPr>
                <w:rFonts w:ascii="Times New Roman" w:hAnsi="Times New Roman" w:cs="Times New Roman"/>
                <w:b/>
                <w:sz w:val="24"/>
                <w:szCs w:val="24"/>
                <w:u w:val="single"/>
              </w:rPr>
              <w:t xml:space="preserve">Оборудование: </w:t>
            </w:r>
            <w:r w:rsidRPr="00312689">
              <w:rPr>
                <w:rFonts w:ascii="Times New Roman" w:hAnsi="Times New Roman" w:cs="Times New Roman"/>
                <w:sz w:val="24"/>
                <w:szCs w:val="24"/>
              </w:rPr>
              <w:t xml:space="preserve">в сухую погоду нарисовать </w:t>
            </w:r>
            <w:r w:rsidR="007865AD" w:rsidRPr="00312689">
              <w:rPr>
                <w:rFonts w:ascii="Times New Roman" w:hAnsi="Times New Roman" w:cs="Times New Roman"/>
                <w:sz w:val="24"/>
                <w:szCs w:val="24"/>
              </w:rPr>
              <w:t xml:space="preserve">мелками </w:t>
            </w:r>
            <w:r w:rsidRPr="00312689">
              <w:rPr>
                <w:rFonts w:ascii="Times New Roman" w:hAnsi="Times New Roman" w:cs="Times New Roman"/>
                <w:sz w:val="24"/>
                <w:szCs w:val="24"/>
              </w:rPr>
              <w:t>дорожки</w:t>
            </w:r>
            <w:r w:rsidR="000831FA" w:rsidRPr="00312689">
              <w:rPr>
                <w:rFonts w:ascii="Times New Roman" w:hAnsi="Times New Roman" w:cs="Times New Roman"/>
                <w:sz w:val="24"/>
                <w:szCs w:val="24"/>
              </w:rPr>
              <w:t xml:space="preserve"> в виде лабиринтов</w:t>
            </w:r>
            <w:r w:rsidRPr="00312689">
              <w:rPr>
                <w:rFonts w:ascii="Times New Roman" w:hAnsi="Times New Roman" w:cs="Times New Roman"/>
                <w:sz w:val="24"/>
                <w:szCs w:val="24"/>
              </w:rPr>
              <w:t xml:space="preserve"> </w:t>
            </w:r>
            <w:r w:rsidR="007865AD" w:rsidRPr="00312689">
              <w:rPr>
                <w:rFonts w:ascii="Times New Roman" w:hAnsi="Times New Roman" w:cs="Times New Roman"/>
                <w:sz w:val="24"/>
                <w:szCs w:val="24"/>
              </w:rPr>
              <w:t xml:space="preserve"> 4 основных цвет</w:t>
            </w:r>
            <w:r w:rsidRPr="00312689">
              <w:rPr>
                <w:rFonts w:ascii="Times New Roman" w:hAnsi="Times New Roman" w:cs="Times New Roman"/>
                <w:sz w:val="24"/>
                <w:szCs w:val="24"/>
              </w:rPr>
              <w:t>ов, зимой</w:t>
            </w:r>
            <w:r w:rsidR="007865AD" w:rsidRPr="00312689">
              <w:rPr>
                <w:rFonts w:ascii="Times New Roman" w:hAnsi="Times New Roman" w:cs="Times New Roman"/>
                <w:sz w:val="24"/>
                <w:szCs w:val="24"/>
              </w:rPr>
              <w:t xml:space="preserve"> использовать</w:t>
            </w:r>
            <w:r w:rsidRPr="00312689">
              <w:rPr>
                <w:rFonts w:ascii="Times New Roman" w:hAnsi="Times New Roman" w:cs="Times New Roman"/>
                <w:sz w:val="24"/>
                <w:szCs w:val="24"/>
              </w:rPr>
              <w:t xml:space="preserve"> цветную воду на снегу.</w:t>
            </w:r>
            <w:r w:rsidR="007865AD" w:rsidRPr="00312689">
              <w:rPr>
                <w:rFonts w:ascii="Times New Roman" w:hAnsi="Times New Roman" w:cs="Times New Roman"/>
                <w:sz w:val="24"/>
                <w:szCs w:val="24"/>
              </w:rPr>
              <w:t xml:space="preserve"> Шарики 4 основных цветов. Цветные силуэты сапожек</w:t>
            </w:r>
            <w:r w:rsidR="00790F37" w:rsidRPr="00312689">
              <w:rPr>
                <w:rFonts w:ascii="Times New Roman" w:hAnsi="Times New Roman" w:cs="Times New Roman"/>
                <w:sz w:val="24"/>
                <w:szCs w:val="24"/>
              </w:rPr>
              <w:t xml:space="preserve">- </w:t>
            </w:r>
            <w:r w:rsidR="007865AD" w:rsidRPr="00312689">
              <w:rPr>
                <w:rFonts w:ascii="Times New Roman" w:hAnsi="Times New Roman" w:cs="Times New Roman"/>
                <w:sz w:val="24"/>
                <w:szCs w:val="24"/>
              </w:rPr>
              <w:t xml:space="preserve"> 4 основных цвета, на каждую дорож</w:t>
            </w:r>
            <w:r w:rsidR="00790F37" w:rsidRPr="00312689">
              <w:rPr>
                <w:rFonts w:ascii="Times New Roman" w:hAnsi="Times New Roman" w:cs="Times New Roman"/>
                <w:sz w:val="24"/>
                <w:szCs w:val="24"/>
              </w:rPr>
              <w:t xml:space="preserve">ку по 2 сапожка основного цвета. Сапожки  разбросаны вдоль дорожек. </w:t>
            </w:r>
            <w:r w:rsidR="007865AD" w:rsidRPr="00312689">
              <w:rPr>
                <w:rFonts w:ascii="Times New Roman" w:hAnsi="Times New Roman" w:cs="Times New Roman"/>
                <w:sz w:val="24"/>
                <w:szCs w:val="24"/>
              </w:rPr>
              <w:t xml:space="preserve"> </w:t>
            </w:r>
            <w:r w:rsidRPr="00312689">
              <w:rPr>
                <w:rFonts w:ascii="Times New Roman" w:hAnsi="Times New Roman" w:cs="Times New Roman"/>
                <w:sz w:val="24"/>
                <w:szCs w:val="24"/>
              </w:rPr>
              <w:t xml:space="preserve">Сапожки на подставках, в защитном </w:t>
            </w:r>
            <w:r w:rsidR="007865AD" w:rsidRPr="00312689">
              <w:rPr>
                <w:rFonts w:ascii="Times New Roman" w:hAnsi="Times New Roman" w:cs="Times New Roman"/>
                <w:sz w:val="24"/>
                <w:szCs w:val="24"/>
              </w:rPr>
              <w:t xml:space="preserve">прозрачном </w:t>
            </w:r>
            <w:r w:rsidRPr="00312689">
              <w:rPr>
                <w:rFonts w:ascii="Times New Roman" w:hAnsi="Times New Roman" w:cs="Times New Roman"/>
                <w:sz w:val="24"/>
                <w:szCs w:val="24"/>
              </w:rPr>
              <w:t>файле.</w:t>
            </w:r>
          </w:p>
          <w:p w:rsidR="007865AD" w:rsidRPr="00312689" w:rsidRDefault="007865AD">
            <w:pPr>
              <w:rPr>
                <w:rFonts w:ascii="Times New Roman" w:hAnsi="Times New Roman" w:cs="Times New Roman"/>
                <w:sz w:val="24"/>
                <w:szCs w:val="24"/>
              </w:rPr>
            </w:pPr>
            <w:r w:rsidRPr="00312689">
              <w:rPr>
                <w:rFonts w:ascii="Times New Roman" w:hAnsi="Times New Roman" w:cs="Times New Roman"/>
                <w:b/>
                <w:sz w:val="24"/>
                <w:szCs w:val="24"/>
                <w:u w:val="single"/>
              </w:rPr>
              <w:t xml:space="preserve">Ход игры: </w:t>
            </w:r>
            <w:r w:rsidRPr="00312689">
              <w:rPr>
                <w:rFonts w:ascii="Times New Roman" w:hAnsi="Times New Roman" w:cs="Times New Roman"/>
                <w:sz w:val="24"/>
                <w:szCs w:val="24"/>
              </w:rPr>
              <w:t>дети (покупатели) приходят в магазин выбирать разноцветные сапожки. На прилавке символы сапожек разного цвета. Покупатель просит сапожки такого цвета, который он выбрал</w:t>
            </w:r>
            <w:r w:rsidR="00790F37" w:rsidRPr="00312689">
              <w:rPr>
                <w:rFonts w:ascii="Times New Roman" w:hAnsi="Times New Roman" w:cs="Times New Roman"/>
                <w:sz w:val="24"/>
                <w:szCs w:val="24"/>
              </w:rPr>
              <w:t xml:space="preserve">. Продавец (воспитатель) предлагает встать на ту дорожку, на которой сапожки того цвета, который выбрал ребенок и говорит «Скачи </w:t>
            </w:r>
            <w:r w:rsidR="000831FA" w:rsidRPr="00312689">
              <w:rPr>
                <w:rFonts w:ascii="Times New Roman" w:hAnsi="Times New Roman" w:cs="Times New Roman"/>
                <w:sz w:val="24"/>
                <w:szCs w:val="24"/>
              </w:rPr>
              <w:t xml:space="preserve">по дорожке </w:t>
            </w:r>
            <w:r w:rsidR="00790F37" w:rsidRPr="00312689">
              <w:rPr>
                <w:rFonts w:ascii="Times New Roman" w:hAnsi="Times New Roman" w:cs="Times New Roman"/>
                <w:sz w:val="24"/>
                <w:szCs w:val="24"/>
              </w:rPr>
              <w:t>на двух ножках и принеси мне свои сапожки.» Кто первый соберет сапожки, тот выиграет. Дети подбирают сапожки и приносят их в магазин.</w:t>
            </w:r>
          </w:p>
        </w:tc>
        <w:tc>
          <w:tcPr>
            <w:tcW w:w="4786" w:type="dxa"/>
          </w:tcPr>
          <w:p w:rsidR="00AF5B11" w:rsidRPr="00312689" w:rsidRDefault="00591363">
            <w:pPr>
              <w:rPr>
                <w:rFonts w:ascii="Times New Roman" w:hAnsi="Times New Roman" w:cs="Times New Roman"/>
                <w:b/>
                <w:i/>
                <w:sz w:val="24"/>
                <w:szCs w:val="24"/>
                <w:u w:val="single"/>
              </w:rPr>
            </w:pPr>
            <w:r w:rsidRPr="00312689">
              <w:rPr>
                <w:rFonts w:ascii="Times New Roman" w:hAnsi="Times New Roman" w:cs="Times New Roman"/>
                <w:b/>
                <w:i/>
                <w:sz w:val="24"/>
                <w:szCs w:val="24"/>
                <w:u w:val="single"/>
              </w:rPr>
              <w:t>Найди свой предмет»</w:t>
            </w:r>
          </w:p>
          <w:p w:rsidR="00813E19" w:rsidRPr="00312689" w:rsidRDefault="00813E19">
            <w:pPr>
              <w:rPr>
                <w:rFonts w:ascii="Times New Roman" w:hAnsi="Times New Roman" w:cs="Times New Roman"/>
                <w:sz w:val="24"/>
                <w:szCs w:val="24"/>
              </w:rPr>
            </w:pPr>
            <w:r w:rsidRPr="00312689">
              <w:rPr>
                <w:rFonts w:ascii="Times New Roman" w:hAnsi="Times New Roman" w:cs="Times New Roman"/>
                <w:b/>
                <w:i/>
                <w:sz w:val="24"/>
                <w:szCs w:val="24"/>
                <w:u w:val="single"/>
              </w:rPr>
              <w:t xml:space="preserve">Цели: </w:t>
            </w:r>
            <w:r w:rsidRPr="00312689">
              <w:rPr>
                <w:rFonts w:ascii="Times New Roman" w:hAnsi="Times New Roman" w:cs="Times New Roman"/>
                <w:sz w:val="24"/>
                <w:szCs w:val="24"/>
              </w:rPr>
              <w:t>развив</w:t>
            </w:r>
            <w:r w:rsidR="00E63489" w:rsidRPr="00312689">
              <w:rPr>
                <w:rFonts w:ascii="Times New Roman" w:hAnsi="Times New Roman" w:cs="Times New Roman"/>
                <w:sz w:val="24"/>
                <w:szCs w:val="24"/>
              </w:rPr>
              <w:t>ать прослеживающие функции глаз, глазомер; развивать точность движений; учить соотносить в большом пространстве объемный предмет  с его картинкой.</w:t>
            </w:r>
          </w:p>
          <w:p w:rsidR="00E63489" w:rsidRPr="00312689" w:rsidRDefault="00E63489">
            <w:pPr>
              <w:rPr>
                <w:rFonts w:ascii="Times New Roman" w:hAnsi="Times New Roman" w:cs="Times New Roman"/>
                <w:sz w:val="24"/>
                <w:szCs w:val="24"/>
              </w:rPr>
            </w:pPr>
            <w:r w:rsidRPr="00312689">
              <w:rPr>
                <w:rFonts w:ascii="Times New Roman" w:hAnsi="Times New Roman" w:cs="Times New Roman"/>
                <w:b/>
                <w:sz w:val="24"/>
                <w:szCs w:val="24"/>
                <w:u w:val="single"/>
              </w:rPr>
              <w:t xml:space="preserve">Оборудование: </w:t>
            </w:r>
            <w:r w:rsidR="00604FDC" w:rsidRPr="00312689">
              <w:rPr>
                <w:rFonts w:ascii="Times New Roman" w:hAnsi="Times New Roman" w:cs="Times New Roman"/>
                <w:sz w:val="24"/>
                <w:szCs w:val="24"/>
              </w:rPr>
              <w:t>набор объемных игрушек</w:t>
            </w:r>
            <w:r w:rsidRPr="00312689">
              <w:rPr>
                <w:rFonts w:ascii="Times New Roman" w:hAnsi="Times New Roman" w:cs="Times New Roman"/>
                <w:sz w:val="24"/>
                <w:szCs w:val="24"/>
              </w:rPr>
              <w:t>, картинки этих игрушек на индивидуальных карточках.</w:t>
            </w:r>
          </w:p>
          <w:p w:rsidR="00E63489" w:rsidRPr="00312689" w:rsidRDefault="00E63489" w:rsidP="00E63489">
            <w:pPr>
              <w:rPr>
                <w:rFonts w:ascii="Times New Roman" w:hAnsi="Times New Roman" w:cs="Times New Roman"/>
                <w:sz w:val="24"/>
                <w:szCs w:val="24"/>
              </w:rPr>
            </w:pPr>
            <w:r w:rsidRPr="00312689">
              <w:rPr>
                <w:rFonts w:ascii="Times New Roman" w:hAnsi="Times New Roman" w:cs="Times New Roman"/>
                <w:b/>
                <w:sz w:val="24"/>
                <w:szCs w:val="24"/>
                <w:u w:val="single"/>
              </w:rPr>
              <w:t>Ход игры:</w:t>
            </w:r>
            <w:r w:rsidRPr="00312689">
              <w:rPr>
                <w:rFonts w:ascii="Times New Roman" w:hAnsi="Times New Roman" w:cs="Times New Roman"/>
                <w:sz w:val="24"/>
                <w:szCs w:val="24"/>
              </w:rPr>
              <w:t xml:space="preserve"> детям дается по индивидуальной карточке с изображением игрушки. Под музыку дети бегают по</w:t>
            </w:r>
            <w:r w:rsidR="00604FDC" w:rsidRPr="00312689">
              <w:rPr>
                <w:rFonts w:ascii="Times New Roman" w:hAnsi="Times New Roman" w:cs="Times New Roman"/>
                <w:sz w:val="24"/>
                <w:szCs w:val="24"/>
              </w:rPr>
              <w:t xml:space="preserve"> площадке, когда музыка прекращае</w:t>
            </w:r>
            <w:r w:rsidRPr="00312689">
              <w:rPr>
                <w:rFonts w:ascii="Times New Roman" w:hAnsi="Times New Roman" w:cs="Times New Roman"/>
                <w:sz w:val="24"/>
                <w:szCs w:val="24"/>
              </w:rPr>
              <w:t xml:space="preserve">тся, то каждый ребенок находит по карточке свою игрушку на площадке и кладет  карточку </w:t>
            </w:r>
            <w:r w:rsidR="00427250" w:rsidRPr="00312689">
              <w:rPr>
                <w:rFonts w:ascii="Times New Roman" w:hAnsi="Times New Roman" w:cs="Times New Roman"/>
                <w:sz w:val="24"/>
                <w:szCs w:val="24"/>
              </w:rPr>
              <w:t>рядом с  игрушкой. В ходе игры карточки меняются, передаются от одного ребенка к другому.</w:t>
            </w:r>
          </w:p>
        </w:tc>
      </w:tr>
      <w:tr w:rsidR="00AF5B11" w:rsidRPr="00312689" w:rsidTr="00AF5B11">
        <w:tc>
          <w:tcPr>
            <w:tcW w:w="4785" w:type="dxa"/>
          </w:tcPr>
          <w:p w:rsidR="00AF5B11" w:rsidRPr="00312689" w:rsidRDefault="00455266">
            <w:pPr>
              <w:rPr>
                <w:rFonts w:ascii="Times New Roman" w:hAnsi="Times New Roman" w:cs="Times New Roman"/>
                <w:b/>
                <w:i/>
                <w:sz w:val="24"/>
                <w:szCs w:val="24"/>
                <w:u w:val="single"/>
              </w:rPr>
            </w:pPr>
            <w:r w:rsidRPr="00312689">
              <w:rPr>
                <w:rFonts w:ascii="Times New Roman" w:hAnsi="Times New Roman" w:cs="Times New Roman"/>
                <w:b/>
                <w:i/>
                <w:sz w:val="24"/>
                <w:szCs w:val="24"/>
                <w:u w:val="single"/>
              </w:rPr>
              <w:t>«Узнай своего зверька»</w:t>
            </w:r>
          </w:p>
          <w:p w:rsidR="00455266" w:rsidRPr="00312689" w:rsidRDefault="00455266">
            <w:pPr>
              <w:rPr>
                <w:rFonts w:ascii="Times New Roman" w:hAnsi="Times New Roman" w:cs="Times New Roman"/>
                <w:sz w:val="24"/>
                <w:szCs w:val="24"/>
              </w:rPr>
            </w:pPr>
            <w:r w:rsidRPr="00312689">
              <w:rPr>
                <w:rFonts w:ascii="Times New Roman" w:hAnsi="Times New Roman" w:cs="Times New Roman"/>
                <w:b/>
                <w:sz w:val="24"/>
                <w:szCs w:val="24"/>
                <w:u w:val="single"/>
              </w:rPr>
              <w:t xml:space="preserve">Цели: </w:t>
            </w:r>
            <w:r w:rsidRPr="00312689">
              <w:rPr>
                <w:rFonts w:ascii="Times New Roman" w:hAnsi="Times New Roman" w:cs="Times New Roman"/>
                <w:sz w:val="24"/>
                <w:szCs w:val="24"/>
              </w:rPr>
              <w:t>упражнять детей в  умении соотносить силуэтное изображение с цветным. Продолжать учить детей ориентировки в большом пространстве.</w:t>
            </w:r>
          </w:p>
          <w:p w:rsidR="00455266" w:rsidRPr="00312689" w:rsidRDefault="00455266">
            <w:pPr>
              <w:rPr>
                <w:rFonts w:ascii="Times New Roman" w:hAnsi="Times New Roman" w:cs="Times New Roman"/>
                <w:sz w:val="24"/>
                <w:szCs w:val="24"/>
              </w:rPr>
            </w:pPr>
            <w:r w:rsidRPr="00312689">
              <w:rPr>
                <w:rFonts w:ascii="Times New Roman" w:hAnsi="Times New Roman" w:cs="Times New Roman"/>
                <w:b/>
                <w:sz w:val="24"/>
                <w:szCs w:val="24"/>
                <w:u w:val="single"/>
              </w:rPr>
              <w:t xml:space="preserve">Оборудование: </w:t>
            </w:r>
            <w:r w:rsidRPr="00312689">
              <w:rPr>
                <w:rFonts w:ascii="Times New Roman" w:hAnsi="Times New Roman" w:cs="Times New Roman"/>
                <w:sz w:val="24"/>
                <w:szCs w:val="24"/>
              </w:rPr>
              <w:t>цветные и силуэтные изображения диких животных. Схемы пути.</w:t>
            </w:r>
          </w:p>
          <w:p w:rsidR="00455266" w:rsidRPr="00312689" w:rsidRDefault="00455266">
            <w:pPr>
              <w:rPr>
                <w:rFonts w:ascii="Times New Roman" w:hAnsi="Times New Roman" w:cs="Times New Roman"/>
                <w:sz w:val="24"/>
                <w:szCs w:val="24"/>
              </w:rPr>
            </w:pPr>
            <w:r w:rsidRPr="00312689">
              <w:rPr>
                <w:rFonts w:ascii="Times New Roman" w:hAnsi="Times New Roman" w:cs="Times New Roman"/>
                <w:b/>
                <w:sz w:val="24"/>
                <w:szCs w:val="24"/>
                <w:u w:val="single"/>
              </w:rPr>
              <w:t xml:space="preserve">Ход игры: </w:t>
            </w:r>
            <w:r w:rsidRPr="00312689">
              <w:rPr>
                <w:rFonts w:ascii="Times New Roman" w:hAnsi="Times New Roman" w:cs="Times New Roman"/>
                <w:sz w:val="24"/>
                <w:szCs w:val="24"/>
              </w:rPr>
              <w:t>1 вариант</w:t>
            </w:r>
            <w:r w:rsidR="00611702" w:rsidRPr="00312689">
              <w:rPr>
                <w:rFonts w:ascii="Times New Roman" w:hAnsi="Times New Roman" w:cs="Times New Roman"/>
                <w:sz w:val="24"/>
                <w:szCs w:val="24"/>
              </w:rPr>
              <w:t>. Цветные изображения животных располагают в разных частях детской площадки, детям раздают карточки с силуэтным изображением.</w:t>
            </w:r>
          </w:p>
          <w:p w:rsidR="00611702" w:rsidRPr="00312689" w:rsidRDefault="00611702">
            <w:pPr>
              <w:rPr>
                <w:rFonts w:ascii="Times New Roman" w:hAnsi="Times New Roman" w:cs="Times New Roman"/>
                <w:i/>
                <w:sz w:val="24"/>
                <w:szCs w:val="24"/>
              </w:rPr>
            </w:pPr>
            <w:r w:rsidRPr="00312689">
              <w:rPr>
                <w:rFonts w:ascii="Times New Roman" w:hAnsi="Times New Roman" w:cs="Times New Roman"/>
                <w:sz w:val="24"/>
                <w:szCs w:val="24"/>
              </w:rPr>
              <w:t>2 вариант. Детям предлагают схемы пути до животного, изображенного на карточке.</w:t>
            </w:r>
          </w:p>
        </w:tc>
        <w:tc>
          <w:tcPr>
            <w:tcW w:w="4786" w:type="dxa"/>
          </w:tcPr>
          <w:p w:rsidR="00AF5B11" w:rsidRPr="00312689" w:rsidRDefault="00611702">
            <w:pPr>
              <w:rPr>
                <w:rFonts w:ascii="Times New Roman" w:hAnsi="Times New Roman" w:cs="Times New Roman"/>
                <w:b/>
                <w:i/>
                <w:sz w:val="24"/>
                <w:szCs w:val="24"/>
                <w:u w:val="single"/>
              </w:rPr>
            </w:pPr>
            <w:r w:rsidRPr="00312689">
              <w:rPr>
                <w:rFonts w:ascii="Times New Roman" w:hAnsi="Times New Roman" w:cs="Times New Roman"/>
                <w:b/>
                <w:i/>
                <w:sz w:val="24"/>
                <w:szCs w:val="24"/>
                <w:u w:val="single"/>
              </w:rPr>
              <w:t>«Поймай мячик»</w:t>
            </w:r>
          </w:p>
          <w:p w:rsidR="00611702" w:rsidRPr="00312689" w:rsidRDefault="00611702">
            <w:pPr>
              <w:rPr>
                <w:rFonts w:ascii="Times New Roman" w:hAnsi="Times New Roman" w:cs="Times New Roman"/>
                <w:sz w:val="24"/>
                <w:szCs w:val="24"/>
              </w:rPr>
            </w:pPr>
            <w:r w:rsidRPr="00312689">
              <w:rPr>
                <w:rFonts w:ascii="Times New Roman" w:hAnsi="Times New Roman" w:cs="Times New Roman"/>
                <w:b/>
                <w:sz w:val="24"/>
                <w:szCs w:val="24"/>
                <w:u w:val="single"/>
              </w:rPr>
              <w:t xml:space="preserve">Цели: </w:t>
            </w:r>
            <w:r w:rsidRPr="00312689">
              <w:rPr>
                <w:rFonts w:ascii="Times New Roman" w:hAnsi="Times New Roman" w:cs="Times New Roman"/>
                <w:sz w:val="24"/>
                <w:szCs w:val="24"/>
              </w:rPr>
              <w:t>учить детей опираясь на кинестетическое чувство определять расстояние до предмета (идет долго- далеко, быстро дошел – близко).</w:t>
            </w:r>
          </w:p>
          <w:p w:rsidR="00611702" w:rsidRPr="00312689" w:rsidRDefault="00611702">
            <w:pPr>
              <w:rPr>
                <w:rFonts w:ascii="Times New Roman" w:hAnsi="Times New Roman" w:cs="Times New Roman"/>
                <w:sz w:val="24"/>
                <w:szCs w:val="24"/>
              </w:rPr>
            </w:pPr>
            <w:r w:rsidRPr="00312689">
              <w:rPr>
                <w:rFonts w:ascii="Times New Roman" w:hAnsi="Times New Roman" w:cs="Times New Roman"/>
                <w:sz w:val="24"/>
                <w:szCs w:val="24"/>
              </w:rPr>
              <w:t xml:space="preserve"> </w:t>
            </w:r>
            <w:r w:rsidRPr="00312689">
              <w:rPr>
                <w:rFonts w:ascii="Times New Roman" w:hAnsi="Times New Roman" w:cs="Times New Roman"/>
                <w:b/>
                <w:sz w:val="24"/>
                <w:szCs w:val="24"/>
                <w:u w:val="single"/>
              </w:rPr>
              <w:t xml:space="preserve">Оборудование: </w:t>
            </w:r>
            <w:r w:rsidRPr="00312689">
              <w:rPr>
                <w:rFonts w:ascii="Times New Roman" w:hAnsi="Times New Roman" w:cs="Times New Roman"/>
                <w:sz w:val="24"/>
                <w:szCs w:val="24"/>
              </w:rPr>
              <w:t>мячик.</w:t>
            </w:r>
          </w:p>
          <w:p w:rsidR="00611702" w:rsidRPr="00312689" w:rsidRDefault="00611702">
            <w:pPr>
              <w:rPr>
                <w:rFonts w:ascii="Times New Roman" w:hAnsi="Times New Roman" w:cs="Times New Roman"/>
                <w:i/>
                <w:sz w:val="24"/>
                <w:szCs w:val="24"/>
              </w:rPr>
            </w:pPr>
            <w:r w:rsidRPr="00312689">
              <w:rPr>
                <w:rFonts w:ascii="Times New Roman" w:hAnsi="Times New Roman" w:cs="Times New Roman"/>
                <w:b/>
                <w:sz w:val="24"/>
                <w:szCs w:val="24"/>
                <w:u w:val="single"/>
              </w:rPr>
              <w:t xml:space="preserve">Ход игры: </w:t>
            </w:r>
            <w:r w:rsidRPr="00312689">
              <w:rPr>
                <w:rFonts w:ascii="Times New Roman" w:hAnsi="Times New Roman" w:cs="Times New Roman"/>
                <w:sz w:val="24"/>
                <w:szCs w:val="24"/>
              </w:rPr>
              <w:t>катаем мячик и бежим за ним, пока он не укатился дале</w:t>
            </w:r>
            <w:r w:rsidR="00EE408A" w:rsidRPr="00312689">
              <w:rPr>
                <w:rFonts w:ascii="Times New Roman" w:hAnsi="Times New Roman" w:cs="Times New Roman"/>
                <w:sz w:val="24"/>
                <w:szCs w:val="24"/>
              </w:rPr>
              <w:t>ко. Не успел укатиться, поймали. Близко. Предложить ребенку комментировать свои действия пользуясь словами близко-далеко.</w:t>
            </w:r>
          </w:p>
        </w:tc>
      </w:tr>
    </w:tbl>
    <w:p w:rsidR="00312689" w:rsidRDefault="00813E19" w:rsidP="00813E19">
      <w:pPr>
        <w:rPr>
          <w:rFonts w:ascii="Times New Roman" w:hAnsi="Times New Roman" w:cs="Times New Roman"/>
          <w:b/>
          <w:i/>
          <w:sz w:val="24"/>
          <w:szCs w:val="24"/>
        </w:rPr>
      </w:pPr>
      <w:r w:rsidRPr="00312689">
        <w:rPr>
          <w:rFonts w:ascii="Times New Roman" w:hAnsi="Times New Roman" w:cs="Times New Roman"/>
          <w:b/>
          <w:i/>
          <w:sz w:val="24"/>
          <w:szCs w:val="24"/>
          <w:u w:val="single"/>
        </w:rPr>
        <w:t xml:space="preserve"> </w:t>
      </w:r>
      <w:r w:rsidRPr="00312689">
        <w:rPr>
          <w:rFonts w:ascii="Times New Roman" w:hAnsi="Times New Roman" w:cs="Times New Roman"/>
          <w:b/>
          <w:i/>
          <w:sz w:val="24"/>
          <w:szCs w:val="24"/>
        </w:rPr>
        <w:t>Игры на развитие зрительно-моторной координации:</w:t>
      </w:r>
    </w:p>
    <w:p w:rsidR="00813E19" w:rsidRPr="00312689" w:rsidRDefault="00813E19" w:rsidP="00813E19">
      <w:pPr>
        <w:rPr>
          <w:rFonts w:ascii="Times New Roman" w:hAnsi="Times New Roman" w:cs="Times New Roman"/>
          <w:sz w:val="24"/>
          <w:szCs w:val="24"/>
        </w:rPr>
      </w:pPr>
      <w:r w:rsidRPr="00312689">
        <w:rPr>
          <w:rFonts w:ascii="Times New Roman" w:hAnsi="Times New Roman" w:cs="Times New Roman"/>
          <w:b/>
          <w:sz w:val="24"/>
          <w:szCs w:val="24"/>
          <w:u w:val="single"/>
        </w:rPr>
        <w:lastRenderedPageBreak/>
        <w:t xml:space="preserve">Ловец  мыльных пузырей  </w:t>
      </w:r>
      <w:r w:rsidRPr="00312689">
        <w:rPr>
          <w:rFonts w:ascii="Times New Roman" w:hAnsi="Times New Roman" w:cs="Times New Roman"/>
          <w:sz w:val="24"/>
          <w:szCs w:val="24"/>
        </w:rPr>
        <w:t xml:space="preserve">                                                                                                                               </w:t>
      </w:r>
      <w:r w:rsidRPr="00312689">
        <w:rPr>
          <w:rFonts w:ascii="Times New Roman" w:hAnsi="Times New Roman" w:cs="Times New Roman"/>
          <w:b/>
          <w:sz w:val="24"/>
          <w:szCs w:val="24"/>
        </w:rPr>
        <w:t xml:space="preserve">Материал: </w:t>
      </w:r>
      <w:r w:rsidRPr="00312689">
        <w:rPr>
          <w:rFonts w:ascii="Times New Roman" w:hAnsi="Times New Roman" w:cs="Times New Roman"/>
          <w:sz w:val="24"/>
          <w:szCs w:val="24"/>
        </w:rPr>
        <w:t xml:space="preserve">мыльные пузыри, бумажные стаканчики.                                                                                   </w:t>
      </w:r>
      <w:r w:rsidRPr="00312689">
        <w:rPr>
          <w:rFonts w:ascii="Times New Roman" w:hAnsi="Times New Roman" w:cs="Times New Roman"/>
          <w:b/>
          <w:sz w:val="24"/>
          <w:szCs w:val="24"/>
        </w:rPr>
        <w:t xml:space="preserve">Ход игры: </w:t>
      </w:r>
      <w:r w:rsidRPr="00312689">
        <w:rPr>
          <w:rFonts w:ascii="Times New Roman" w:hAnsi="Times New Roman" w:cs="Times New Roman"/>
          <w:sz w:val="24"/>
          <w:szCs w:val="24"/>
        </w:rPr>
        <w:t xml:space="preserve">ребенок пускает мыльные пузыри, другие дети ловят их стаканчиками, затем меняются друг с другом.                                                                                                             </w:t>
      </w:r>
    </w:p>
    <w:p w:rsidR="00813E19" w:rsidRPr="00312689" w:rsidRDefault="00813E19" w:rsidP="00813E19">
      <w:pPr>
        <w:rPr>
          <w:rFonts w:ascii="Times New Roman" w:hAnsi="Times New Roman" w:cs="Times New Roman"/>
          <w:sz w:val="24"/>
          <w:szCs w:val="24"/>
        </w:rPr>
      </w:pPr>
      <w:r w:rsidRPr="00312689">
        <w:rPr>
          <w:rFonts w:ascii="Times New Roman" w:hAnsi="Times New Roman" w:cs="Times New Roman"/>
          <w:b/>
          <w:sz w:val="24"/>
          <w:szCs w:val="24"/>
        </w:rPr>
        <w:t>Игры</w:t>
      </w:r>
      <w:r w:rsidRPr="00312689">
        <w:rPr>
          <w:rFonts w:ascii="Times New Roman" w:hAnsi="Times New Roman" w:cs="Times New Roman"/>
          <w:sz w:val="24"/>
          <w:szCs w:val="24"/>
        </w:rPr>
        <w:t xml:space="preserve"> </w:t>
      </w:r>
      <w:r w:rsidRPr="00312689">
        <w:rPr>
          <w:rFonts w:ascii="Times New Roman" w:hAnsi="Times New Roman" w:cs="Times New Roman"/>
          <w:b/>
          <w:sz w:val="24"/>
          <w:szCs w:val="24"/>
        </w:rPr>
        <w:t xml:space="preserve">с мячом </w:t>
      </w:r>
      <w:r w:rsidRPr="00312689">
        <w:rPr>
          <w:rFonts w:ascii="Times New Roman" w:hAnsi="Times New Roman" w:cs="Times New Roman"/>
          <w:sz w:val="24"/>
          <w:szCs w:val="24"/>
        </w:rPr>
        <w:t xml:space="preserve">(бросать  - ловить, прокатывать в ворота)    </w:t>
      </w:r>
    </w:p>
    <w:p w:rsidR="00312689" w:rsidRPr="00312689" w:rsidRDefault="00312689" w:rsidP="00813E19">
      <w:pPr>
        <w:rPr>
          <w:rFonts w:ascii="Times New Roman" w:hAnsi="Times New Roman" w:cs="Times New Roman"/>
          <w:sz w:val="24"/>
          <w:szCs w:val="24"/>
        </w:rPr>
      </w:pPr>
    </w:p>
    <w:p w:rsidR="00813E19" w:rsidRPr="00312689" w:rsidRDefault="00813E19" w:rsidP="00083E8D">
      <w:pPr>
        <w:jc w:val="center"/>
        <w:rPr>
          <w:rFonts w:ascii="Times New Roman" w:hAnsi="Times New Roman" w:cs="Times New Roman"/>
          <w:b/>
          <w:i/>
          <w:sz w:val="28"/>
          <w:szCs w:val="28"/>
          <w:u w:val="single"/>
        </w:rPr>
      </w:pPr>
      <w:r w:rsidRPr="00312689">
        <w:rPr>
          <w:rFonts w:ascii="Times New Roman" w:hAnsi="Times New Roman" w:cs="Times New Roman"/>
          <w:b/>
          <w:i/>
          <w:sz w:val="28"/>
          <w:szCs w:val="28"/>
          <w:u w:val="single"/>
        </w:rPr>
        <w:t>Рекомендуемые на прогулке  коррекционные игры для развития двигательной активности</w:t>
      </w:r>
    </w:p>
    <w:p w:rsidR="00813E19" w:rsidRPr="00312689" w:rsidRDefault="00813E19">
      <w:pPr>
        <w:rPr>
          <w:rFonts w:ascii="Times New Roman" w:hAnsi="Times New Roman" w:cs="Times New Roman"/>
          <w:b/>
          <w:i/>
          <w:sz w:val="24"/>
          <w:szCs w:val="24"/>
          <w:u w:val="single"/>
        </w:rPr>
      </w:pPr>
      <w:r w:rsidRPr="00312689">
        <w:rPr>
          <w:rFonts w:ascii="Times New Roman" w:hAnsi="Times New Roman" w:cs="Times New Roman"/>
          <w:b/>
          <w:i/>
          <w:sz w:val="24"/>
          <w:szCs w:val="24"/>
          <w:u w:val="single"/>
        </w:rPr>
        <w:t>Старший возраст:</w:t>
      </w:r>
    </w:p>
    <w:tbl>
      <w:tblPr>
        <w:tblStyle w:val="a3"/>
        <w:tblW w:w="0" w:type="auto"/>
        <w:tblLook w:val="04A0" w:firstRow="1" w:lastRow="0" w:firstColumn="1" w:lastColumn="0" w:noHBand="0" w:noVBand="1"/>
      </w:tblPr>
      <w:tblGrid>
        <w:gridCol w:w="4672"/>
        <w:gridCol w:w="4673"/>
      </w:tblGrid>
      <w:tr w:rsidR="00206953" w:rsidRPr="00312689" w:rsidTr="00206953">
        <w:tc>
          <w:tcPr>
            <w:tcW w:w="4785" w:type="dxa"/>
          </w:tcPr>
          <w:p w:rsidR="00206953" w:rsidRPr="00312689" w:rsidRDefault="004F012C">
            <w:pPr>
              <w:rPr>
                <w:rFonts w:ascii="Times New Roman" w:hAnsi="Times New Roman" w:cs="Times New Roman"/>
                <w:b/>
                <w:sz w:val="24"/>
                <w:szCs w:val="24"/>
                <w:u w:val="single"/>
              </w:rPr>
            </w:pPr>
            <w:r w:rsidRPr="00312689">
              <w:rPr>
                <w:rFonts w:ascii="Times New Roman" w:hAnsi="Times New Roman" w:cs="Times New Roman"/>
                <w:b/>
                <w:sz w:val="24"/>
                <w:szCs w:val="24"/>
                <w:u w:val="single"/>
              </w:rPr>
              <w:t>«</w:t>
            </w:r>
            <w:r w:rsidR="00ED022C" w:rsidRPr="00312689">
              <w:rPr>
                <w:rFonts w:ascii="Times New Roman" w:hAnsi="Times New Roman" w:cs="Times New Roman"/>
                <w:b/>
                <w:sz w:val="24"/>
                <w:szCs w:val="24"/>
                <w:u w:val="single"/>
              </w:rPr>
              <w:t>Расставь предметы по схеме. Опиши  их местоположение</w:t>
            </w:r>
            <w:r w:rsidRPr="00312689">
              <w:rPr>
                <w:rFonts w:ascii="Times New Roman" w:hAnsi="Times New Roman" w:cs="Times New Roman"/>
                <w:b/>
                <w:sz w:val="24"/>
                <w:szCs w:val="24"/>
                <w:u w:val="single"/>
              </w:rPr>
              <w:t>»</w:t>
            </w:r>
          </w:p>
          <w:p w:rsidR="004F012C" w:rsidRPr="00312689" w:rsidRDefault="00591363">
            <w:pPr>
              <w:rPr>
                <w:rFonts w:ascii="Times New Roman" w:hAnsi="Times New Roman" w:cs="Times New Roman"/>
                <w:sz w:val="24"/>
                <w:szCs w:val="24"/>
              </w:rPr>
            </w:pPr>
            <w:r w:rsidRPr="00312689">
              <w:rPr>
                <w:rFonts w:ascii="Times New Roman" w:hAnsi="Times New Roman" w:cs="Times New Roman"/>
                <w:b/>
                <w:sz w:val="24"/>
                <w:szCs w:val="24"/>
                <w:u w:val="single"/>
              </w:rPr>
              <w:t>Цели</w:t>
            </w:r>
            <w:r w:rsidR="004F012C" w:rsidRPr="00312689">
              <w:rPr>
                <w:rFonts w:ascii="Times New Roman" w:hAnsi="Times New Roman" w:cs="Times New Roman"/>
                <w:b/>
                <w:sz w:val="24"/>
                <w:szCs w:val="24"/>
                <w:u w:val="single"/>
              </w:rPr>
              <w:t xml:space="preserve">:  </w:t>
            </w:r>
            <w:r w:rsidR="00ED022C" w:rsidRPr="00312689">
              <w:rPr>
                <w:rFonts w:ascii="Times New Roman" w:hAnsi="Times New Roman" w:cs="Times New Roman"/>
                <w:sz w:val="24"/>
                <w:szCs w:val="24"/>
              </w:rPr>
              <w:t>учить детей воспроизводить местоположение предметов в большом пространстве так, как указано на схеме. Учить описывать их местоположение.</w:t>
            </w:r>
          </w:p>
          <w:p w:rsidR="00ED022C" w:rsidRPr="00312689" w:rsidRDefault="00ED022C">
            <w:pPr>
              <w:rPr>
                <w:rFonts w:ascii="Times New Roman" w:hAnsi="Times New Roman" w:cs="Times New Roman"/>
                <w:i/>
                <w:sz w:val="24"/>
                <w:szCs w:val="24"/>
              </w:rPr>
            </w:pPr>
            <w:r w:rsidRPr="00312689">
              <w:rPr>
                <w:rFonts w:ascii="Times New Roman" w:hAnsi="Times New Roman" w:cs="Times New Roman"/>
                <w:b/>
                <w:sz w:val="24"/>
                <w:szCs w:val="24"/>
                <w:u w:val="single"/>
              </w:rPr>
              <w:t xml:space="preserve">Оборудование: </w:t>
            </w:r>
            <w:r w:rsidR="00EF4A4F" w:rsidRPr="00312689">
              <w:rPr>
                <w:rFonts w:ascii="Times New Roman" w:hAnsi="Times New Roman" w:cs="Times New Roman"/>
                <w:sz w:val="24"/>
                <w:szCs w:val="24"/>
              </w:rPr>
              <w:t xml:space="preserve">любые игрушки, объемные </w:t>
            </w:r>
            <w:r w:rsidRPr="00312689">
              <w:rPr>
                <w:rFonts w:ascii="Times New Roman" w:hAnsi="Times New Roman" w:cs="Times New Roman"/>
                <w:sz w:val="24"/>
                <w:szCs w:val="24"/>
              </w:rPr>
              <w:t>предметы</w:t>
            </w:r>
            <w:r w:rsidR="00EF4A4F" w:rsidRPr="00312689">
              <w:rPr>
                <w:rFonts w:ascii="Times New Roman" w:hAnsi="Times New Roman" w:cs="Times New Roman"/>
                <w:sz w:val="24"/>
                <w:szCs w:val="24"/>
              </w:rPr>
              <w:t xml:space="preserve"> соответствующие изучаемой теме</w:t>
            </w:r>
            <w:r w:rsidRPr="00312689">
              <w:rPr>
                <w:rFonts w:ascii="Times New Roman" w:hAnsi="Times New Roman" w:cs="Times New Roman"/>
                <w:sz w:val="24"/>
                <w:szCs w:val="24"/>
              </w:rPr>
              <w:t>. Схема расположения предметов.</w:t>
            </w:r>
          </w:p>
          <w:p w:rsidR="004F012C" w:rsidRPr="00312689" w:rsidRDefault="004F012C">
            <w:pPr>
              <w:rPr>
                <w:rFonts w:ascii="Times New Roman" w:hAnsi="Times New Roman" w:cs="Times New Roman"/>
                <w:sz w:val="24"/>
                <w:szCs w:val="24"/>
              </w:rPr>
            </w:pPr>
            <w:r w:rsidRPr="00312689">
              <w:rPr>
                <w:rFonts w:ascii="Times New Roman" w:hAnsi="Times New Roman" w:cs="Times New Roman"/>
                <w:b/>
                <w:sz w:val="24"/>
                <w:szCs w:val="24"/>
                <w:u w:val="single"/>
              </w:rPr>
              <w:t xml:space="preserve">Ход игры: </w:t>
            </w:r>
            <w:r w:rsidR="00EF4A4F" w:rsidRPr="00312689">
              <w:rPr>
                <w:rFonts w:ascii="Times New Roman" w:hAnsi="Times New Roman" w:cs="Times New Roman"/>
                <w:sz w:val="24"/>
                <w:szCs w:val="24"/>
              </w:rPr>
              <w:t>д</w:t>
            </w:r>
            <w:r w:rsidR="00ED022C" w:rsidRPr="00312689">
              <w:rPr>
                <w:rFonts w:ascii="Times New Roman" w:hAnsi="Times New Roman" w:cs="Times New Roman"/>
                <w:sz w:val="24"/>
                <w:szCs w:val="24"/>
              </w:rPr>
              <w:t>етям предлагают ознак</w:t>
            </w:r>
            <w:r w:rsidR="00EF4A4F" w:rsidRPr="00312689">
              <w:rPr>
                <w:rFonts w:ascii="Times New Roman" w:hAnsi="Times New Roman" w:cs="Times New Roman"/>
                <w:sz w:val="24"/>
                <w:szCs w:val="24"/>
              </w:rPr>
              <w:t>омиться с предметами и их изображениями на схеме, затем словесно обозначить расположение предметов в пространстве детской площадки. Затем дети самостоятельно располагают предложенные предметы.</w:t>
            </w:r>
          </w:p>
          <w:p w:rsidR="004F012C" w:rsidRPr="00312689" w:rsidRDefault="004F012C">
            <w:pPr>
              <w:rPr>
                <w:rFonts w:ascii="Times New Roman" w:hAnsi="Times New Roman" w:cs="Times New Roman"/>
                <w:sz w:val="24"/>
                <w:szCs w:val="24"/>
              </w:rPr>
            </w:pPr>
          </w:p>
        </w:tc>
        <w:tc>
          <w:tcPr>
            <w:tcW w:w="4786" w:type="dxa"/>
          </w:tcPr>
          <w:p w:rsidR="00206953" w:rsidRPr="00312689" w:rsidRDefault="007D6415">
            <w:pPr>
              <w:rPr>
                <w:rFonts w:ascii="Times New Roman" w:hAnsi="Times New Roman" w:cs="Times New Roman"/>
                <w:b/>
                <w:sz w:val="24"/>
                <w:szCs w:val="24"/>
                <w:u w:val="single"/>
              </w:rPr>
            </w:pPr>
            <w:r w:rsidRPr="00312689">
              <w:rPr>
                <w:rFonts w:ascii="Times New Roman" w:hAnsi="Times New Roman" w:cs="Times New Roman"/>
                <w:b/>
                <w:sz w:val="24"/>
                <w:szCs w:val="24"/>
                <w:u w:val="single"/>
              </w:rPr>
              <w:t>«</w:t>
            </w:r>
            <w:r w:rsidR="00C10A73" w:rsidRPr="00312689">
              <w:rPr>
                <w:rFonts w:ascii="Times New Roman" w:hAnsi="Times New Roman" w:cs="Times New Roman"/>
                <w:b/>
                <w:sz w:val="24"/>
                <w:szCs w:val="24"/>
                <w:u w:val="single"/>
              </w:rPr>
              <w:t>Н</w:t>
            </w:r>
            <w:r w:rsidR="005E05CA" w:rsidRPr="00312689">
              <w:rPr>
                <w:rFonts w:ascii="Times New Roman" w:hAnsi="Times New Roman" w:cs="Times New Roman"/>
                <w:b/>
                <w:sz w:val="24"/>
                <w:szCs w:val="24"/>
                <w:u w:val="single"/>
              </w:rPr>
              <w:t>айди дорогу к ……</w:t>
            </w:r>
            <w:r w:rsidR="00C10A73" w:rsidRPr="00312689">
              <w:rPr>
                <w:rFonts w:ascii="Times New Roman" w:hAnsi="Times New Roman" w:cs="Times New Roman"/>
                <w:b/>
                <w:sz w:val="24"/>
                <w:szCs w:val="24"/>
                <w:u w:val="single"/>
              </w:rPr>
              <w:t>»</w:t>
            </w:r>
          </w:p>
          <w:p w:rsidR="00C10A73" w:rsidRPr="00312689" w:rsidRDefault="00591363">
            <w:pPr>
              <w:rPr>
                <w:rFonts w:ascii="Times New Roman" w:hAnsi="Times New Roman" w:cs="Times New Roman"/>
                <w:sz w:val="24"/>
                <w:szCs w:val="24"/>
              </w:rPr>
            </w:pPr>
            <w:r w:rsidRPr="00312689">
              <w:rPr>
                <w:rFonts w:ascii="Times New Roman" w:hAnsi="Times New Roman" w:cs="Times New Roman"/>
                <w:b/>
                <w:sz w:val="24"/>
                <w:szCs w:val="24"/>
                <w:u w:val="single"/>
              </w:rPr>
              <w:t>Цели</w:t>
            </w:r>
            <w:r w:rsidR="00C10A73" w:rsidRPr="00312689">
              <w:rPr>
                <w:rFonts w:ascii="Times New Roman" w:hAnsi="Times New Roman" w:cs="Times New Roman"/>
                <w:b/>
                <w:sz w:val="24"/>
                <w:szCs w:val="24"/>
                <w:u w:val="single"/>
              </w:rPr>
              <w:t xml:space="preserve">: </w:t>
            </w:r>
            <w:r w:rsidR="005E05CA" w:rsidRPr="00312689">
              <w:rPr>
                <w:rFonts w:ascii="Times New Roman" w:hAnsi="Times New Roman" w:cs="Times New Roman"/>
                <w:sz w:val="24"/>
                <w:szCs w:val="24"/>
              </w:rPr>
              <w:t>учить детей по схеме определять направления и словесно его обозначать (прямо- вперед, назад – наискосок, вперед- налево – наискосок и т.д.).</w:t>
            </w:r>
          </w:p>
          <w:p w:rsidR="00392673" w:rsidRPr="00312689" w:rsidRDefault="00392673">
            <w:pPr>
              <w:rPr>
                <w:rFonts w:ascii="Times New Roman" w:hAnsi="Times New Roman" w:cs="Times New Roman"/>
                <w:sz w:val="24"/>
                <w:szCs w:val="24"/>
              </w:rPr>
            </w:pPr>
            <w:r w:rsidRPr="00312689">
              <w:rPr>
                <w:rFonts w:ascii="Times New Roman" w:hAnsi="Times New Roman" w:cs="Times New Roman"/>
                <w:b/>
                <w:sz w:val="24"/>
                <w:szCs w:val="24"/>
                <w:u w:val="single"/>
              </w:rPr>
              <w:t xml:space="preserve">Оборудование: </w:t>
            </w:r>
            <w:r w:rsidR="005E05CA" w:rsidRPr="00312689">
              <w:rPr>
                <w:rFonts w:ascii="Times New Roman" w:hAnsi="Times New Roman" w:cs="Times New Roman"/>
                <w:sz w:val="24"/>
                <w:szCs w:val="24"/>
              </w:rPr>
              <w:t xml:space="preserve"> предметы соответствующие изучаемой теме, ленточки для обозначения пути или «следы», кружки.</w:t>
            </w:r>
          </w:p>
          <w:p w:rsidR="00392673" w:rsidRPr="00312689" w:rsidRDefault="00392673">
            <w:pPr>
              <w:rPr>
                <w:rFonts w:ascii="Times New Roman" w:hAnsi="Times New Roman" w:cs="Times New Roman"/>
                <w:sz w:val="24"/>
                <w:szCs w:val="24"/>
              </w:rPr>
            </w:pPr>
            <w:r w:rsidRPr="00312689">
              <w:rPr>
                <w:rFonts w:ascii="Times New Roman" w:hAnsi="Times New Roman" w:cs="Times New Roman"/>
                <w:b/>
                <w:sz w:val="24"/>
                <w:szCs w:val="24"/>
                <w:u w:val="single"/>
              </w:rPr>
              <w:t xml:space="preserve">Ход игры: </w:t>
            </w:r>
            <w:r w:rsidR="005E05CA" w:rsidRPr="00312689">
              <w:rPr>
                <w:rFonts w:ascii="Times New Roman" w:hAnsi="Times New Roman" w:cs="Times New Roman"/>
                <w:sz w:val="24"/>
                <w:szCs w:val="24"/>
              </w:rPr>
              <w:t>детям предлагается словесно обозначить направления движения по схеме. Путь обозначать ориентирами …….</w:t>
            </w:r>
          </w:p>
        </w:tc>
      </w:tr>
      <w:tr w:rsidR="00ED022C" w:rsidRPr="00312689" w:rsidTr="00206953">
        <w:tc>
          <w:tcPr>
            <w:tcW w:w="4785" w:type="dxa"/>
          </w:tcPr>
          <w:p w:rsidR="00ED022C" w:rsidRPr="00312689" w:rsidRDefault="00ED022C" w:rsidP="00ED022C">
            <w:pPr>
              <w:rPr>
                <w:rFonts w:ascii="Times New Roman" w:hAnsi="Times New Roman" w:cs="Times New Roman"/>
                <w:b/>
                <w:sz w:val="24"/>
                <w:szCs w:val="24"/>
                <w:u w:val="single"/>
              </w:rPr>
            </w:pPr>
            <w:r w:rsidRPr="00312689">
              <w:rPr>
                <w:rFonts w:ascii="Times New Roman" w:hAnsi="Times New Roman" w:cs="Times New Roman"/>
                <w:b/>
                <w:sz w:val="24"/>
                <w:szCs w:val="24"/>
                <w:u w:val="single"/>
              </w:rPr>
              <w:t>Найди место, где спрятана игрушка»</w:t>
            </w:r>
          </w:p>
          <w:p w:rsidR="00ED022C" w:rsidRPr="00312689" w:rsidRDefault="00591363" w:rsidP="00ED022C">
            <w:pPr>
              <w:rPr>
                <w:rFonts w:ascii="Times New Roman" w:hAnsi="Times New Roman" w:cs="Times New Roman"/>
                <w:sz w:val="24"/>
                <w:szCs w:val="24"/>
              </w:rPr>
            </w:pPr>
            <w:r w:rsidRPr="00312689">
              <w:rPr>
                <w:rFonts w:ascii="Times New Roman" w:hAnsi="Times New Roman" w:cs="Times New Roman"/>
                <w:b/>
                <w:sz w:val="24"/>
                <w:szCs w:val="24"/>
                <w:u w:val="single"/>
              </w:rPr>
              <w:t>Цели</w:t>
            </w:r>
            <w:r w:rsidR="00ED022C" w:rsidRPr="00312689">
              <w:rPr>
                <w:rFonts w:ascii="Times New Roman" w:hAnsi="Times New Roman" w:cs="Times New Roman"/>
                <w:b/>
                <w:sz w:val="24"/>
                <w:szCs w:val="24"/>
                <w:u w:val="single"/>
              </w:rPr>
              <w:t xml:space="preserve">: </w:t>
            </w:r>
            <w:r w:rsidR="00ED022C" w:rsidRPr="00312689">
              <w:rPr>
                <w:rFonts w:ascii="Times New Roman" w:hAnsi="Times New Roman" w:cs="Times New Roman"/>
                <w:sz w:val="24"/>
                <w:szCs w:val="24"/>
              </w:rPr>
              <w:t>учить детей читать схему участка , упражнять в умении находить предмет в отмеченный в схеме, описывать его местоположение  относительно других предметов.</w:t>
            </w:r>
          </w:p>
          <w:p w:rsidR="00ED022C" w:rsidRPr="00312689" w:rsidRDefault="00ED022C" w:rsidP="00ED022C">
            <w:pPr>
              <w:rPr>
                <w:rFonts w:ascii="Times New Roman" w:hAnsi="Times New Roman" w:cs="Times New Roman"/>
                <w:sz w:val="24"/>
                <w:szCs w:val="24"/>
              </w:rPr>
            </w:pPr>
            <w:r w:rsidRPr="00312689">
              <w:rPr>
                <w:rFonts w:ascii="Times New Roman" w:hAnsi="Times New Roman" w:cs="Times New Roman"/>
                <w:b/>
                <w:sz w:val="24"/>
                <w:szCs w:val="24"/>
                <w:u w:val="single"/>
              </w:rPr>
              <w:t xml:space="preserve">Оборудование: </w:t>
            </w:r>
            <w:r w:rsidRPr="00312689">
              <w:rPr>
                <w:rFonts w:ascii="Times New Roman" w:hAnsi="Times New Roman" w:cs="Times New Roman"/>
                <w:sz w:val="24"/>
                <w:szCs w:val="24"/>
              </w:rPr>
              <w:t>схема участка с изображением места расположения предмета который надо найти.</w:t>
            </w:r>
          </w:p>
          <w:p w:rsidR="00ED022C" w:rsidRPr="00312689" w:rsidRDefault="00ED022C" w:rsidP="00ED022C">
            <w:pPr>
              <w:rPr>
                <w:rFonts w:ascii="Times New Roman" w:hAnsi="Times New Roman" w:cs="Times New Roman"/>
                <w:b/>
                <w:sz w:val="24"/>
                <w:szCs w:val="24"/>
                <w:u w:val="single"/>
              </w:rPr>
            </w:pPr>
            <w:r w:rsidRPr="00312689">
              <w:rPr>
                <w:rFonts w:ascii="Times New Roman" w:hAnsi="Times New Roman" w:cs="Times New Roman"/>
                <w:b/>
                <w:sz w:val="24"/>
                <w:szCs w:val="24"/>
                <w:u w:val="single"/>
              </w:rPr>
              <w:t xml:space="preserve">Ход игры: </w:t>
            </w:r>
            <w:r w:rsidRPr="00312689">
              <w:rPr>
                <w:rFonts w:ascii="Times New Roman" w:hAnsi="Times New Roman" w:cs="Times New Roman"/>
                <w:sz w:val="24"/>
                <w:szCs w:val="24"/>
              </w:rPr>
              <w:t>Начиная играть в эту игру, педагог</w:t>
            </w:r>
            <w:r w:rsidRPr="00312689">
              <w:rPr>
                <w:rFonts w:ascii="Times New Roman" w:hAnsi="Times New Roman" w:cs="Times New Roman"/>
                <w:b/>
                <w:sz w:val="24"/>
                <w:szCs w:val="24"/>
                <w:u w:val="single"/>
              </w:rPr>
              <w:t xml:space="preserve"> </w:t>
            </w:r>
            <w:r w:rsidRPr="00312689">
              <w:rPr>
                <w:rFonts w:ascii="Times New Roman" w:hAnsi="Times New Roman" w:cs="Times New Roman"/>
                <w:sz w:val="24"/>
                <w:szCs w:val="24"/>
              </w:rPr>
              <w:t>должен вместе с детьми разобрать и объяснить расположение предметов и найти один из предметов вместе с детьми.</w:t>
            </w:r>
          </w:p>
        </w:tc>
        <w:tc>
          <w:tcPr>
            <w:tcW w:w="4786" w:type="dxa"/>
          </w:tcPr>
          <w:p w:rsidR="00ED022C" w:rsidRPr="00312689" w:rsidRDefault="00ED022C" w:rsidP="00ED022C">
            <w:pPr>
              <w:rPr>
                <w:rFonts w:ascii="Times New Roman" w:hAnsi="Times New Roman" w:cs="Times New Roman"/>
                <w:b/>
                <w:sz w:val="24"/>
                <w:szCs w:val="24"/>
                <w:u w:val="single"/>
              </w:rPr>
            </w:pPr>
            <w:r w:rsidRPr="00312689">
              <w:rPr>
                <w:rFonts w:ascii="Times New Roman" w:hAnsi="Times New Roman" w:cs="Times New Roman"/>
                <w:b/>
                <w:sz w:val="24"/>
                <w:szCs w:val="24"/>
                <w:u w:val="single"/>
              </w:rPr>
              <w:t>«Найди дерево по описанию его местоположения»</w:t>
            </w:r>
          </w:p>
          <w:p w:rsidR="00ED022C" w:rsidRPr="00312689" w:rsidRDefault="00591363" w:rsidP="00ED022C">
            <w:pPr>
              <w:rPr>
                <w:rFonts w:ascii="Times New Roman" w:hAnsi="Times New Roman" w:cs="Times New Roman"/>
                <w:i/>
                <w:sz w:val="24"/>
                <w:szCs w:val="24"/>
              </w:rPr>
            </w:pPr>
            <w:r w:rsidRPr="00312689">
              <w:rPr>
                <w:rFonts w:ascii="Times New Roman" w:hAnsi="Times New Roman" w:cs="Times New Roman"/>
                <w:b/>
                <w:sz w:val="24"/>
                <w:szCs w:val="24"/>
                <w:u w:val="single"/>
              </w:rPr>
              <w:t>Цели</w:t>
            </w:r>
            <w:r w:rsidR="00ED022C" w:rsidRPr="00312689">
              <w:rPr>
                <w:rFonts w:ascii="Times New Roman" w:hAnsi="Times New Roman" w:cs="Times New Roman"/>
                <w:b/>
                <w:sz w:val="24"/>
                <w:szCs w:val="24"/>
                <w:u w:val="single"/>
              </w:rPr>
              <w:t xml:space="preserve">:  </w:t>
            </w:r>
            <w:r w:rsidR="00ED022C" w:rsidRPr="00312689">
              <w:rPr>
                <w:rFonts w:ascii="Times New Roman" w:hAnsi="Times New Roman" w:cs="Times New Roman"/>
                <w:sz w:val="24"/>
                <w:szCs w:val="24"/>
              </w:rPr>
              <w:t xml:space="preserve">учить анализировать пространственные отношения в группе 5-6 предметов на основе инструкции с использованием слов : </w:t>
            </w:r>
            <w:r w:rsidR="00ED022C" w:rsidRPr="00312689">
              <w:rPr>
                <w:rFonts w:ascii="Times New Roman" w:hAnsi="Times New Roman" w:cs="Times New Roman"/>
                <w:i/>
                <w:sz w:val="24"/>
                <w:szCs w:val="24"/>
              </w:rPr>
              <w:t>дальше, чем…., но ближе чем….</w:t>
            </w:r>
          </w:p>
          <w:p w:rsidR="00ED022C" w:rsidRPr="00312689" w:rsidRDefault="00ED022C" w:rsidP="00ED022C">
            <w:pPr>
              <w:rPr>
                <w:rFonts w:ascii="Times New Roman" w:hAnsi="Times New Roman" w:cs="Times New Roman"/>
                <w:sz w:val="24"/>
                <w:szCs w:val="24"/>
              </w:rPr>
            </w:pPr>
            <w:r w:rsidRPr="00312689">
              <w:rPr>
                <w:rFonts w:ascii="Times New Roman" w:hAnsi="Times New Roman" w:cs="Times New Roman"/>
                <w:b/>
                <w:sz w:val="24"/>
                <w:szCs w:val="24"/>
                <w:u w:val="single"/>
              </w:rPr>
              <w:t xml:space="preserve">Ход игры: </w:t>
            </w:r>
            <w:r w:rsidRPr="00312689">
              <w:rPr>
                <w:rFonts w:ascii="Times New Roman" w:hAnsi="Times New Roman" w:cs="Times New Roman"/>
                <w:sz w:val="24"/>
                <w:szCs w:val="24"/>
              </w:rPr>
              <w:t>Найди дерево под которым спрятался зайчик. (Это дерево находится дальше чем березка, но ближе чем дуб.)</w:t>
            </w:r>
          </w:p>
          <w:p w:rsidR="00ED022C" w:rsidRPr="00312689" w:rsidRDefault="00ED022C">
            <w:pPr>
              <w:rPr>
                <w:rFonts w:ascii="Times New Roman" w:hAnsi="Times New Roman" w:cs="Times New Roman"/>
                <w:b/>
                <w:sz w:val="24"/>
                <w:szCs w:val="24"/>
                <w:u w:val="single"/>
              </w:rPr>
            </w:pPr>
          </w:p>
        </w:tc>
      </w:tr>
      <w:tr w:rsidR="00206953" w:rsidRPr="00312689" w:rsidTr="00206953">
        <w:tc>
          <w:tcPr>
            <w:tcW w:w="4785" w:type="dxa"/>
          </w:tcPr>
          <w:p w:rsidR="00427250" w:rsidRPr="00312689" w:rsidRDefault="00427250" w:rsidP="00427250">
            <w:pPr>
              <w:rPr>
                <w:rFonts w:ascii="Times New Roman" w:hAnsi="Times New Roman" w:cs="Times New Roman"/>
                <w:b/>
                <w:i/>
                <w:sz w:val="24"/>
                <w:szCs w:val="24"/>
                <w:u w:val="single"/>
              </w:rPr>
            </w:pPr>
            <w:r w:rsidRPr="00312689">
              <w:rPr>
                <w:rFonts w:ascii="Times New Roman" w:hAnsi="Times New Roman" w:cs="Times New Roman"/>
                <w:b/>
                <w:i/>
                <w:sz w:val="24"/>
                <w:szCs w:val="24"/>
                <w:u w:val="single"/>
              </w:rPr>
              <w:t>«Разноцветные сапожки»</w:t>
            </w:r>
          </w:p>
          <w:p w:rsidR="00427250" w:rsidRPr="00312689" w:rsidRDefault="00427250" w:rsidP="00427250">
            <w:pPr>
              <w:rPr>
                <w:rFonts w:ascii="Times New Roman" w:hAnsi="Times New Roman" w:cs="Times New Roman"/>
                <w:sz w:val="24"/>
                <w:szCs w:val="24"/>
              </w:rPr>
            </w:pPr>
            <w:r w:rsidRPr="00312689">
              <w:rPr>
                <w:rFonts w:ascii="Times New Roman" w:hAnsi="Times New Roman" w:cs="Times New Roman"/>
                <w:b/>
                <w:sz w:val="24"/>
                <w:szCs w:val="24"/>
                <w:u w:val="single"/>
              </w:rPr>
              <w:t xml:space="preserve">Цели: </w:t>
            </w:r>
            <w:r w:rsidRPr="00312689">
              <w:rPr>
                <w:rFonts w:ascii="Times New Roman" w:hAnsi="Times New Roman" w:cs="Times New Roman"/>
                <w:sz w:val="24"/>
                <w:szCs w:val="24"/>
              </w:rPr>
              <w:t xml:space="preserve">закрепить знания ранее изученных цветов и их оттенков; упражнять в локализации оттенков в цветах ( в большом пространстве); учить </w:t>
            </w:r>
            <w:r w:rsidR="00C21667" w:rsidRPr="00312689">
              <w:rPr>
                <w:rFonts w:ascii="Times New Roman" w:hAnsi="Times New Roman" w:cs="Times New Roman"/>
                <w:sz w:val="24"/>
                <w:szCs w:val="24"/>
              </w:rPr>
              <w:t>устанавливать отношения между предметами по оттекам.</w:t>
            </w:r>
          </w:p>
          <w:p w:rsidR="00427250" w:rsidRPr="00312689" w:rsidRDefault="00427250" w:rsidP="00427250">
            <w:pPr>
              <w:rPr>
                <w:rFonts w:ascii="Times New Roman" w:hAnsi="Times New Roman" w:cs="Times New Roman"/>
                <w:sz w:val="24"/>
                <w:szCs w:val="24"/>
              </w:rPr>
            </w:pPr>
            <w:r w:rsidRPr="00312689">
              <w:rPr>
                <w:rFonts w:ascii="Times New Roman" w:hAnsi="Times New Roman" w:cs="Times New Roman"/>
                <w:b/>
                <w:sz w:val="24"/>
                <w:szCs w:val="24"/>
                <w:u w:val="single"/>
              </w:rPr>
              <w:lastRenderedPageBreak/>
              <w:t xml:space="preserve">Оборудование: </w:t>
            </w:r>
            <w:r w:rsidRPr="00312689">
              <w:rPr>
                <w:rFonts w:ascii="Times New Roman" w:hAnsi="Times New Roman" w:cs="Times New Roman"/>
                <w:sz w:val="24"/>
                <w:szCs w:val="24"/>
              </w:rPr>
              <w:t xml:space="preserve">в сухую погоду нарисовать мелками </w:t>
            </w:r>
            <w:r w:rsidR="00C21667" w:rsidRPr="00312689">
              <w:rPr>
                <w:rFonts w:ascii="Times New Roman" w:hAnsi="Times New Roman" w:cs="Times New Roman"/>
                <w:sz w:val="24"/>
                <w:szCs w:val="24"/>
              </w:rPr>
              <w:t>дорожки лабиринты</w:t>
            </w:r>
            <w:r w:rsidRPr="00312689">
              <w:rPr>
                <w:rFonts w:ascii="Times New Roman" w:hAnsi="Times New Roman" w:cs="Times New Roman"/>
                <w:sz w:val="24"/>
                <w:szCs w:val="24"/>
              </w:rPr>
              <w:t xml:space="preserve"> </w:t>
            </w:r>
            <w:r w:rsidR="000831FA" w:rsidRPr="00312689">
              <w:rPr>
                <w:rFonts w:ascii="Times New Roman" w:hAnsi="Times New Roman" w:cs="Times New Roman"/>
                <w:sz w:val="24"/>
                <w:szCs w:val="24"/>
              </w:rPr>
              <w:t xml:space="preserve">оттенков </w:t>
            </w:r>
            <w:r w:rsidRPr="00312689">
              <w:rPr>
                <w:rFonts w:ascii="Times New Roman" w:hAnsi="Times New Roman" w:cs="Times New Roman"/>
                <w:sz w:val="24"/>
                <w:szCs w:val="24"/>
              </w:rPr>
              <w:t xml:space="preserve">основных цветов, зимой использовать цветную </w:t>
            </w:r>
            <w:r w:rsidR="000831FA" w:rsidRPr="00312689">
              <w:rPr>
                <w:rFonts w:ascii="Times New Roman" w:hAnsi="Times New Roman" w:cs="Times New Roman"/>
                <w:sz w:val="24"/>
                <w:szCs w:val="24"/>
              </w:rPr>
              <w:t>воду на снегу, ц</w:t>
            </w:r>
            <w:r w:rsidR="00C21667" w:rsidRPr="00312689">
              <w:rPr>
                <w:rFonts w:ascii="Times New Roman" w:hAnsi="Times New Roman" w:cs="Times New Roman"/>
                <w:sz w:val="24"/>
                <w:szCs w:val="24"/>
              </w:rPr>
              <w:t>ветные шарики.  С</w:t>
            </w:r>
            <w:r w:rsidRPr="00312689">
              <w:rPr>
                <w:rFonts w:ascii="Times New Roman" w:hAnsi="Times New Roman" w:cs="Times New Roman"/>
                <w:sz w:val="24"/>
                <w:szCs w:val="24"/>
              </w:rPr>
              <w:t>илуэты сапожек</w:t>
            </w:r>
            <w:r w:rsidR="00C21667" w:rsidRPr="00312689">
              <w:rPr>
                <w:rFonts w:ascii="Times New Roman" w:hAnsi="Times New Roman" w:cs="Times New Roman"/>
                <w:sz w:val="24"/>
                <w:szCs w:val="24"/>
              </w:rPr>
              <w:t xml:space="preserve"> (зеленые, серые, черные), на одной</w:t>
            </w:r>
            <w:r w:rsidRPr="00312689">
              <w:rPr>
                <w:rFonts w:ascii="Times New Roman" w:hAnsi="Times New Roman" w:cs="Times New Roman"/>
                <w:sz w:val="24"/>
                <w:szCs w:val="24"/>
              </w:rPr>
              <w:t xml:space="preserve"> дорож</w:t>
            </w:r>
            <w:r w:rsidR="00C21667" w:rsidRPr="00312689">
              <w:rPr>
                <w:rFonts w:ascii="Times New Roman" w:hAnsi="Times New Roman" w:cs="Times New Roman"/>
                <w:sz w:val="24"/>
                <w:szCs w:val="24"/>
              </w:rPr>
              <w:t>ке , (алые, розовые, бордовые) на другой дорожке, (желтые, коричневые, оранжевые) на третьей дорожке, (фиолетовые, голубые, синие)</w:t>
            </w:r>
            <w:r w:rsidRPr="00312689">
              <w:rPr>
                <w:rFonts w:ascii="Times New Roman" w:hAnsi="Times New Roman" w:cs="Times New Roman"/>
                <w:sz w:val="24"/>
                <w:szCs w:val="24"/>
              </w:rPr>
              <w:t xml:space="preserve"> </w:t>
            </w:r>
            <w:r w:rsidR="00C21667" w:rsidRPr="00312689">
              <w:rPr>
                <w:rFonts w:ascii="Times New Roman" w:hAnsi="Times New Roman" w:cs="Times New Roman"/>
                <w:sz w:val="24"/>
                <w:szCs w:val="24"/>
              </w:rPr>
              <w:t>на четвертой дорожке. По 2 сапожка одинакового цвета на каждой</w:t>
            </w:r>
            <w:r w:rsidRPr="00312689">
              <w:rPr>
                <w:rFonts w:ascii="Times New Roman" w:hAnsi="Times New Roman" w:cs="Times New Roman"/>
                <w:sz w:val="24"/>
                <w:szCs w:val="24"/>
              </w:rPr>
              <w:t xml:space="preserve"> </w:t>
            </w:r>
            <w:r w:rsidR="00C21667" w:rsidRPr="00312689">
              <w:rPr>
                <w:rFonts w:ascii="Times New Roman" w:hAnsi="Times New Roman" w:cs="Times New Roman"/>
                <w:sz w:val="24"/>
                <w:szCs w:val="24"/>
              </w:rPr>
              <w:t>дорож</w:t>
            </w:r>
            <w:r w:rsidRPr="00312689">
              <w:rPr>
                <w:rFonts w:ascii="Times New Roman" w:hAnsi="Times New Roman" w:cs="Times New Roman"/>
                <w:sz w:val="24"/>
                <w:szCs w:val="24"/>
              </w:rPr>
              <w:t>к</w:t>
            </w:r>
            <w:r w:rsidR="00C21667" w:rsidRPr="00312689">
              <w:rPr>
                <w:rFonts w:ascii="Times New Roman" w:hAnsi="Times New Roman" w:cs="Times New Roman"/>
                <w:sz w:val="24"/>
                <w:szCs w:val="24"/>
              </w:rPr>
              <w:t>е</w:t>
            </w:r>
            <w:r w:rsidRPr="00312689">
              <w:rPr>
                <w:rFonts w:ascii="Times New Roman" w:hAnsi="Times New Roman" w:cs="Times New Roman"/>
                <w:sz w:val="24"/>
                <w:szCs w:val="24"/>
              </w:rPr>
              <w:t xml:space="preserve">. </w:t>
            </w:r>
            <w:r w:rsidR="000831FA" w:rsidRPr="00312689">
              <w:rPr>
                <w:rFonts w:ascii="Times New Roman" w:hAnsi="Times New Roman" w:cs="Times New Roman"/>
                <w:sz w:val="24"/>
                <w:szCs w:val="24"/>
              </w:rPr>
              <w:t xml:space="preserve">Сапожки разбросаны вдоль дорожек. </w:t>
            </w:r>
            <w:r w:rsidRPr="00312689">
              <w:rPr>
                <w:rFonts w:ascii="Times New Roman" w:hAnsi="Times New Roman" w:cs="Times New Roman"/>
                <w:sz w:val="24"/>
                <w:szCs w:val="24"/>
              </w:rPr>
              <w:t>Сапожки на подставках, в защитном прозрачном файле.</w:t>
            </w:r>
          </w:p>
          <w:p w:rsidR="00206953" w:rsidRPr="00312689" w:rsidRDefault="00427250" w:rsidP="00427250">
            <w:pPr>
              <w:rPr>
                <w:rFonts w:ascii="Times New Roman" w:hAnsi="Times New Roman" w:cs="Times New Roman"/>
                <w:sz w:val="24"/>
                <w:szCs w:val="24"/>
              </w:rPr>
            </w:pPr>
            <w:r w:rsidRPr="00312689">
              <w:rPr>
                <w:rFonts w:ascii="Times New Roman" w:hAnsi="Times New Roman" w:cs="Times New Roman"/>
                <w:b/>
                <w:sz w:val="24"/>
                <w:szCs w:val="24"/>
                <w:u w:val="single"/>
              </w:rPr>
              <w:t xml:space="preserve">Ход игры: </w:t>
            </w:r>
            <w:r w:rsidRPr="00312689">
              <w:rPr>
                <w:rFonts w:ascii="Times New Roman" w:hAnsi="Times New Roman" w:cs="Times New Roman"/>
                <w:sz w:val="24"/>
                <w:szCs w:val="24"/>
              </w:rPr>
              <w:t>дети (покупатели) приходят в магазин выбирать разноцветные сапожки. На прилавке символы сапожек разного цвета. Покупатель просит сапожки такого цвета, который он выбрал. Продавец (воспитатель) предлагает встать на ту дорожку, на которой сапожки того цвета, который выбрал ребенок и говорит «Скачи</w:t>
            </w:r>
            <w:r w:rsidR="000831FA" w:rsidRPr="00312689">
              <w:rPr>
                <w:rFonts w:ascii="Times New Roman" w:hAnsi="Times New Roman" w:cs="Times New Roman"/>
                <w:sz w:val="24"/>
                <w:szCs w:val="24"/>
              </w:rPr>
              <w:t xml:space="preserve"> по дорожке на одной ножке</w:t>
            </w:r>
            <w:r w:rsidRPr="00312689">
              <w:rPr>
                <w:rFonts w:ascii="Times New Roman" w:hAnsi="Times New Roman" w:cs="Times New Roman"/>
                <w:sz w:val="24"/>
                <w:szCs w:val="24"/>
              </w:rPr>
              <w:t xml:space="preserve"> и принеси мне свои сапожки.» Кто первый соберет сапожки, тот выиграет. Дети подбирают сапожки и приносят их в магазин.</w:t>
            </w:r>
          </w:p>
        </w:tc>
        <w:tc>
          <w:tcPr>
            <w:tcW w:w="4786" w:type="dxa"/>
          </w:tcPr>
          <w:p w:rsidR="00427250" w:rsidRPr="00312689" w:rsidRDefault="00427250" w:rsidP="00427250">
            <w:pPr>
              <w:rPr>
                <w:rFonts w:ascii="Times New Roman" w:hAnsi="Times New Roman" w:cs="Times New Roman"/>
                <w:b/>
                <w:i/>
                <w:sz w:val="24"/>
                <w:szCs w:val="24"/>
                <w:u w:val="single"/>
              </w:rPr>
            </w:pPr>
            <w:r w:rsidRPr="00312689">
              <w:rPr>
                <w:rFonts w:ascii="Times New Roman" w:hAnsi="Times New Roman" w:cs="Times New Roman"/>
                <w:b/>
                <w:i/>
                <w:sz w:val="24"/>
                <w:szCs w:val="24"/>
                <w:u w:val="single"/>
              </w:rPr>
              <w:lastRenderedPageBreak/>
              <w:t>Найди свой предмет»</w:t>
            </w:r>
          </w:p>
          <w:p w:rsidR="00427250" w:rsidRPr="00312689" w:rsidRDefault="00427250" w:rsidP="00427250">
            <w:pPr>
              <w:rPr>
                <w:rFonts w:ascii="Times New Roman" w:hAnsi="Times New Roman" w:cs="Times New Roman"/>
                <w:sz w:val="24"/>
                <w:szCs w:val="24"/>
              </w:rPr>
            </w:pPr>
            <w:r w:rsidRPr="00312689">
              <w:rPr>
                <w:rFonts w:ascii="Times New Roman" w:hAnsi="Times New Roman" w:cs="Times New Roman"/>
                <w:b/>
                <w:i/>
                <w:sz w:val="24"/>
                <w:szCs w:val="24"/>
                <w:u w:val="single"/>
              </w:rPr>
              <w:t xml:space="preserve">Цели: </w:t>
            </w:r>
            <w:r w:rsidRPr="00312689">
              <w:rPr>
                <w:rFonts w:ascii="Times New Roman" w:hAnsi="Times New Roman" w:cs="Times New Roman"/>
                <w:sz w:val="24"/>
                <w:szCs w:val="24"/>
              </w:rPr>
              <w:t>развивать прослеживающие функции глаз, глазомер; развивать точность движений; учить соотносить в большом пространстве об</w:t>
            </w:r>
            <w:r w:rsidR="00604FDC" w:rsidRPr="00312689">
              <w:rPr>
                <w:rFonts w:ascii="Times New Roman" w:hAnsi="Times New Roman" w:cs="Times New Roman"/>
                <w:sz w:val="24"/>
                <w:szCs w:val="24"/>
              </w:rPr>
              <w:t xml:space="preserve">ъемный предмет  с его плоскостным изображением в контуре или в силуэте; развивать навыки </w:t>
            </w:r>
            <w:r w:rsidR="00604FDC" w:rsidRPr="00312689">
              <w:rPr>
                <w:rFonts w:ascii="Times New Roman" w:hAnsi="Times New Roman" w:cs="Times New Roman"/>
                <w:sz w:val="24"/>
                <w:szCs w:val="24"/>
              </w:rPr>
              <w:lastRenderedPageBreak/>
              <w:t>ориентировки в большом пространстве относительно себя.</w:t>
            </w:r>
          </w:p>
          <w:p w:rsidR="00427250" w:rsidRPr="00312689" w:rsidRDefault="00427250" w:rsidP="00427250">
            <w:pPr>
              <w:rPr>
                <w:rFonts w:ascii="Times New Roman" w:hAnsi="Times New Roman" w:cs="Times New Roman"/>
                <w:sz w:val="24"/>
                <w:szCs w:val="24"/>
              </w:rPr>
            </w:pPr>
            <w:r w:rsidRPr="00312689">
              <w:rPr>
                <w:rFonts w:ascii="Times New Roman" w:hAnsi="Times New Roman" w:cs="Times New Roman"/>
                <w:b/>
                <w:sz w:val="24"/>
                <w:szCs w:val="24"/>
                <w:u w:val="single"/>
              </w:rPr>
              <w:t xml:space="preserve">Оборудование: </w:t>
            </w:r>
            <w:r w:rsidR="00604FDC" w:rsidRPr="00312689">
              <w:rPr>
                <w:rFonts w:ascii="Times New Roman" w:hAnsi="Times New Roman" w:cs="Times New Roman"/>
                <w:sz w:val="24"/>
                <w:szCs w:val="24"/>
              </w:rPr>
              <w:t>набор об</w:t>
            </w:r>
            <w:r w:rsidR="00776B26" w:rsidRPr="00312689">
              <w:rPr>
                <w:rFonts w:ascii="Times New Roman" w:hAnsi="Times New Roman" w:cs="Times New Roman"/>
                <w:sz w:val="24"/>
                <w:szCs w:val="24"/>
              </w:rPr>
              <w:t>ъемных предметов</w:t>
            </w:r>
            <w:r w:rsidR="00604FDC" w:rsidRPr="00312689">
              <w:rPr>
                <w:rFonts w:ascii="Times New Roman" w:hAnsi="Times New Roman" w:cs="Times New Roman"/>
                <w:sz w:val="24"/>
                <w:szCs w:val="24"/>
              </w:rPr>
              <w:t xml:space="preserve">, силуэтное или контурное изображение </w:t>
            </w:r>
            <w:r w:rsidR="00776B26" w:rsidRPr="00312689">
              <w:rPr>
                <w:rFonts w:ascii="Times New Roman" w:hAnsi="Times New Roman" w:cs="Times New Roman"/>
                <w:sz w:val="24"/>
                <w:szCs w:val="24"/>
              </w:rPr>
              <w:t xml:space="preserve"> этих предметов</w:t>
            </w:r>
            <w:r w:rsidRPr="00312689">
              <w:rPr>
                <w:rFonts w:ascii="Times New Roman" w:hAnsi="Times New Roman" w:cs="Times New Roman"/>
                <w:sz w:val="24"/>
                <w:szCs w:val="24"/>
              </w:rPr>
              <w:t xml:space="preserve"> на индивидуальных карточках.</w:t>
            </w:r>
          </w:p>
          <w:p w:rsidR="00206953" w:rsidRPr="00312689" w:rsidRDefault="00427250" w:rsidP="00427250">
            <w:pPr>
              <w:rPr>
                <w:rFonts w:ascii="Times New Roman" w:hAnsi="Times New Roman" w:cs="Times New Roman"/>
                <w:sz w:val="24"/>
                <w:szCs w:val="24"/>
              </w:rPr>
            </w:pPr>
            <w:r w:rsidRPr="00312689">
              <w:rPr>
                <w:rFonts w:ascii="Times New Roman" w:hAnsi="Times New Roman" w:cs="Times New Roman"/>
                <w:b/>
                <w:sz w:val="24"/>
                <w:szCs w:val="24"/>
                <w:u w:val="single"/>
              </w:rPr>
              <w:t>Ход игры:</w:t>
            </w:r>
            <w:r w:rsidRPr="00312689">
              <w:rPr>
                <w:rFonts w:ascii="Times New Roman" w:hAnsi="Times New Roman" w:cs="Times New Roman"/>
                <w:sz w:val="24"/>
                <w:szCs w:val="24"/>
              </w:rPr>
              <w:t xml:space="preserve"> детям дается по индивидуальной карточке с </w:t>
            </w:r>
            <w:r w:rsidR="00604FDC" w:rsidRPr="00312689">
              <w:rPr>
                <w:rFonts w:ascii="Times New Roman" w:hAnsi="Times New Roman" w:cs="Times New Roman"/>
                <w:sz w:val="24"/>
                <w:szCs w:val="24"/>
              </w:rPr>
              <w:t xml:space="preserve">силуэтным или контурным </w:t>
            </w:r>
            <w:r w:rsidR="00776B26" w:rsidRPr="00312689">
              <w:rPr>
                <w:rFonts w:ascii="Times New Roman" w:hAnsi="Times New Roman" w:cs="Times New Roman"/>
                <w:sz w:val="24"/>
                <w:szCs w:val="24"/>
              </w:rPr>
              <w:t>изображением предметов</w:t>
            </w:r>
            <w:r w:rsidRPr="00312689">
              <w:rPr>
                <w:rFonts w:ascii="Times New Roman" w:hAnsi="Times New Roman" w:cs="Times New Roman"/>
                <w:sz w:val="24"/>
                <w:szCs w:val="24"/>
              </w:rPr>
              <w:t>. Под музыку дети бегают по</w:t>
            </w:r>
            <w:r w:rsidR="00604FDC" w:rsidRPr="00312689">
              <w:rPr>
                <w:rFonts w:ascii="Times New Roman" w:hAnsi="Times New Roman" w:cs="Times New Roman"/>
                <w:sz w:val="24"/>
                <w:szCs w:val="24"/>
              </w:rPr>
              <w:t xml:space="preserve"> площадке, когда музыка прекращае</w:t>
            </w:r>
            <w:r w:rsidRPr="00312689">
              <w:rPr>
                <w:rFonts w:ascii="Times New Roman" w:hAnsi="Times New Roman" w:cs="Times New Roman"/>
                <w:sz w:val="24"/>
                <w:szCs w:val="24"/>
              </w:rPr>
              <w:t xml:space="preserve">тся, то каждый </w:t>
            </w:r>
            <w:r w:rsidR="00776B26" w:rsidRPr="00312689">
              <w:rPr>
                <w:rFonts w:ascii="Times New Roman" w:hAnsi="Times New Roman" w:cs="Times New Roman"/>
                <w:sz w:val="24"/>
                <w:szCs w:val="24"/>
              </w:rPr>
              <w:t>ребенок находит по карточке свой предмет</w:t>
            </w:r>
            <w:r w:rsidRPr="00312689">
              <w:rPr>
                <w:rFonts w:ascii="Times New Roman" w:hAnsi="Times New Roman" w:cs="Times New Roman"/>
                <w:sz w:val="24"/>
                <w:szCs w:val="24"/>
              </w:rPr>
              <w:t xml:space="preserve"> на площадке и кл</w:t>
            </w:r>
            <w:r w:rsidR="00776B26" w:rsidRPr="00312689">
              <w:rPr>
                <w:rFonts w:ascii="Times New Roman" w:hAnsi="Times New Roman" w:cs="Times New Roman"/>
                <w:sz w:val="24"/>
                <w:szCs w:val="24"/>
              </w:rPr>
              <w:t>адет  карточку рядом с  предметом</w:t>
            </w:r>
            <w:r w:rsidRPr="00312689">
              <w:rPr>
                <w:rFonts w:ascii="Times New Roman" w:hAnsi="Times New Roman" w:cs="Times New Roman"/>
                <w:sz w:val="24"/>
                <w:szCs w:val="24"/>
              </w:rPr>
              <w:t>. В ходе игры карточки меняются, передаются от одного ребенка к другому.</w:t>
            </w:r>
          </w:p>
          <w:p w:rsidR="00604FDC" w:rsidRPr="00312689" w:rsidRDefault="00604FDC" w:rsidP="00604FDC">
            <w:pPr>
              <w:rPr>
                <w:rFonts w:ascii="Times New Roman" w:hAnsi="Times New Roman" w:cs="Times New Roman"/>
                <w:sz w:val="24"/>
                <w:szCs w:val="24"/>
              </w:rPr>
            </w:pPr>
            <w:r w:rsidRPr="00312689">
              <w:rPr>
                <w:rFonts w:ascii="Times New Roman" w:hAnsi="Times New Roman" w:cs="Times New Roman"/>
                <w:sz w:val="24"/>
                <w:szCs w:val="24"/>
              </w:rPr>
              <w:t xml:space="preserve">*Можно </w:t>
            </w:r>
            <w:r w:rsidR="00776B26" w:rsidRPr="00312689">
              <w:rPr>
                <w:rFonts w:ascii="Times New Roman" w:hAnsi="Times New Roman" w:cs="Times New Roman"/>
                <w:sz w:val="24"/>
                <w:szCs w:val="24"/>
              </w:rPr>
              <w:t xml:space="preserve">использовать эту игру </w:t>
            </w:r>
            <w:r w:rsidR="00776B26" w:rsidRPr="00312689">
              <w:rPr>
                <w:rFonts w:ascii="Times New Roman" w:hAnsi="Times New Roman" w:cs="Times New Roman"/>
                <w:sz w:val="24"/>
                <w:szCs w:val="24"/>
                <w:u w:val="single"/>
              </w:rPr>
              <w:t>с усложнением</w:t>
            </w:r>
            <w:r w:rsidR="00776B26" w:rsidRPr="00312689">
              <w:rPr>
                <w:rFonts w:ascii="Times New Roman" w:hAnsi="Times New Roman" w:cs="Times New Roman"/>
                <w:sz w:val="24"/>
                <w:szCs w:val="24"/>
              </w:rPr>
              <w:t xml:space="preserve"> на развитие навыков ориентировки. «Относительно тебя, где расположен такой-то предмет ….  Слева , справа от тебя какой предмет?»</w:t>
            </w:r>
          </w:p>
        </w:tc>
      </w:tr>
    </w:tbl>
    <w:p w:rsidR="00206953" w:rsidRPr="00312689" w:rsidRDefault="00206953">
      <w:pPr>
        <w:rPr>
          <w:rFonts w:ascii="Times New Roman" w:hAnsi="Times New Roman" w:cs="Times New Roman"/>
          <w:sz w:val="24"/>
          <w:szCs w:val="24"/>
        </w:rPr>
      </w:pPr>
    </w:p>
    <w:p w:rsidR="00813E19" w:rsidRPr="00312689" w:rsidRDefault="00813E19" w:rsidP="00813E19">
      <w:pPr>
        <w:rPr>
          <w:rFonts w:ascii="Times New Roman" w:hAnsi="Times New Roman" w:cs="Times New Roman"/>
          <w:b/>
          <w:i/>
          <w:sz w:val="24"/>
          <w:szCs w:val="24"/>
        </w:rPr>
      </w:pPr>
      <w:r w:rsidRPr="00312689">
        <w:rPr>
          <w:rFonts w:ascii="Times New Roman" w:hAnsi="Times New Roman" w:cs="Times New Roman"/>
          <w:b/>
          <w:i/>
          <w:sz w:val="24"/>
          <w:szCs w:val="24"/>
        </w:rPr>
        <w:t>Игры на развитие зрительно-моторной координации:</w:t>
      </w:r>
    </w:p>
    <w:p w:rsidR="00813E19" w:rsidRPr="00312689" w:rsidRDefault="00813E19" w:rsidP="00813E19">
      <w:pPr>
        <w:rPr>
          <w:rFonts w:ascii="Times New Roman" w:hAnsi="Times New Roman" w:cs="Times New Roman"/>
          <w:sz w:val="24"/>
          <w:szCs w:val="24"/>
        </w:rPr>
      </w:pPr>
      <w:r w:rsidRPr="00312689">
        <w:rPr>
          <w:rFonts w:ascii="Times New Roman" w:hAnsi="Times New Roman" w:cs="Times New Roman"/>
          <w:b/>
          <w:sz w:val="24"/>
          <w:szCs w:val="24"/>
          <w:u w:val="single"/>
        </w:rPr>
        <w:t xml:space="preserve">Ловец  мыльных пузырей  </w:t>
      </w:r>
      <w:r w:rsidRPr="00312689">
        <w:rPr>
          <w:rFonts w:ascii="Times New Roman" w:hAnsi="Times New Roman" w:cs="Times New Roman"/>
          <w:sz w:val="24"/>
          <w:szCs w:val="24"/>
        </w:rPr>
        <w:t xml:space="preserve">                                                                                                                               </w:t>
      </w:r>
      <w:r w:rsidRPr="00312689">
        <w:rPr>
          <w:rFonts w:ascii="Times New Roman" w:hAnsi="Times New Roman" w:cs="Times New Roman"/>
          <w:b/>
          <w:sz w:val="24"/>
          <w:szCs w:val="24"/>
        </w:rPr>
        <w:t xml:space="preserve">Материал: </w:t>
      </w:r>
      <w:r w:rsidRPr="00312689">
        <w:rPr>
          <w:rFonts w:ascii="Times New Roman" w:hAnsi="Times New Roman" w:cs="Times New Roman"/>
          <w:sz w:val="24"/>
          <w:szCs w:val="24"/>
        </w:rPr>
        <w:t xml:space="preserve">мыльные пузыри, бумажные стаканчики.                                                                                   </w:t>
      </w:r>
      <w:r w:rsidRPr="00312689">
        <w:rPr>
          <w:rFonts w:ascii="Times New Roman" w:hAnsi="Times New Roman" w:cs="Times New Roman"/>
          <w:b/>
          <w:sz w:val="24"/>
          <w:szCs w:val="24"/>
        </w:rPr>
        <w:t xml:space="preserve">Ход игры: </w:t>
      </w:r>
      <w:r w:rsidRPr="00312689">
        <w:rPr>
          <w:rFonts w:ascii="Times New Roman" w:hAnsi="Times New Roman" w:cs="Times New Roman"/>
          <w:sz w:val="24"/>
          <w:szCs w:val="24"/>
        </w:rPr>
        <w:t xml:space="preserve">ребенок пускает мыльные пузыри, другие дети ловят их стаканчиками, затем меняются друг с другом.                                                                                                               </w:t>
      </w:r>
    </w:p>
    <w:p w:rsidR="00813E19" w:rsidRPr="00312689" w:rsidRDefault="00813E19" w:rsidP="00813E19">
      <w:pPr>
        <w:rPr>
          <w:rFonts w:ascii="Times New Roman" w:hAnsi="Times New Roman" w:cs="Times New Roman"/>
          <w:sz w:val="24"/>
          <w:szCs w:val="24"/>
        </w:rPr>
      </w:pPr>
      <w:r w:rsidRPr="00312689">
        <w:rPr>
          <w:rFonts w:ascii="Times New Roman" w:hAnsi="Times New Roman" w:cs="Times New Roman"/>
          <w:b/>
          <w:sz w:val="24"/>
          <w:szCs w:val="24"/>
        </w:rPr>
        <w:t>Игры</w:t>
      </w:r>
      <w:r w:rsidRPr="00312689">
        <w:rPr>
          <w:rFonts w:ascii="Times New Roman" w:hAnsi="Times New Roman" w:cs="Times New Roman"/>
          <w:sz w:val="24"/>
          <w:szCs w:val="24"/>
        </w:rPr>
        <w:t xml:space="preserve"> </w:t>
      </w:r>
      <w:r w:rsidRPr="00312689">
        <w:rPr>
          <w:rFonts w:ascii="Times New Roman" w:hAnsi="Times New Roman" w:cs="Times New Roman"/>
          <w:b/>
          <w:sz w:val="24"/>
          <w:szCs w:val="24"/>
        </w:rPr>
        <w:t xml:space="preserve">с мячом </w:t>
      </w:r>
      <w:r w:rsidRPr="00312689">
        <w:rPr>
          <w:rFonts w:ascii="Times New Roman" w:hAnsi="Times New Roman" w:cs="Times New Roman"/>
          <w:sz w:val="24"/>
          <w:szCs w:val="24"/>
        </w:rPr>
        <w:t xml:space="preserve">(бросать  - ловить, прокатывать в ворота)    </w:t>
      </w:r>
    </w:p>
    <w:p w:rsidR="00813E19" w:rsidRDefault="00813E19" w:rsidP="00813E19">
      <w:pPr>
        <w:rPr>
          <w:b/>
          <w:i/>
          <w:u w:val="single"/>
        </w:rPr>
      </w:pPr>
    </w:p>
    <w:p w:rsidR="00813E19" w:rsidRDefault="00813E19"/>
    <w:p w:rsidR="00312689" w:rsidRDefault="00312689"/>
    <w:p w:rsidR="00312689" w:rsidRDefault="00312689"/>
    <w:p w:rsidR="00312689" w:rsidRDefault="00312689"/>
    <w:p w:rsidR="00312689" w:rsidRDefault="00312689"/>
    <w:p w:rsidR="00312689" w:rsidRDefault="00312689"/>
    <w:p w:rsidR="00312689" w:rsidRPr="00312689" w:rsidRDefault="00312689" w:rsidP="00312689">
      <w:pPr>
        <w:spacing w:after="160" w:line="256" w:lineRule="auto"/>
        <w:rPr>
          <w:rFonts w:ascii="Times New Roman" w:hAnsi="Times New Roman"/>
          <w:b/>
          <w:sz w:val="28"/>
          <w:szCs w:val="28"/>
        </w:rPr>
      </w:pPr>
      <w:r w:rsidRPr="00312689">
        <w:rPr>
          <w:rFonts w:ascii="Times New Roman" w:hAnsi="Times New Roman"/>
          <w:b/>
          <w:sz w:val="28"/>
          <w:szCs w:val="28"/>
        </w:rPr>
        <w:lastRenderedPageBreak/>
        <w:t>Список л</w:t>
      </w:r>
      <w:r>
        <w:rPr>
          <w:rFonts w:ascii="Times New Roman" w:hAnsi="Times New Roman"/>
          <w:b/>
          <w:sz w:val="28"/>
          <w:szCs w:val="28"/>
        </w:rPr>
        <w:t>итературы</w:t>
      </w:r>
      <w:r w:rsidRPr="00312689">
        <w:rPr>
          <w:rFonts w:ascii="Times New Roman" w:hAnsi="Times New Roman"/>
          <w:b/>
          <w:sz w:val="28"/>
          <w:szCs w:val="28"/>
        </w:rPr>
        <w:t>:</w:t>
      </w:r>
    </w:p>
    <w:p w:rsidR="00312689" w:rsidRDefault="00312689" w:rsidP="00312689">
      <w:pPr>
        <w:widowControl w:val="0"/>
        <w:numPr>
          <w:ilvl w:val="0"/>
          <w:numId w:val="3"/>
        </w:numPr>
        <w:tabs>
          <w:tab w:val="left" w:pos="284"/>
        </w:tabs>
        <w:autoSpaceDE w:val="0"/>
        <w:autoSpaceDN w:val="0"/>
        <w:adjustRightInd w:val="0"/>
        <w:spacing w:after="0" w:line="240" w:lineRule="atLeast"/>
        <w:rPr>
          <w:rFonts w:ascii="Times New Roman" w:hAnsi="Times New Roman"/>
          <w:sz w:val="24"/>
          <w:szCs w:val="24"/>
        </w:rPr>
      </w:pPr>
      <w:r>
        <w:rPr>
          <w:rFonts w:ascii="Times New Roman" w:hAnsi="Times New Roman"/>
          <w:sz w:val="24"/>
          <w:szCs w:val="24"/>
        </w:rPr>
        <w:t>Васильева А.В. Зрение: проблемы сохранения и восстановления. – СПб. Вектор, 2011.</w:t>
      </w:r>
    </w:p>
    <w:p w:rsidR="00312689" w:rsidRDefault="00312689" w:rsidP="00312689">
      <w:pPr>
        <w:widowControl w:val="0"/>
        <w:numPr>
          <w:ilvl w:val="0"/>
          <w:numId w:val="3"/>
        </w:numPr>
        <w:tabs>
          <w:tab w:val="left" w:pos="284"/>
        </w:tabs>
        <w:autoSpaceDE w:val="0"/>
        <w:autoSpaceDN w:val="0"/>
        <w:adjustRightInd w:val="0"/>
        <w:spacing w:after="0" w:line="240" w:lineRule="atLeast"/>
        <w:ind w:left="0" w:firstLine="0"/>
        <w:rPr>
          <w:rFonts w:ascii="Times New Roman" w:hAnsi="Times New Roman"/>
          <w:sz w:val="24"/>
          <w:szCs w:val="24"/>
        </w:rPr>
      </w:pPr>
      <w:proofErr w:type="spellStart"/>
      <w:r>
        <w:rPr>
          <w:rFonts w:ascii="Times New Roman" w:hAnsi="Times New Roman"/>
          <w:sz w:val="24"/>
          <w:szCs w:val="24"/>
        </w:rPr>
        <w:t>Венгер</w:t>
      </w:r>
      <w:proofErr w:type="spellEnd"/>
      <w:r>
        <w:rPr>
          <w:rFonts w:ascii="Times New Roman" w:hAnsi="Times New Roman"/>
          <w:sz w:val="24"/>
          <w:szCs w:val="24"/>
        </w:rPr>
        <w:t xml:space="preserve"> Л.А., Мухина В.С. Воспитание сенсорной культуры ребенка.- М., 1988.</w:t>
      </w:r>
    </w:p>
    <w:p w:rsidR="00312689" w:rsidRDefault="00312689" w:rsidP="00312689">
      <w:pPr>
        <w:numPr>
          <w:ilvl w:val="0"/>
          <w:numId w:val="3"/>
        </w:numPr>
        <w:shd w:val="clear" w:color="auto" w:fill="FFFFFF"/>
        <w:tabs>
          <w:tab w:val="left" w:pos="284"/>
        </w:tabs>
        <w:autoSpaceDE w:val="0"/>
        <w:autoSpaceDN w:val="0"/>
        <w:adjustRightInd w:val="0"/>
        <w:spacing w:after="0" w:line="240" w:lineRule="atLeast"/>
        <w:ind w:left="0" w:firstLine="0"/>
        <w:rPr>
          <w:rFonts w:ascii="Times New Roman" w:hAnsi="Times New Roman"/>
          <w:sz w:val="24"/>
          <w:szCs w:val="24"/>
        </w:rPr>
      </w:pPr>
      <w:r>
        <w:rPr>
          <w:rFonts w:ascii="Times New Roman" w:hAnsi="Times New Roman"/>
          <w:sz w:val="24"/>
          <w:szCs w:val="24"/>
        </w:rPr>
        <w:t>Григорьева Л.П., Вернадская М.Э., Блинникова И.В., Солнцева О.Г. Развитие восприятия у ребенка. - М.: Школа-Пресс, 2001.</w:t>
      </w:r>
    </w:p>
    <w:p w:rsidR="00312689" w:rsidRDefault="00312689" w:rsidP="00312689">
      <w:pPr>
        <w:shd w:val="clear" w:color="auto" w:fill="FFFFFF"/>
        <w:tabs>
          <w:tab w:val="left" w:pos="284"/>
        </w:tabs>
        <w:autoSpaceDE w:val="0"/>
        <w:autoSpaceDN w:val="0"/>
        <w:adjustRightInd w:val="0"/>
        <w:spacing w:after="0" w:line="240" w:lineRule="atLeast"/>
        <w:rPr>
          <w:rFonts w:ascii="Times New Roman" w:hAnsi="Times New Roman"/>
          <w:sz w:val="24"/>
          <w:szCs w:val="24"/>
        </w:rPr>
      </w:pPr>
      <w:r>
        <w:rPr>
          <w:rFonts w:ascii="Times New Roman" w:hAnsi="Times New Roman"/>
          <w:sz w:val="24"/>
          <w:szCs w:val="24"/>
        </w:rPr>
        <w:t>Запорожец А.В. Избранные психологические труды. Т. 1. -М.: 1986.</w:t>
      </w:r>
    </w:p>
    <w:p w:rsidR="00312689" w:rsidRDefault="00312689" w:rsidP="00312689">
      <w:pPr>
        <w:numPr>
          <w:ilvl w:val="0"/>
          <w:numId w:val="3"/>
        </w:numPr>
        <w:shd w:val="clear" w:color="auto" w:fill="FFFFFF"/>
        <w:tabs>
          <w:tab w:val="left" w:pos="284"/>
        </w:tabs>
        <w:autoSpaceDE w:val="0"/>
        <w:autoSpaceDN w:val="0"/>
        <w:adjustRightInd w:val="0"/>
        <w:spacing w:after="0" w:line="240" w:lineRule="atLeast"/>
        <w:ind w:left="0" w:firstLine="0"/>
        <w:rPr>
          <w:rFonts w:ascii="Times New Roman" w:hAnsi="Times New Roman"/>
          <w:sz w:val="24"/>
          <w:szCs w:val="24"/>
        </w:rPr>
      </w:pPr>
      <w:proofErr w:type="spellStart"/>
      <w:r>
        <w:rPr>
          <w:rFonts w:ascii="Times New Roman" w:hAnsi="Times New Roman"/>
          <w:sz w:val="24"/>
          <w:szCs w:val="24"/>
        </w:rPr>
        <w:t>Земцова</w:t>
      </w:r>
      <w:proofErr w:type="spellEnd"/>
      <w:r>
        <w:rPr>
          <w:rFonts w:ascii="Times New Roman" w:hAnsi="Times New Roman"/>
          <w:sz w:val="24"/>
          <w:szCs w:val="24"/>
        </w:rPr>
        <w:t xml:space="preserve"> М.И. Учителю о детях с нарушением зрения. - М.: 1973.</w:t>
      </w:r>
    </w:p>
    <w:p w:rsidR="00312689" w:rsidRDefault="00312689" w:rsidP="00312689">
      <w:pPr>
        <w:widowControl w:val="0"/>
        <w:numPr>
          <w:ilvl w:val="0"/>
          <w:numId w:val="3"/>
        </w:numPr>
        <w:tabs>
          <w:tab w:val="left" w:pos="284"/>
          <w:tab w:val="left" w:pos="426"/>
        </w:tabs>
        <w:autoSpaceDE w:val="0"/>
        <w:autoSpaceDN w:val="0"/>
        <w:adjustRightInd w:val="0"/>
        <w:spacing w:after="0" w:line="240" w:lineRule="atLeast"/>
        <w:ind w:left="0" w:firstLine="0"/>
        <w:rPr>
          <w:rFonts w:ascii="Times New Roman" w:hAnsi="Times New Roman"/>
          <w:sz w:val="24"/>
          <w:szCs w:val="24"/>
        </w:rPr>
      </w:pPr>
      <w:r>
        <w:rPr>
          <w:rFonts w:ascii="Times New Roman" w:hAnsi="Times New Roman"/>
          <w:sz w:val="24"/>
          <w:szCs w:val="24"/>
        </w:rPr>
        <w:t xml:space="preserve">Лебедева А.Н. Развитие </w:t>
      </w:r>
      <w:proofErr w:type="spellStart"/>
      <w:r>
        <w:rPr>
          <w:rFonts w:ascii="Times New Roman" w:hAnsi="Times New Roman"/>
          <w:sz w:val="24"/>
          <w:szCs w:val="24"/>
        </w:rPr>
        <w:t>сенсоромоторики</w:t>
      </w:r>
      <w:proofErr w:type="spellEnd"/>
      <w:r>
        <w:rPr>
          <w:rFonts w:ascii="Times New Roman" w:hAnsi="Times New Roman"/>
          <w:sz w:val="24"/>
          <w:szCs w:val="24"/>
        </w:rPr>
        <w:t xml:space="preserve"> детей дошкольного возраста.- М., 2002.</w:t>
      </w:r>
    </w:p>
    <w:p w:rsidR="00312689" w:rsidRDefault="00312689" w:rsidP="00312689">
      <w:pPr>
        <w:numPr>
          <w:ilvl w:val="0"/>
          <w:numId w:val="3"/>
        </w:numPr>
        <w:shd w:val="clear" w:color="auto" w:fill="FFFFFF"/>
        <w:tabs>
          <w:tab w:val="left" w:pos="284"/>
          <w:tab w:val="left" w:pos="426"/>
        </w:tabs>
        <w:autoSpaceDE w:val="0"/>
        <w:autoSpaceDN w:val="0"/>
        <w:adjustRightInd w:val="0"/>
        <w:spacing w:after="0" w:line="240" w:lineRule="atLeast"/>
        <w:ind w:left="0" w:firstLine="0"/>
        <w:rPr>
          <w:rFonts w:ascii="Times New Roman" w:hAnsi="Times New Roman"/>
          <w:sz w:val="24"/>
          <w:szCs w:val="24"/>
        </w:rPr>
      </w:pPr>
      <w:r>
        <w:rPr>
          <w:rFonts w:ascii="Times New Roman" w:hAnsi="Times New Roman"/>
          <w:sz w:val="24"/>
          <w:szCs w:val="24"/>
        </w:rPr>
        <w:t xml:space="preserve">Любимова Т.Г. Учить не только мыслить, но и чувствовать. - Чебоксары: 1994Митюгин И.Ю. Тактильная память. -М.: Центр </w:t>
      </w:r>
      <w:proofErr w:type="spellStart"/>
      <w:r>
        <w:rPr>
          <w:rFonts w:ascii="Times New Roman" w:hAnsi="Times New Roman"/>
          <w:sz w:val="24"/>
          <w:szCs w:val="24"/>
        </w:rPr>
        <w:t>Эйдос</w:t>
      </w:r>
      <w:proofErr w:type="spellEnd"/>
      <w:r>
        <w:rPr>
          <w:rFonts w:ascii="Times New Roman" w:hAnsi="Times New Roman"/>
          <w:sz w:val="24"/>
          <w:szCs w:val="24"/>
        </w:rPr>
        <w:t>, 1991.</w:t>
      </w:r>
    </w:p>
    <w:p w:rsidR="00312689" w:rsidRDefault="00312689" w:rsidP="00312689">
      <w:pPr>
        <w:numPr>
          <w:ilvl w:val="0"/>
          <w:numId w:val="3"/>
        </w:numPr>
        <w:tabs>
          <w:tab w:val="left" w:pos="284"/>
          <w:tab w:val="left" w:pos="426"/>
        </w:tabs>
        <w:spacing w:after="0" w:line="240" w:lineRule="atLeast"/>
        <w:ind w:left="0" w:firstLine="0"/>
        <w:rPr>
          <w:rFonts w:ascii="Times New Roman" w:hAnsi="Times New Roman"/>
          <w:sz w:val="24"/>
          <w:szCs w:val="24"/>
        </w:rPr>
      </w:pPr>
      <w:r>
        <w:rPr>
          <w:rFonts w:ascii="Times New Roman" w:hAnsi="Times New Roman"/>
          <w:sz w:val="24"/>
          <w:szCs w:val="24"/>
        </w:rPr>
        <w:t>Плаксина Л.И. Развитие зрительного восприятия у детей с нарушением зрения в процессе обучения математике. – Калуга 1998г.</w:t>
      </w:r>
    </w:p>
    <w:p w:rsidR="00312689" w:rsidRDefault="00312689" w:rsidP="00312689">
      <w:pPr>
        <w:numPr>
          <w:ilvl w:val="0"/>
          <w:numId w:val="3"/>
        </w:numPr>
        <w:tabs>
          <w:tab w:val="left" w:pos="284"/>
          <w:tab w:val="left" w:pos="426"/>
        </w:tabs>
        <w:spacing w:after="0" w:line="240" w:lineRule="atLeast"/>
        <w:rPr>
          <w:rFonts w:ascii="Times New Roman" w:hAnsi="Times New Roman"/>
          <w:sz w:val="24"/>
          <w:szCs w:val="24"/>
        </w:rPr>
      </w:pPr>
      <w:r>
        <w:rPr>
          <w:rFonts w:ascii="Times New Roman" w:hAnsi="Times New Roman"/>
          <w:sz w:val="24"/>
          <w:szCs w:val="24"/>
        </w:rPr>
        <w:t>Рудакова Л.В. Развитие зрительного восприятия и знакомство с окружающим миром. СПб., Образование, 1995.</w:t>
      </w:r>
    </w:p>
    <w:p w:rsidR="00312689" w:rsidRDefault="00312689"/>
    <w:p w:rsidR="00312689" w:rsidRDefault="00312689"/>
    <w:sectPr w:rsidR="00312689" w:rsidSect="00C60F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93DDC"/>
    <w:multiLevelType w:val="hybridMultilevel"/>
    <w:tmpl w:val="CECACF60"/>
    <w:lvl w:ilvl="0" w:tplc="497A198E">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8927E9E"/>
    <w:multiLevelType w:val="hybridMultilevel"/>
    <w:tmpl w:val="15B0554C"/>
    <w:lvl w:ilvl="0" w:tplc="7530244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4EC57FF"/>
    <w:multiLevelType w:val="hybridMultilevel"/>
    <w:tmpl w:val="5850479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15" w:hanging="360"/>
      </w:pPr>
      <w:rPr>
        <w:rFonts w:cs="Times New Roman"/>
      </w:rPr>
    </w:lvl>
    <w:lvl w:ilvl="2" w:tplc="0419001B">
      <w:start w:val="1"/>
      <w:numFmt w:val="lowerRoman"/>
      <w:lvlText w:val="%3."/>
      <w:lvlJc w:val="right"/>
      <w:pPr>
        <w:ind w:left="1735" w:hanging="180"/>
      </w:pPr>
      <w:rPr>
        <w:rFonts w:cs="Times New Roman"/>
      </w:rPr>
    </w:lvl>
    <w:lvl w:ilvl="3" w:tplc="0419000F">
      <w:start w:val="1"/>
      <w:numFmt w:val="decimal"/>
      <w:lvlText w:val="%4."/>
      <w:lvlJc w:val="left"/>
      <w:pPr>
        <w:ind w:left="2455" w:hanging="360"/>
      </w:pPr>
      <w:rPr>
        <w:rFonts w:cs="Times New Roman"/>
      </w:rPr>
    </w:lvl>
    <w:lvl w:ilvl="4" w:tplc="04190019">
      <w:start w:val="1"/>
      <w:numFmt w:val="lowerLetter"/>
      <w:lvlText w:val="%5."/>
      <w:lvlJc w:val="left"/>
      <w:pPr>
        <w:ind w:left="3175" w:hanging="360"/>
      </w:pPr>
      <w:rPr>
        <w:rFonts w:cs="Times New Roman"/>
      </w:rPr>
    </w:lvl>
    <w:lvl w:ilvl="5" w:tplc="0419001B">
      <w:start w:val="1"/>
      <w:numFmt w:val="lowerRoman"/>
      <w:lvlText w:val="%6."/>
      <w:lvlJc w:val="right"/>
      <w:pPr>
        <w:ind w:left="3895" w:hanging="180"/>
      </w:pPr>
      <w:rPr>
        <w:rFonts w:cs="Times New Roman"/>
      </w:rPr>
    </w:lvl>
    <w:lvl w:ilvl="6" w:tplc="0419000F">
      <w:start w:val="1"/>
      <w:numFmt w:val="decimal"/>
      <w:lvlText w:val="%7."/>
      <w:lvlJc w:val="left"/>
      <w:pPr>
        <w:ind w:left="4615" w:hanging="360"/>
      </w:pPr>
      <w:rPr>
        <w:rFonts w:cs="Times New Roman"/>
      </w:rPr>
    </w:lvl>
    <w:lvl w:ilvl="7" w:tplc="04190019">
      <w:start w:val="1"/>
      <w:numFmt w:val="lowerLetter"/>
      <w:lvlText w:val="%8."/>
      <w:lvlJc w:val="left"/>
      <w:pPr>
        <w:ind w:left="5335" w:hanging="360"/>
      </w:pPr>
      <w:rPr>
        <w:rFonts w:cs="Times New Roman"/>
      </w:rPr>
    </w:lvl>
    <w:lvl w:ilvl="8" w:tplc="0419001B">
      <w:start w:val="1"/>
      <w:numFmt w:val="lowerRoman"/>
      <w:lvlText w:val="%9."/>
      <w:lvlJc w:val="right"/>
      <w:pPr>
        <w:ind w:left="6055" w:hanging="18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9F"/>
    <w:rsid w:val="0005155B"/>
    <w:rsid w:val="000831FA"/>
    <w:rsid w:val="00083E8D"/>
    <w:rsid w:val="000D26CD"/>
    <w:rsid w:val="00104EB6"/>
    <w:rsid w:val="00191FB0"/>
    <w:rsid w:val="00193556"/>
    <w:rsid w:val="001B441F"/>
    <w:rsid w:val="001B63A4"/>
    <w:rsid w:val="001F3F73"/>
    <w:rsid w:val="00203545"/>
    <w:rsid w:val="00206953"/>
    <w:rsid w:val="00271CDD"/>
    <w:rsid w:val="00277056"/>
    <w:rsid w:val="002C7577"/>
    <w:rsid w:val="002E56AB"/>
    <w:rsid w:val="00302333"/>
    <w:rsid w:val="00312689"/>
    <w:rsid w:val="00392673"/>
    <w:rsid w:val="00427250"/>
    <w:rsid w:val="00442D33"/>
    <w:rsid w:val="00455266"/>
    <w:rsid w:val="00463508"/>
    <w:rsid w:val="004D06CC"/>
    <w:rsid w:val="004F012C"/>
    <w:rsid w:val="004F672D"/>
    <w:rsid w:val="005341ED"/>
    <w:rsid w:val="00591363"/>
    <w:rsid w:val="005E05CA"/>
    <w:rsid w:val="00604FDC"/>
    <w:rsid w:val="00611702"/>
    <w:rsid w:val="006A1FAE"/>
    <w:rsid w:val="007543C0"/>
    <w:rsid w:val="00776B26"/>
    <w:rsid w:val="007865AD"/>
    <w:rsid w:val="00790F37"/>
    <w:rsid w:val="007D6415"/>
    <w:rsid w:val="00813E19"/>
    <w:rsid w:val="00860058"/>
    <w:rsid w:val="0097379F"/>
    <w:rsid w:val="009A3BA1"/>
    <w:rsid w:val="00A71CA0"/>
    <w:rsid w:val="00AF5B11"/>
    <w:rsid w:val="00B6168C"/>
    <w:rsid w:val="00C10A73"/>
    <w:rsid w:val="00C21667"/>
    <w:rsid w:val="00C60F58"/>
    <w:rsid w:val="00D10A85"/>
    <w:rsid w:val="00DB3F3A"/>
    <w:rsid w:val="00E109BD"/>
    <w:rsid w:val="00E37652"/>
    <w:rsid w:val="00E63489"/>
    <w:rsid w:val="00ED022C"/>
    <w:rsid w:val="00EE408A"/>
    <w:rsid w:val="00EF4A4F"/>
    <w:rsid w:val="00FC4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BD823-BF29-4CAC-B1ED-F5425530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F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69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604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12733">
      <w:bodyDiv w:val="1"/>
      <w:marLeft w:val="0"/>
      <w:marRight w:val="0"/>
      <w:marTop w:val="0"/>
      <w:marBottom w:val="0"/>
      <w:divBdr>
        <w:top w:val="none" w:sz="0" w:space="0" w:color="auto"/>
        <w:left w:val="none" w:sz="0" w:space="0" w:color="auto"/>
        <w:bottom w:val="none" w:sz="0" w:space="0" w:color="auto"/>
        <w:right w:val="none" w:sz="0" w:space="0" w:color="auto"/>
      </w:divBdr>
    </w:div>
    <w:div w:id="1717467699">
      <w:bodyDiv w:val="1"/>
      <w:marLeft w:val="0"/>
      <w:marRight w:val="0"/>
      <w:marTop w:val="0"/>
      <w:marBottom w:val="0"/>
      <w:divBdr>
        <w:top w:val="none" w:sz="0" w:space="0" w:color="auto"/>
        <w:left w:val="none" w:sz="0" w:space="0" w:color="auto"/>
        <w:bottom w:val="none" w:sz="0" w:space="0" w:color="auto"/>
        <w:right w:val="none" w:sz="0" w:space="0" w:color="auto"/>
      </w:divBdr>
    </w:div>
    <w:div w:id="182380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8ED0D-3F97-4116-904A-3E882604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2019</Words>
  <Characters>11513</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2023-02-27T11:19:00Z</dcterms:created>
  <dcterms:modified xsi:type="dcterms:W3CDTF">2023-03-05T17:09:00Z</dcterms:modified>
</cp:coreProperties>
</file>