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37" w:rsidRPr="00E9483C" w:rsidRDefault="00AF1337" w:rsidP="00AF13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337" w:rsidRPr="00E9483C" w:rsidRDefault="00AF1337" w:rsidP="00AF13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общеобразовательное учреждение</w:t>
      </w:r>
    </w:p>
    <w:p w:rsidR="00AF1337" w:rsidRPr="00E9483C" w:rsidRDefault="00AF1337" w:rsidP="00AF13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>Луганской Народной Республики</w:t>
      </w:r>
    </w:p>
    <w:p w:rsidR="00AF1337" w:rsidRPr="00E9483C" w:rsidRDefault="00AF1337" w:rsidP="00AF13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>Брянковский</w:t>
      </w:r>
      <w:proofErr w:type="spellEnd"/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>учебно</w:t>
      </w:r>
      <w:proofErr w:type="spellEnd"/>
      <w:r w:rsidRPr="00E948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воспитательный комплекс № 5»</w:t>
      </w:r>
    </w:p>
    <w:p w:rsidR="00AF1337" w:rsidRPr="00E9483C" w:rsidRDefault="00AF1337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Pr="00E9483C" w:rsidRDefault="00AF1337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Pr="00E9483C" w:rsidRDefault="00AF1337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Pr="00E9483C" w:rsidRDefault="00A63871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Воспитательное </w:t>
      </w:r>
      <w:r w:rsidR="00FC08AB">
        <w:rPr>
          <w:rFonts w:ascii="Times New Roman" w:eastAsia="Calibri" w:hAnsi="Times New Roman" w:cs="Times New Roman"/>
          <w:b/>
          <w:sz w:val="36"/>
        </w:rPr>
        <w:t xml:space="preserve"> мероприятие</w:t>
      </w:r>
      <w:r w:rsidR="00AF1337" w:rsidRPr="00E9483C">
        <w:rPr>
          <w:rFonts w:ascii="Times New Roman" w:eastAsia="Calibri" w:hAnsi="Times New Roman" w:cs="Times New Roman"/>
          <w:b/>
          <w:sz w:val="36"/>
        </w:rPr>
        <w:t xml:space="preserve"> для старшеклассников</w:t>
      </w:r>
    </w:p>
    <w:p w:rsidR="00A63871" w:rsidRDefault="00A63871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</w:p>
    <w:p w:rsidR="00AF1337" w:rsidRDefault="00A63871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  <w:r w:rsidRPr="00E9483C">
        <w:rPr>
          <w:rFonts w:ascii="Times New Roman" w:eastAsia="Calibri" w:hAnsi="Times New Roman" w:cs="Times New Roman"/>
          <w:b/>
          <w:i/>
          <w:sz w:val="40"/>
        </w:rPr>
        <w:t xml:space="preserve"> </w:t>
      </w:r>
      <w:r w:rsidR="00AF1337" w:rsidRPr="00E9483C">
        <w:rPr>
          <w:rFonts w:ascii="Times New Roman" w:eastAsia="Calibri" w:hAnsi="Times New Roman" w:cs="Times New Roman"/>
          <w:b/>
          <w:i/>
          <w:sz w:val="40"/>
        </w:rPr>
        <w:t>«Семьи великое значенье…»</w:t>
      </w:r>
    </w:p>
    <w:p w:rsidR="00AF1337" w:rsidRDefault="00AF1337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</w:p>
    <w:p w:rsidR="00AF1337" w:rsidRDefault="00AF1337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</w:p>
    <w:p w:rsidR="00A63871" w:rsidRDefault="00A63871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</w:p>
    <w:p w:rsidR="00A63871" w:rsidRDefault="00A63871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</w:p>
    <w:p w:rsidR="00A63871" w:rsidRDefault="00A63871" w:rsidP="00AF1337">
      <w:pPr>
        <w:jc w:val="center"/>
        <w:rPr>
          <w:rFonts w:ascii="Times New Roman" w:eastAsia="Calibri" w:hAnsi="Times New Roman" w:cs="Times New Roman"/>
          <w:b/>
          <w:i/>
          <w:sz w:val="40"/>
        </w:rPr>
      </w:pPr>
    </w:p>
    <w:p w:rsidR="00AF1337" w:rsidRPr="00494705" w:rsidRDefault="00AF1337" w:rsidP="00AF1337">
      <w:pPr>
        <w:spacing w:after="0"/>
        <w:jc w:val="right"/>
        <w:rPr>
          <w:rFonts w:ascii="Times New Roman" w:eastAsia="Calibri" w:hAnsi="Times New Roman" w:cs="Times New Roman"/>
          <w:i/>
          <w:sz w:val="32"/>
        </w:rPr>
      </w:pPr>
      <w:r w:rsidRPr="00494705">
        <w:rPr>
          <w:rFonts w:ascii="Times New Roman" w:eastAsia="Calibri" w:hAnsi="Times New Roman" w:cs="Times New Roman"/>
          <w:i/>
          <w:sz w:val="32"/>
        </w:rPr>
        <w:t>Подготовила:</w:t>
      </w:r>
    </w:p>
    <w:p w:rsidR="00AF1337" w:rsidRDefault="00AF1337" w:rsidP="00AF1337">
      <w:pPr>
        <w:spacing w:after="0"/>
        <w:jc w:val="right"/>
        <w:rPr>
          <w:rFonts w:ascii="Times New Roman" w:eastAsia="Calibri" w:hAnsi="Times New Roman" w:cs="Times New Roman"/>
          <w:i/>
          <w:sz w:val="32"/>
        </w:rPr>
      </w:pPr>
      <w:r>
        <w:rPr>
          <w:rFonts w:ascii="Times New Roman" w:eastAsia="Calibri" w:hAnsi="Times New Roman" w:cs="Times New Roman"/>
          <w:i/>
          <w:sz w:val="32"/>
        </w:rPr>
        <w:t>у</w:t>
      </w:r>
      <w:r w:rsidRPr="00494705">
        <w:rPr>
          <w:rFonts w:ascii="Times New Roman" w:eastAsia="Calibri" w:hAnsi="Times New Roman" w:cs="Times New Roman"/>
          <w:i/>
          <w:sz w:val="32"/>
        </w:rPr>
        <w:t xml:space="preserve">читель русского языка </w:t>
      </w:r>
      <w:r>
        <w:rPr>
          <w:rFonts w:ascii="Times New Roman" w:eastAsia="Calibri" w:hAnsi="Times New Roman" w:cs="Times New Roman"/>
          <w:i/>
          <w:sz w:val="32"/>
        </w:rPr>
        <w:t>и литературы</w:t>
      </w:r>
    </w:p>
    <w:p w:rsidR="00AF1337" w:rsidRPr="00E9483C" w:rsidRDefault="0003277F" w:rsidP="00AF1337">
      <w:pPr>
        <w:spacing w:after="0"/>
        <w:jc w:val="right"/>
        <w:rPr>
          <w:rFonts w:ascii="Times New Roman" w:eastAsia="Calibri" w:hAnsi="Times New Roman" w:cs="Times New Roman"/>
          <w:bCs/>
          <w:i/>
          <w:sz w:val="32"/>
          <w:lang w:bidi="ru-RU"/>
        </w:rPr>
      </w:pPr>
      <w:proofErr w:type="spellStart"/>
      <w:r>
        <w:rPr>
          <w:rFonts w:ascii="Times New Roman" w:eastAsia="Calibri" w:hAnsi="Times New Roman" w:cs="Times New Roman"/>
          <w:i/>
          <w:sz w:val="32"/>
        </w:rPr>
        <w:t>Жиганова</w:t>
      </w:r>
      <w:proofErr w:type="spellEnd"/>
      <w:r>
        <w:rPr>
          <w:rFonts w:ascii="Times New Roman" w:eastAsia="Calibri" w:hAnsi="Times New Roman" w:cs="Times New Roman"/>
          <w:i/>
          <w:sz w:val="32"/>
        </w:rPr>
        <w:t xml:space="preserve"> Лариса Васильевна</w:t>
      </w:r>
    </w:p>
    <w:p w:rsidR="00AF1337" w:rsidRPr="00E9483C" w:rsidRDefault="00AF1337" w:rsidP="00AF1337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Pr="00E9483C" w:rsidRDefault="00AF1337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Pr="00E9483C" w:rsidRDefault="00AF1337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Pr="00E9483C" w:rsidRDefault="00AF1337" w:rsidP="00AF1337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AF1337" w:rsidRDefault="00AF1337" w:rsidP="00AF1337">
      <w:pPr>
        <w:jc w:val="center"/>
        <w:rPr>
          <w:rFonts w:ascii="Times New Roman" w:eastAsia="Calibri" w:hAnsi="Times New Roman" w:cs="Times New Roman"/>
          <w:sz w:val="32"/>
        </w:rPr>
      </w:pPr>
    </w:p>
    <w:p w:rsidR="00AF1337" w:rsidRDefault="00AF1337" w:rsidP="00AF1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77F" w:rsidRPr="0003277F" w:rsidRDefault="0003277F" w:rsidP="0003277F">
      <w:pPr>
        <w:spacing w:after="0"/>
        <w:jc w:val="both"/>
        <w:rPr>
          <w:rFonts w:ascii="Times New Roman" w:hAnsi="Times New Roman" w:cs="Times New Roman"/>
        </w:rPr>
      </w:pPr>
    </w:p>
    <w:p w:rsidR="00A63871" w:rsidRPr="00C922E7" w:rsidRDefault="00A63871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922E7">
        <w:rPr>
          <w:rFonts w:ascii="Times New Roman" w:hAnsi="Times New Roman" w:cs="Times New Roman"/>
          <w:sz w:val="24"/>
          <w:szCs w:val="24"/>
        </w:rPr>
        <w:t xml:space="preserve"> формировать у учащихся представление о семье как о главной жизненной ценности. </w:t>
      </w:r>
    </w:p>
    <w:p w:rsidR="007176A4" w:rsidRPr="00C922E7" w:rsidRDefault="00A63871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b/>
          <w:sz w:val="24"/>
          <w:szCs w:val="24"/>
        </w:rPr>
        <w:t>Задачи:</w:t>
      </w:r>
      <w:r w:rsidR="007176A4" w:rsidRPr="00C9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A4" w:rsidRPr="00C922E7" w:rsidRDefault="007176A4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 дать представление о ценности семейных отношений в обществе;</w:t>
      </w:r>
    </w:p>
    <w:p w:rsidR="007176A4" w:rsidRPr="00C922E7" w:rsidRDefault="007176A4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 стимулировать размышления о семейных ролях;</w:t>
      </w:r>
    </w:p>
    <w:p w:rsidR="007176A4" w:rsidRPr="00C922E7" w:rsidRDefault="007176A4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 воспитывать чувства уважительного отношения к семье и семейным отношениям.</w:t>
      </w:r>
    </w:p>
    <w:p w:rsidR="007176A4" w:rsidRPr="00C922E7" w:rsidRDefault="007176A4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922E7">
        <w:rPr>
          <w:rFonts w:ascii="Times New Roman" w:hAnsi="Times New Roman" w:cs="Times New Roman"/>
          <w:sz w:val="24"/>
          <w:szCs w:val="24"/>
        </w:rPr>
        <w:t>мультим</w:t>
      </w:r>
      <w:r w:rsidR="0075569B" w:rsidRPr="00C922E7">
        <w:rPr>
          <w:rFonts w:ascii="Times New Roman" w:hAnsi="Times New Roman" w:cs="Times New Roman"/>
          <w:sz w:val="24"/>
          <w:szCs w:val="24"/>
        </w:rPr>
        <w:t xml:space="preserve">едийный проектор, презентация, </w:t>
      </w:r>
      <w:r w:rsidRPr="00C922E7">
        <w:rPr>
          <w:rFonts w:ascii="Times New Roman" w:hAnsi="Times New Roman" w:cs="Times New Roman"/>
          <w:sz w:val="24"/>
          <w:szCs w:val="24"/>
        </w:rPr>
        <w:t>рисунки и иллюстрации; плакаты с высказываниями о семье и семейных ценностях.</w:t>
      </w:r>
    </w:p>
    <w:p w:rsidR="007176A4" w:rsidRPr="00C922E7" w:rsidRDefault="007176A4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7176A4" w:rsidRPr="00C922E7" w:rsidRDefault="00732F53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- </w:t>
      </w:r>
      <w:r w:rsidR="007176A4" w:rsidRPr="00C922E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  <w:proofErr w:type="spellStart"/>
      <w:r w:rsidR="007176A4" w:rsidRPr="00C922E7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="007176A4" w:rsidRPr="00C922E7">
        <w:rPr>
          <w:rFonts w:ascii="Times New Roman" w:hAnsi="Times New Roman" w:cs="Times New Roman"/>
          <w:sz w:val="24"/>
          <w:szCs w:val="24"/>
        </w:rPr>
        <w:t xml:space="preserve"> Лариса Васильевна;</w:t>
      </w:r>
    </w:p>
    <w:p w:rsidR="007176A4" w:rsidRPr="00C922E7" w:rsidRDefault="00732F53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- </w:t>
      </w:r>
      <w:r w:rsidR="007176A4" w:rsidRPr="00C922E7">
        <w:rPr>
          <w:rFonts w:ascii="Times New Roman" w:hAnsi="Times New Roman" w:cs="Times New Roman"/>
          <w:sz w:val="24"/>
          <w:szCs w:val="24"/>
        </w:rPr>
        <w:t>учитель истории: Огурцов Геннадий Петрович;</w:t>
      </w:r>
    </w:p>
    <w:p w:rsidR="007176A4" w:rsidRPr="00C922E7" w:rsidRDefault="00732F53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- </w:t>
      </w:r>
      <w:r w:rsidR="007176A4" w:rsidRPr="00C922E7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 Яковлева Алина Владимировна;</w:t>
      </w:r>
    </w:p>
    <w:p w:rsidR="007176A4" w:rsidRPr="00C922E7" w:rsidRDefault="00732F53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- </w:t>
      </w:r>
      <w:r w:rsidR="007176A4" w:rsidRPr="00C922E7">
        <w:rPr>
          <w:rFonts w:ascii="Times New Roman" w:hAnsi="Times New Roman" w:cs="Times New Roman"/>
          <w:sz w:val="24"/>
          <w:szCs w:val="24"/>
        </w:rPr>
        <w:t>настоятель Свято-Никольского храма</w:t>
      </w:r>
      <w:r w:rsidRPr="00C922E7">
        <w:rPr>
          <w:rFonts w:ascii="Times New Roman" w:hAnsi="Times New Roman" w:cs="Times New Roman"/>
          <w:sz w:val="24"/>
          <w:szCs w:val="24"/>
        </w:rPr>
        <w:t xml:space="preserve"> г. Брянки: Дубовой Сергей Николаевич;</w:t>
      </w:r>
    </w:p>
    <w:p w:rsidR="00732F53" w:rsidRPr="00C922E7" w:rsidRDefault="00732F53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 учащиеся 10-11 классов.</w:t>
      </w:r>
    </w:p>
    <w:p w:rsidR="0003277F" w:rsidRPr="00C922E7" w:rsidRDefault="0003277F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871" w:rsidRPr="00C922E7" w:rsidRDefault="00732F53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b/>
          <w:sz w:val="24"/>
          <w:szCs w:val="24"/>
        </w:rPr>
        <w:t>Вступительное слово. Презентация</w:t>
      </w:r>
      <w:r w:rsidR="00161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75" w:rsidRPr="00161B75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 w:rsidRPr="00161B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- Здравствуйте, уважаемые присутствующие.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433655" w:rsidRPr="00C922E7" w:rsidRDefault="0075569B" w:rsidP="00C922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Наше сегодняшнее мероприятие посвящено </w:t>
      </w:r>
      <w:r w:rsidR="00433655" w:rsidRPr="00C922E7">
        <w:rPr>
          <w:rFonts w:ascii="Times New Roman" w:hAnsi="Times New Roman" w:cs="Times New Roman"/>
          <w:sz w:val="24"/>
          <w:szCs w:val="24"/>
        </w:rPr>
        <w:t xml:space="preserve"> семье, семейным взаимоотношениям, семейным ценностям</w:t>
      </w:r>
      <w:r w:rsidRPr="00C922E7">
        <w:rPr>
          <w:rFonts w:ascii="Times New Roman" w:hAnsi="Times New Roman" w:cs="Times New Roman"/>
          <w:sz w:val="24"/>
          <w:szCs w:val="24"/>
        </w:rPr>
        <w:t>.</w:t>
      </w:r>
      <w:r w:rsidR="00433655" w:rsidRPr="00C922E7">
        <w:rPr>
          <w:rFonts w:ascii="Times New Roman" w:hAnsi="Times New Roman" w:cs="Times New Roman"/>
          <w:sz w:val="24"/>
          <w:szCs w:val="24"/>
        </w:rPr>
        <w:t xml:space="preserve"> </w:t>
      </w:r>
      <w:r w:rsidR="00433655" w:rsidRPr="00C922E7">
        <w:rPr>
          <w:rFonts w:ascii="Times New Roman" w:hAnsi="Times New Roman" w:cs="Times New Roman"/>
          <w:b/>
          <w:sz w:val="24"/>
          <w:szCs w:val="24"/>
        </w:rPr>
        <w:t>(Слайд №2)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МЫ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МЫ, Семья – это я,</w:t>
      </w:r>
    </w:p>
    <w:p w:rsidR="00AF1337" w:rsidRPr="00C922E7" w:rsidRDefault="00433655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AF1337" w:rsidRPr="00C922E7">
        <w:rPr>
          <w:rFonts w:ascii="Times New Roman" w:hAnsi="Times New Roman" w:cs="Times New Roman"/>
          <w:sz w:val="24"/>
          <w:szCs w:val="24"/>
        </w:rPr>
        <w:t xml:space="preserve"> </w:t>
      </w:r>
      <w:r w:rsidRPr="00C922E7">
        <w:rPr>
          <w:rFonts w:ascii="Times New Roman" w:hAnsi="Times New Roman" w:cs="Times New Roman"/>
          <w:sz w:val="24"/>
          <w:szCs w:val="24"/>
        </w:rPr>
        <w:t xml:space="preserve">– </w:t>
      </w:r>
      <w:r w:rsidR="00AF1337" w:rsidRPr="00C922E7">
        <w:rPr>
          <w:rFonts w:ascii="Times New Roman" w:hAnsi="Times New Roman" w:cs="Times New Roman"/>
          <w:sz w:val="24"/>
          <w:szCs w:val="24"/>
        </w:rPr>
        <w:t>это папа и мама моя,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Павлик – братишка родной,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котик пушистенький мой,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бабушки две дорогие,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и сестренки мои озорные,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крестный, и тети, и  дяди,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елка в красивом наряде,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праздник за круглым столом,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счастье,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Семья – это дом,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Где любят  и ждут, и не помнят </w:t>
      </w:r>
      <w:proofErr w:type="gramStart"/>
      <w:r w:rsidRPr="00C922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22E7">
        <w:rPr>
          <w:rFonts w:ascii="Times New Roman" w:hAnsi="Times New Roman" w:cs="Times New Roman"/>
          <w:sz w:val="24"/>
          <w:szCs w:val="24"/>
        </w:rPr>
        <w:t xml:space="preserve"> злом!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Можно сказать, что семья – это царство отца, мир матери и рай ребенка.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№3)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Настоящая семья – семья, где царит любовь, дружба, понимание, где есть место для нежности, ласки, внимания и поддержки в любой жизненной ситуации.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№4)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Как создать такую семью? Об этом мы и будем говорить.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Ни для кого не секрет, что сейчас стало модным создавать так называемый «гражданский брак». К нему даже придумали такие понятия, как «гражданский муж» и «гражданская жена».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№5)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Такие браки обычно создают любо молодые люди, либо те, кто уже имел опыт брака «официального».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К сожалению, такой брак имеет ряд недостатков. И это только некоторые из них: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-отсутствие ответственности;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-снижение рождаемости;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-присутствие страха одиночества, неуверенности, сомнений и т.д.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№6)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Скорее всего, молодые люди не хотят нести ответственность друг перед другом, и не совсем уверены в своём выборе.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№7)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Часто такой брак рушится. И тогда появляется чувство обиды, ненависти, тревоги на долгое время.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Они задаются вопросом: «Почему же все так? Не сложилось, не получилось, не сбылось?»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 Каким же должен быть брак?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- Как создать крепкую семью?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Конечно, каждый член общества делает свой выбор и его ни в коем случае нельзя за это осуждать. Но давайте задумаемся, хоть на минуту, что такое «гражданский брак». Ведь совсем недавно такие браки не были так распространены. Существовал, и по сей день существует – брак «официальный», который закрепляется печатями в паспортах и участники этого брака берут ответственность и обязательства друг перед другом, перед родителями, перед государством, что теперь они – семья!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№8)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Супруги дают обещание нести тяготы друг друга, вместе делить радость и горе, принимать и понимать недостатки второй половины, хотят родить в браке детей, совместно их растить и воспитывать.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Таким образом, две жизни сольются в одну жизнь, и они разделят и мысли, и желания, и чувства, и радость, и горе, и счастье, и боль друг друга.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>И все у них будет общее. Супруги будут жить одной жизнью!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Мало кто знает, но брак заключается не только в </w:t>
      </w:r>
      <w:proofErr w:type="spellStart"/>
      <w:r w:rsidRPr="00C922E7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C922E7">
        <w:rPr>
          <w:rFonts w:ascii="Times New Roman" w:hAnsi="Times New Roman" w:cs="Times New Roman"/>
          <w:sz w:val="24"/>
          <w:szCs w:val="24"/>
        </w:rPr>
        <w:t xml:space="preserve">, но и перед Богом.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№9)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Супруги, сделавши выбор на всю жизнь, приходят к таинству Венчания и дают обет, теперь уже перед Богом, что будут уважать, любить и делить с мужем или женой все, что им предстоит пережить. Будут верны друг другу до конца своих дней. И это не просто обряд – это обещание Богу, не просто красивое приложение к свадьбе, а ответственный шаг!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№10)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Секреты семейного счастья, с одной стороны, довольно просты, а с другой – нужно постоянно проявлять: терпение, внимание, уважение, понимание к своей второй половине.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И, конечно же, счастье и радость каждой семейной пары – ДЕТИ!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№11)</w:t>
      </w:r>
      <w:r w:rsidRPr="00C922E7">
        <w:rPr>
          <w:rFonts w:ascii="Times New Roman" w:hAnsi="Times New Roman" w:cs="Times New Roman"/>
          <w:sz w:val="24"/>
          <w:szCs w:val="24"/>
        </w:rPr>
        <w:t xml:space="preserve"> Молодые люди становятся родителями. И теперь перед ними встают новые цели и новые желания. Жизнь приобретает сразу новый и более глубокий смысл. На их руки возложена святая ноша,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№12)</w:t>
      </w:r>
      <w:r w:rsidRPr="00C922E7">
        <w:rPr>
          <w:rFonts w:ascii="Times New Roman" w:hAnsi="Times New Roman" w:cs="Times New Roman"/>
          <w:sz w:val="24"/>
          <w:szCs w:val="24"/>
        </w:rPr>
        <w:t xml:space="preserve"> которую нужно сохранить, а это вселяет в родителей чувство ответственности и заставляет их задуматься о многом. У них появляется цель, которая заполнит всю их жизнь!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№13)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А радость материнства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№14)</w:t>
      </w:r>
      <w:r w:rsidRPr="00C922E7">
        <w:rPr>
          <w:rFonts w:ascii="Times New Roman" w:hAnsi="Times New Roman" w:cs="Times New Roman"/>
          <w:sz w:val="24"/>
          <w:szCs w:val="24"/>
        </w:rPr>
        <w:t xml:space="preserve"> теперь не заменит ни карьера, ни слава, ни деньги. Ведь рождение ребенка - это Дар Божий, настоящее чудо!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Чудо, ведь в мир приходит новый человек. Он уже любит вас, улыбается вам, тянет к вам свои маленькие ручонки. А самое богатое наследство, которое могут оставить своим детям родители – это счастливое детство!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№15)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Существует очень много семей, которые могут стать образцом для подражания, но среди множества, когда – либо живших в православной России – есть особенная семья…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№16)</w:t>
      </w:r>
      <w:r w:rsidRPr="00C922E7">
        <w:rPr>
          <w:rFonts w:ascii="Times New Roman" w:hAnsi="Times New Roman" w:cs="Times New Roman"/>
          <w:sz w:val="24"/>
          <w:szCs w:val="24"/>
        </w:rPr>
        <w:t xml:space="preserve"> Царская семья Романовых.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В семье царя Николая Второго и Александры Федоровны (жены его) было пятеро детей (4 девочки и мальчик). Здесь чтили семейные традиции и уклад.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Несмотря на свое цареположение, все они вели скромную жизнь и были просты в общении, неприхотливы в еде и одежде.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По вечерам царь Николай часто читал всем членам семьи,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№17)</w:t>
      </w:r>
      <w:r w:rsidRPr="00C922E7">
        <w:rPr>
          <w:rFonts w:ascii="Times New Roman" w:hAnsi="Times New Roman" w:cs="Times New Roman"/>
          <w:sz w:val="24"/>
          <w:szCs w:val="24"/>
        </w:rPr>
        <w:t xml:space="preserve"> а царица Александра и их дочери занимались рукоделием.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№18)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Когда началась Первая мировая война, Государыня вместе с дочерями ухаживала за ранеными в госпиталях и даже за больными тифом. Это и есть пример безграничной и самоотверженной любви ко всем людям.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№19)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Единственный сын – цесаревич Алексей, который на тот момент был еще подростком, объезжал с Государем фронты. Они узнавали о положении дел, подбадривали солдат, оказывая всяческую поддержку.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В марте 1917 года в столице вспыхнул «генеральский бунт». Высшие чины армии потребовали от Государя отречься от Престола, по их мнению «ради спасения России и победы над внешним врагом».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№20)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Царская семья была арестована и вместе с ДЕТЬМИ сослана в Сибирь. Все тяготы жизни этого периода они переносили вместе, поддерживая друг друга. Вот, где истинная любовь и понимание.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Как нравственные, так и физические страдания семья переносила мужественно и терпеливо. И до последнего своего часа они подбадривали друг друга, оставаясь верными своей семье, своему народу, своей Родине и православной вере. </w:t>
      </w:r>
      <w:r w:rsidRPr="00C922E7">
        <w:rPr>
          <w:rFonts w:ascii="Times New Roman" w:hAnsi="Times New Roman" w:cs="Times New Roman"/>
          <w:b/>
          <w:sz w:val="24"/>
          <w:szCs w:val="24"/>
        </w:rPr>
        <w:t>(Слайд №21</w:t>
      </w:r>
      <w:r w:rsidR="001B32FF" w:rsidRPr="00C922E7">
        <w:rPr>
          <w:rFonts w:ascii="Times New Roman" w:hAnsi="Times New Roman" w:cs="Times New Roman"/>
          <w:b/>
          <w:sz w:val="24"/>
          <w:szCs w:val="24"/>
        </w:rPr>
        <w:t>, 22</w:t>
      </w:r>
      <w:r w:rsidRPr="00C922E7">
        <w:rPr>
          <w:rFonts w:ascii="Times New Roman" w:hAnsi="Times New Roman" w:cs="Times New Roman"/>
          <w:b/>
          <w:sz w:val="24"/>
          <w:szCs w:val="24"/>
        </w:rPr>
        <w:t>)</w:t>
      </w:r>
    </w:p>
    <w:p w:rsidR="00AF1337" w:rsidRPr="00C922E7" w:rsidRDefault="00AF1337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Это и есть та семья, в которой заключено все величие этого слова! И недаром есть такое выражение, что «Семья – это осколок рая на земле!» </w:t>
      </w:r>
      <w:r w:rsidR="001B32FF" w:rsidRPr="00C922E7">
        <w:rPr>
          <w:rFonts w:ascii="Times New Roman" w:hAnsi="Times New Roman" w:cs="Times New Roman"/>
          <w:b/>
          <w:sz w:val="24"/>
          <w:szCs w:val="24"/>
        </w:rPr>
        <w:t>(Слайд №23</w:t>
      </w:r>
      <w:r w:rsidRPr="00C922E7">
        <w:rPr>
          <w:rFonts w:ascii="Times New Roman" w:hAnsi="Times New Roman" w:cs="Times New Roman"/>
          <w:b/>
          <w:sz w:val="24"/>
          <w:szCs w:val="24"/>
        </w:rPr>
        <w:t>)</w:t>
      </w:r>
    </w:p>
    <w:p w:rsidR="00AF1337" w:rsidRPr="00C922E7" w:rsidRDefault="00433655" w:rsidP="00C92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 Так</w:t>
      </w:r>
      <w:r w:rsidR="00AF1337" w:rsidRPr="00C922E7">
        <w:rPr>
          <w:rFonts w:ascii="Times New Roman" w:hAnsi="Times New Roman" w:cs="Times New Roman"/>
          <w:sz w:val="24"/>
          <w:szCs w:val="24"/>
        </w:rPr>
        <w:t xml:space="preserve"> пускай </w:t>
      </w:r>
      <w:r w:rsidRPr="00C922E7">
        <w:rPr>
          <w:rFonts w:ascii="Times New Roman" w:hAnsi="Times New Roman" w:cs="Times New Roman"/>
          <w:sz w:val="24"/>
          <w:szCs w:val="24"/>
        </w:rPr>
        <w:t xml:space="preserve">же </w:t>
      </w:r>
      <w:r w:rsidR="00AF1337" w:rsidRPr="00C922E7">
        <w:rPr>
          <w:rFonts w:ascii="Times New Roman" w:hAnsi="Times New Roman" w:cs="Times New Roman"/>
          <w:sz w:val="24"/>
          <w:szCs w:val="24"/>
        </w:rPr>
        <w:t xml:space="preserve">во всех семьях царит только счастье, только дружба, только понимание, только любовь… </w:t>
      </w:r>
      <w:r w:rsidR="001B32FF" w:rsidRPr="00C922E7">
        <w:rPr>
          <w:rFonts w:ascii="Times New Roman" w:hAnsi="Times New Roman" w:cs="Times New Roman"/>
          <w:b/>
          <w:sz w:val="24"/>
          <w:szCs w:val="24"/>
        </w:rPr>
        <w:t>(Слайд №24</w:t>
      </w:r>
      <w:r w:rsidR="00AF1337" w:rsidRPr="00C922E7">
        <w:rPr>
          <w:rFonts w:ascii="Times New Roman" w:hAnsi="Times New Roman" w:cs="Times New Roman"/>
          <w:b/>
          <w:sz w:val="24"/>
          <w:szCs w:val="24"/>
        </w:rPr>
        <w:t>)</w:t>
      </w:r>
    </w:p>
    <w:p w:rsidR="00AF1337" w:rsidRPr="00161B75" w:rsidRDefault="00AF1337" w:rsidP="00C92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2E7">
        <w:rPr>
          <w:rFonts w:ascii="Times New Roman" w:hAnsi="Times New Roman" w:cs="Times New Roman"/>
          <w:b/>
          <w:sz w:val="24"/>
          <w:szCs w:val="24"/>
        </w:rPr>
        <w:t>КЛИП  О СЕМЬЕ</w:t>
      </w:r>
      <w:r w:rsidR="00161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75" w:rsidRPr="00161B75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AF1337" w:rsidRPr="00C922E7" w:rsidRDefault="00D93287" w:rsidP="00C9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337" w:rsidRPr="00C922E7">
        <w:rPr>
          <w:rFonts w:ascii="Times New Roman" w:hAnsi="Times New Roman" w:cs="Times New Roman"/>
          <w:sz w:val="24"/>
          <w:szCs w:val="24"/>
        </w:rPr>
        <w:t>Каждой семье мира и благополучия!</w:t>
      </w: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заключение мероприятия настоятель Свято-Никольского храма, отец Сергий</w:t>
      </w:r>
      <w:r w:rsidR="001B32FF" w:rsidRPr="00C9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22E7">
        <w:rPr>
          <w:rFonts w:ascii="Times New Roman" w:hAnsi="Times New Roman" w:cs="Times New Roman"/>
          <w:color w:val="000000" w:themeColor="text1"/>
          <w:sz w:val="24"/>
          <w:szCs w:val="24"/>
        </w:rPr>
        <w:t>провел беседу по теме, подвел итоги и дал наставления. Батюшку выслушали с громадным интересом не только обучающиеся, но и учителя.</w:t>
      </w:r>
    </w:p>
    <w:p w:rsidR="008D22A3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И, конечно, хочется надеяться, что это принесет свои добрые плоды в жизни ребят.  </w:t>
      </w: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Pr="00C922E7" w:rsidRDefault="00D93287" w:rsidP="00C922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3287" w:rsidRDefault="00D9328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3287" w:rsidRDefault="00D9328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3287" w:rsidRDefault="00D9328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3287" w:rsidRDefault="00D9328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3287" w:rsidRDefault="00D9328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922E7" w:rsidRDefault="00C922E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3287" w:rsidRDefault="00D93287" w:rsidP="0003277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922E7" w:rsidRDefault="00C922E7" w:rsidP="00C922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922E7">
        <w:rPr>
          <w:rFonts w:ascii="Times New Roman" w:hAnsi="Times New Roman" w:cs="Times New Roman"/>
          <w:b/>
          <w:color w:val="000000" w:themeColor="text1"/>
          <w:sz w:val="28"/>
        </w:rPr>
        <w:t>Литература:</w:t>
      </w:r>
    </w:p>
    <w:p w:rsidR="00FC08AB" w:rsidRDefault="00FC08AB" w:rsidP="00C922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922E7" w:rsidRDefault="00C922E7" w:rsidP="00027E0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Император Николай </w:t>
      </w:r>
      <w:r w:rsidRPr="00C922E7">
        <w:rPr>
          <w:rFonts w:ascii="Times New Roman" w:hAnsi="Times New Roman" w:cs="Times New Roman"/>
          <w:color w:val="000000" w:themeColor="text1"/>
          <w:sz w:val="24"/>
        </w:rPr>
        <w:t>II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венец земной и небесный. – М.:  Артос </w:t>
      </w:r>
      <w:r w:rsidRPr="00C922E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</w:rPr>
        <w:t>Медиа, Воздвиженье, 2018. – 288 с.</w:t>
      </w:r>
    </w:p>
    <w:p w:rsidR="00C922E7" w:rsidRDefault="00C922E7" w:rsidP="00027E0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Царский венец: роман / Марина Кравцова, Евгения Янковская. – М.: Лепта Книга; Вече, 2017. – 288 с.</w:t>
      </w:r>
      <w:r w:rsidR="00FC08A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08AB" w:rsidRPr="00FC08AB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="00FC08AB">
        <w:rPr>
          <w:rFonts w:ascii="Times New Roman" w:hAnsi="Times New Roman" w:cs="Times New Roman"/>
          <w:color w:val="000000" w:themeColor="text1"/>
          <w:sz w:val="24"/>
        </w:rPr>
        <w:t>(Всемирная история в романах).</w:t>
      </w:r>
    </w:p>
    <w:p w:rsidR="00027E08" w:rsidRDefault="00027E08" w:rsidP="00027E08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27E08" w:rsidRDefault="00027E08" w:rsidP="00027E08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27E08" w:rsidRDefault="00027E08" w:rsidP="00027E08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2627740" cy="3508130"/>
            <wp:effectExtent l="0" t="0" r="1270" b="0"/>
            <wp:docPr id="2" name="Рисунок 2" descr="C:\Users\Лариса\Desktop\photo_2022-11-03_10-5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photo_2022-11-03_10-51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49" cy="35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 wp14:anchorId="00311FE9">
            <wp:extent cx="2609215" cy="34874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E08" w:rsidRDefault="00027E08" w:rsidP="00027E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27E08" w:rsidRPr="00027E08" w:rsidRDefault="00027E08" w:rsidP="00027E08">
      <w:pPr>
        <w:spacing w:after="0"/>
        <w:ind w:firstLine="4962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027E08" w:rsidRPr="00C922E7" w:rsidRDefault="00027E08" w:rsidP="00027E08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027E08" w:rsidRPr="00C9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730"/>
    <w:multiLevelType w:val="hybridMultilevel"/>
    <w:tmpl w:val="EC3E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37"/>
    <w:rsid w:val="00027E08"/>
    <w:rsid w:val="0003277F"/>
    <w:rsid w:val="00161B75"/>
    <w:rsid w:val="001B32FF"/>
    <w:rsid w:val="00433655"/>
    <w:rsid w:val="007176A4"/>
    <w:rsid w:val="00732F53"/>
    <w:rsid w:val="0075569B"/>
    <w:rsid w:val="008D22A3"/>
    <w:rsid w:val="00A63871"/>
    <w:rsid w:val="00AF1337"/>
    <w:rsid w:val="00C922E7"/>
    <w:rsid w:val="00D93287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cp:lastPrinted>2021-03-22T19:31:00Z</cp:lastPrinted>
  <dcterms:created xsi:type="dcterms:W3CDTF">2021-03-22T19:23:00Z</dcterms:created>
  <dcterms:modified xsi:type="dcterms:W3CDTF">2022-11-03T13:26:00Z</dcterms:modified>
</cp:coreProperties>
</file>