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F8" w:rsidRDefault="0009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урока.</w:t>
      </w:r>
    </w:p>
    <w:p w:rsidR="00094FF8" w:rsidRDefault="0009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Бычкова Марина  Александровна</w:t>
      </w:r>
    </w:p>
    <w:p w:rsidR="00094FF8" w:rsidRDefault="0009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 –Б</w:t>
      </w:r>
    </w:p>
    <w:p w:rsidR="00094FF8" w:rsidRDefault="0009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 20.03.2022 г.</w:t>
      </w:r>
    </w:p>
    <w:p w:rsidR="00B27D92" w:rsidRDefault="00B27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МБОУ «СШ№ 39» г. Иваново, директор Крюкова А. В.</w:t>
      </w:r>
    </w:p>
    <w:p w:rsidR="00B27D92" w:rsidRDefault="00B27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урока. Синтаксические нормы: употребление словосочетаний, их стилистическая роль в тексте.</w:t>
      </w:r>
    </w:p>
    <w:p w:rsidR="00B27D92" w:rsidRDefault="00B27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урока. Стилистический </w:t>
      </w:r>
      <w:r w:rsidR="00CC5005">
        <w:rPr>
          <w:rFonts w:ascii="Times New Roman" w:hAnsi="Times New Roman" w:cs="Times New Roman"/>
          <w:sz w:val="28"/>
          <w:szCs w:val="28"/>
        </w:rPr>
        <w:t>практикум (отработка навыков и умений в определении словосочетаний и их роли в разнообразных функциональных стилях языка речи).</w:t>
      </w:r>
    </w:p>
    <w:p w:rsidR="00B27D92" w:rsidRDefault="00B27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урока. Комбинированный.</w:t>
      </w:r>
    </w:p>
    <w:p w:rsidR="00B27D92" w:rsidRDefault="00B27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метод</w:t>
      </w:r>
      <w:r w:rsidR="00CC5005">
        <w:rPr>
          <w:rFonts w:ascii="Times New Roman" w:hAnsi="Times New Roman" w:cs="Times New Roman"/>
          <w:sz w:val="28"/>
          <w:szCs w:val="28"/>
        </w:rPr>
        <w:t xml:space="preserve"> познания</w:t>
      </w:r>
      <w:r>
        <w:rPr>
          <w:rFonts w:ascii="Times New Roman" w:hAnsi="Times New Roman" w:cs="Times New Roman"/>
          <w:sz w:val="28"/>
          <w:szCs w:val="28"/>
        </w:rPr>
        <w:t>: исследование, основанное на способе взаимосвязей предметов литературы и истории.</w:t>
      </w:r>
    </w:p>
    <w:p w:rsidR="00CC5005" w:rsidRDefault="00CC5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урока. 1. Расширение представлений о языковой норме современного литературного языка, синтаксических нормах употребления словосочетаний разных видов: согласование, управление,  примыкание.</w:t>
      </w:r>
    </w:p>
    <w:p w:rsidR="00CC5005" w:rsidRDefault="00CC5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Развитие умений </w:t>
      </w:r>
      <w:r w:rsidR="006135BA">
        <w:rPr>
          <w:rFonts w:ascii="Times New Roman" w:hAnsi="Times New Roman" w:cs="Times New Roman"/>
          <w:sz w:val="28"/>
          <w:szCs w:val="28"/>
        </w:rPr>
        <w:t>в определении словосочетаний разных типов на примере  художественной публицистики  произведения  Владимира Мономаха «Поучение».</w:t>
      </w:r>
    </w:p>
    <w:p w:rsidR="00E71B8F" w:rsidRDefault="00613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Развитие умений в создании текста собственного сочинения с использованием разных видов словосочетаний, развитие понимания </w:t>
      </w:r>
      <w:r w:rsidR="00E71B8F">
        <w:rPr>
          <w:rFonts w:ascii="Times New Roman" w:hAnsi="Times New Roman" w:cs="Times New Roman"/>
          <w:sz w:val="28"/>
          <w:szCs w:val="28"/>
        </w:rPr>
        <w:t xml:space="preserve"> и осознания  языка как совокупности языковых норм современного литературного языка речи.</w:t>
      </w:r>
    </w:p>
    <w:p w:rsidR="006135BA" w:rsidRDefault="00E7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Воспитание бережного отношения к русскому слову, языку  как исторической форме их существования, так и к  форме его  современного употребления и понимания.</w:t>
      </w:r>
    </w:p>
    <w:p w:rsidR="000E0E9F" w:rsidRDefault="000E0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Ход урока         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0E0E9F" w:rsidRPr="000E0E9F" w:rsidTr="000E0E9F">
        <w:tc>
          <w:tcPr>
            <w:tcW w:w="3369" w:type="dxa"/>
          </w:tcPr>
          <w:p w:rsidR="000E0E9F" w:rsidRDefault="000E0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  <w:p w:rsidR="000E0E9F" w:rsidRPr="000E0E9F" w:rsidRDefault="000E0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способы, приемы</w:t>
            </w:r>
          </w:p>
        </w:tc>
        <w:tc>
          <w:tcPr>
            <w:tcW w:w="6202" w:type="dxa"/>
          </w:tcPr>
          <w:p w:rsidR="000E0E9F" w:rsidRPr="000E0E9F" w:rsidRDefault="000E0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</w:tr>
      <w:tr w:rsidR="000E0E9F" w:rsidRPr="000E0E9F" w:rsidTr="000E0E9F">
        <w:tc>
          <w:tcPr>
            <w:tcW w:w="3369" w:type="dxa"/>
          </w:tcPr>
          <w:p w:rsidR="000E0E9F" w:rsidRPr="000504C9" w:rsidRDefault="00050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E9F" w:rsidRPr="000E0E9F" w:rsidRDefault="000E0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0E0E9F" w:rsidRPr="000E0E9F" w:rsidRDefault="00050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0E0E9F" w:rsidRPr="000E0E9F" w:rsidTr="000E0E9F">
        <w:tc>
          <w:tcPr>
            <w:tcW w:w="3369" w:type="dxa"/>
          </w:tcPr>
          <w:p w:rsidR="000E0E9F" w:rsidRDefault="00050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504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с полученными ранее знаниями и представлениями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синтаксисе и словосочетании.</w:t>
            </w:r>
          </w:p>
          <w:p w:rsidR="000504C9" w:rsidRPr="000504C9" w:rsidRDefault="00050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  <w:tc>
          <w:tcPr>
            <w:tcW w:w="6202" w:type="dxa"/>
          </w:tcPr>
          <w:p w:rsidR="000E0E9F" w:rsidRDefault="00050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раздел науки о языке изучаем? (Синтаксис словосочетания)</w:t>
            </w:r>
          </w:p>
          <w:p w:rsidR="000504C9" w:rsidRDefault="00050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называем синтаксисом в языке?</w:t>
            </w:r>
          </w:p>
          <w:p w:rsidR="000504C9" w:rsidRDefault="00050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называется словосочетанием?</w:t>
            </w:r>
          </w:p>
          <w:p w:rsidR="000504C9" w:rsidRPr="000E0E9F" w:rsidRDefault="00050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E9F" w:rsidRPr="000E0E9F" w:rsidTr="000E0E9F">
        <w:tc>
          <w:tcPr>
            <w:tcW w:w="3369" w:type="dxa"/>
          </w:tcPr>
          <w:p w:rsidR="000E0E9F" w:rsidRDefault="006B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определение  понятия «синтаксис».</w:t>
            </w:r>
          </w:p>
        </w:tc>
        <w:tc>
          <w:tcPr>
            <w:tcW w:w="6202" w:type="dxa"/>
          </w:tcPr>
          <w:p w:rsidR="000E0E9F" w:rsidRPr="000E0E9F" w:rsidRDefault="006B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Характерно, что термин «Синтаксис» введен в язык еще в Древней Греции Платоном и Аристотелем, 3 век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н.э. Обозначал «слово в сочетании с другими словами, которые должны обнаруживать логику».</w:t>
            </w:r>
          </w:p>
        </w:tc>
      </w:tr>
      <w:tr w:rsidR="000E0E9F" w:rsidRPr="000E0E9F" w:rsidTr="000E0E9F">
        <w:tc>
          <w:tcPr>
            <w:tcW w:w="3369" w:type="dxa"/>
          </w:tcPr>
          <w:p w:rsidR="000E0E9F" w:rsidRDefault="006B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определению видов словосочетаний и правильности употребления слов во взаимосвязи с другим словом.</w:t>
            </w:r>
          </w:p>
        </w:tc>
        <w:tc>
          <w:tcPr>
            <w:tcW w:w="6202" w:type="dxa"/>
          </w:tcPr>
          <w:p w:rsidR="000E0E9F" w:rsidRDefault="006B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вид связи в предложенных словосочетаниях.</w:t>
            </w:r>
          </w:p>
          <w:p w:rsidR="006B1790" w:rsidRDefault="006B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Определить, какое словосочетание неверно построено, с</w:t>
            </w:r>
            <w:r w:rsidR="00681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точки </w:t>
            </w:r>
            <w:r w:rsidR="00681672">
              <w:rPr>
                <w:rFonts w:ascii="Times New Roman" w:hAnsi="Times New Roman" w:cs="Times New Roman"/>
                <w:sz w:val="28"/>
                <w:szCs w:val="28"/>
              </w:rPr>
              <w:t xml:space="preserve">зрения смысловой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сочетаемости: </w:t>
            </w:r>
          </w:p>
          <w:p w:rsidR="006B1790" w:rsidRDefault="006B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ценная бумага</w:t>
            </w:r>
          </w:p>
          <w:p w:rsidR="006B1790" w:rsidRDefault="006B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ценная книга</w:t>
            </w:r>
          </w:p>
          <w:p w:rsidR="006B1790" w:rsidRPr="000E0E9F" w:rsidRDefault="006B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ценная мама</w:t>
            </w:r>
          </w:p>
        </w:tc>
      </w:tr>
      <w:tr w:rsidR="000E0E9F" w:rsidRPr="000E0E9F" w:rsidTr="000E0E9F">
        <w:tc>
          <w:tcPr>
            <w:tcW w:w="3369" w:type="dxa"/>
          </w:tcPr>
          <w:p w:rsidR="000E0E9F" w:rsidRPr="00681672" w:rsidRDefault="0068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 исследовательской деятельности: определение неверного словосочетания, обнаружение смысловой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несочетаемости</w:t>
            </w:r>
            <w:proofErr w:type="spellEnd"/>
            <w:r w:rsidR="001B2FBC">
              <w:rPr>
                <w:rFonts w:ascii="Times New Roman" w:hAnsi="Times New Roman" w:cs="Times New Roman"/>
                <w:sz w:val="28"/>
                <w:szCs w:val="28"/>
              </w:rPr>
              <w:t xml:space="preserve"> слов.</w:t>
            </w:r>
          </w:p>
        </w:tc>
        <w:tc>
          <w:tcPr>
            <w:tcW w:w="6202" w:type="dxa"/>
          </w:tcPr>
          <w:p w:rsidR="000E0E9F" w:rsidRDefault="0068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словосочетание «ценная мама» - неверное.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(Обнаружили смысловую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несочетаемость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«ценная» и «мама».</w:t>
            </w:r>
            <w:proofErr w:type="gramEnd"/>
          </w:p>
          <w:p w:rsidR="00681672" w:rsidRPr="000E0E9F" w:rsidRDefault="0068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Нарушена языковая норма.</w:t>
            </w:r>
          </w:p>
        </w:tc>
      </w:tr>
      <w:tr w:rsidR="000E0E9F" w:rsidRPr="000E0E9F" w:rsidTr="000E0E9F">
        <w:tc>
          <w:tcPr>
            <w:tcW w:w="3369" w:type="dxa"/>
          </w:tcPr>
          <w:p w:rsidR="000E0E9F" w:rsidRPr="002948C0" w:rsidRDefault="0029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94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дидактическим материалом</w:t>
            </w:r>
            <w:r w:rsidR="00D74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:rsidR="000E0E9F" w:rsidRDefault="00D7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«языковая норма»</w:t>
            </w:r>
          </w:p>
          <w:p w:rsidR="00D74D24" w:rsidRDefault="00D7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«синтаксические нормы», «смысловая сочетаемость слов», «грамматическая</w:t>
            </w:r>
            <w:r w:rsidR="003C634D">
              <w:rPr>
                <w:rFonts w:ascii="Times New Roman" w:hAnsi="Times New Roman" w:cs="Times New Roman"/>
                <w:sz w:val="28"/>
                <w:szCs w:val="28"/>
              </w:rPr>
              <w:t xml:space="preserve"> связь», стилистическая принадлежность».</w:t>
            </w:r>
          </w:p>
          <w:p w:rsidR="004D27DA" w:rsidRDefault="004D27DA" w:rsidP="004D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CE">
              <w:rPr>
                <w:rFonts w:ascii="Times New Roman" w:hAnsi="Times New Roman" w:cs="Times New Roman"/>
                <w:b/>
                <w:sz w:val="28"/>
                <w:szCs w:val="28"/>
              </w:rPr>
              <w:t>Языковая норма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совокупность правил, законов языка, языковых средств употребления в устной и письменной речи говорящего.</w:t>
            </w:r>
          </w:p>
          <w:p w:rsidR="004D27DA" w:rsidRPr="003E5CCE" w:rsidRDefault="004D27DA" w:rsidP="004D2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C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оценка:</w:t>
            </w:r>
          </w:p>
          <w:p w:rsidR="004D27DA" w:rsidRDefault="004D27DA" w:rsidP="004D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неправильно</w:t>
            </w:r>
          </w:p>
          <w:p w:rsidR="004D27DA" w:rsidRDefault="004D27DA" w:rsidP="004D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неуместно</w:t>
            </w:r>
          </w:p>
          <w:p w:rsidR="004D27DA" w:rsidRPr="003E5CCE" w:rsidRDefault="004D27DA" w:rsidP="004D2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CE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Эстетическая оценка:</w:t>
            </w:r>
          </w:p>
          <w:p w:rsidR="004D27DA" w:rsidRDefault="004D27DA" w:rsidP="004D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некрасиво</w:t>
            </w:r>
          </w:p>
          <w:p w:rsidR="004D27DA" w:rsidRPr="00B939D7" w:rsidRDefault="004D27DA" w:rsidP="004D2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9D7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Синтаксические нормы</w:t>
            </w:r>
          </w:p>
          <w:p w:rsidR="004D27DA" w:rsidRDefault="004D27DA" w:rsidP="004D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39D7">
              <w:rPr>
                <w:rFonts w:ascii="Times New Roman" w:hAnsi="Times New Roman" w:cs="Times New Roman"/>
                <w:b/>
                <w:sz w:val="28"/>
                <w:szCs w:val="28"/>
              </w:rPr>
              <w:t>. Смысловая сочетаемость слов.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одного слова должно соответствовать значению другого слова. Слова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сочетаться друг с другом в правильном  их значе</w:t>
            </w:r>
            <w:r w:rsidR="001A7DC0">
              <w:rPr>
                <w:rFonts w:ascii="Times New Roman" w:hAnsi="Times New Roman" w:cs="Times New Roman"/>
                <w:sz w:val="28"/>
                <w:szCs w:val="28"/>
              </w:rPr>
              <w:t>нии и употреблении  по отношению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к другу.</w:t>
            </w:r>
          </w:p>
          <w:p w:rsidR="004D27DA" w:rsidRDefault="004D27DA" w:rsidP="004D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93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Грамматическая связь.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слов должно строго подчиняться законам грамматики языка. Употребление слов –</w:t>
            </w:r>
            <w:r w:rsidR="001A7D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грамматической форме</w:t>
            </w:r>
            <w:r w:rsidR="001A7D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DC0">
              <w:rPr>
                <w:rFonts w:ascii="Times New Roman" w:hAnsi="Times New Roman" w:cs="Times New Roman"/>
                <w:sz w:val="28"/>
                <w:szCs w:val="28"/>
              </w:rPr>
              <w:t>их принадлежности</w:t>
            </w:r>
            <w:r w:rsidR="00B6178A">
              <w:rPr>
                <w:rFonts w:ascii="Times New Roman" w:hAnsi="Times New Roman" w:cs="Times New Roman"/>
                <w:sz w:val="28"/>
                <w:szCs w:val="28"/>
              </w:rPr>
              <w:t xml:space="preserve"> к языковой форме</w:t>
            </w:r>
            <w:r w:rsidR="001A7DC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6178A">
              <w:rPr>
                <w:rFonts w:ascii="Times New Roman" w:hAnsi="Times New Roman" w:cs="Times New Roman"/>
                <w:sz w:val="28"/>
                <w:szCs w:val="28"/>
              </w:rPr>
              <w:t xml:space="preserve">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изменения.</w:t>
            </w:r>
          </w:p>
          <w:p w:rsidR="004D27DA" w:rsidRDefault="004D27DA" w:rsidP="004D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939D7">
              <w:rPr>
                <w:rFonts w:ascii="Times New Roman" w:hAnsi="Times New Roman" w:cs="Times New Roman"/>
                <w:b/>
                <w:sz w:val="28"/>
                <w:szCs w:val="28"/>
              </w:rPr>
              <w:t>Стилистическая принадлежность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Употребление сочетаемости слов согласно функциям и задачам стиля.  </w:t>
            </w:r>
          </w:p>
          <w:p w:rsidR="004D27DA" w:rsidRPr="000E0E9F" w:rsidRDefault="004D27DA" w:rsidP="004D27DA"/>
        </w:tc>
      </w:tr>
      <w:tr w:rsidR="002948C0" w:rsidRPr="000E0E9F" w:rsidTr="000E0E9F">
        <w:tc>
          <w:tcPr>
            <w:tcW w:w="3369" w:type="dxa"/>
          </w:tcPr>
          <w:p w:rsidR="002948C0" w:rsidRPr="004D27DA" w:rsidRDefault="004D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4D27DA">
              <w:rPr>
                <w:rFonts w:ascii="Times New Roman" w:hAnsi="Times New Roman" w:cs="Times New Roman"/>
                <w:sz w:val="28"/>
                <w:szCs w:val="28"/>
              </w:rPr>
              <w:t>. Задание по определению стилистической принадлежности словосочетаний.</w:t>
            </w:r>
          </w:p>
        </w:tc>
        <w:tc>
          <w:tcPr>
            <w:tcW w:w="6202" w:type="dxa"/>
          </w:tcPr>
          <w:p w:rsidR="002948C0" w:rsidRDefault="004D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 точно употреблять слова и словосочетания, опираясь на знание их стилистической принадлежности.</w:t>
            </w:r>
          </w:p>
          <w:p w:rsidR="004D27DA" w:rsidRDefault="0085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в приведенных словосочетаниях, </w:t>
            </w:r>
            <w:r w:rsidR="004D27DA">
              <w:rPr>
                <w:rFonts w:ascii="Times New Roman" w:hAnsi="Times New Roman" w:cs="Times New Roman"/>
                <w:sz w:val="28"/>
                <w:szCs w:val="28"/>
              </w:rPr>
              <w:t>к какому стилю они могли бы иметь свою принадлежность?</w:t>
            </w:r>
          </w:p>
          <w:p w:rsidR="004D27DA" w:rsidRDefault="004D27DA" w:rsidP="004D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заявление, берегите слово, историческое исследование, лучезарный взгляд.</w:t>
            </w:r>
          </w:p>
          <w:p w:rsidR="004D27DA" w:rsidRPr="000E0E9F" w:rsidRDefault="004D27DA" w:rsidP="004D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цель стилистических употреблений?</w:t>
            </w:r>
          </w:p>
        </w:tc>
      </w:tr>
      <w:tr w:rsidR="00B427BD" w:rsidRPr="000E0E9F" w:rsidTr="000E0E9F">
        <w:tc>
          <w:tcPr>
            <w:tcW w:w="3369" w:type="dxa"/>
          </w:tcPr>
          <w:p w:rsidR="00B427BD" w:rsidRPr="00B427BD" w:rsidRDefault="0059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IV.</w:t>
            </w:r>
            <w:r w:rsidR="00B427BD">
              <w:rPr>
                <w:rFonts w:ascii="Times New Roman" w:hAnsi="Times New Roman" w:cs="Times New Roman"/>
                <w:sz w:val="28"/>
                <w:szCs w:val="28"/>
              </w:rPr>
              <w:t>Определение целей обучающимися.</w:t>
            </w:r>
          </w:p>
        </w:tc>
        <w:tc>
          <w:tcPr>
            <w:tcW w:w="6202" w:type="dxa"/>
          </w:tcPr>
          <w:p w:rsidR="00B427BD" w:rsidRDefault="00B4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Исходя из знаний о языковой норме и синтаксических нормах употребления словосочетаний,  а также  о употреблении словосочетаний в разных функциональных стилях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цель урока.</w:t>
            </w:r>
          </w:p>
          <w:p w:rsidR="00B427BD" w:rsidRDefault="00B4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Выяснить, какую роль играют словосочетания в текстах разного стиля.</w:t>
            </w:r>
          </w:p>
          <w:p w:rsidR="00B427BD" w:rsidRDefault="00B4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Уметь правильно употреблять словосочетания, с точки зрения языковых норм.</w:t>
            </w:r>
          </w:p>
          <w:p w:rsidR="00B427BD" w:rsidRDefault="0059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Умение использовать в практике речевых высказываний.</w:t>
            </w:r>
          </w:p>
          <w:p w:rsidR="00B427BD" w:rsidRDefault="00B4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8C0" w:rsidRPr="000E0E9F" w:rsidTr="000E0E9F">
        <w:tc>
          <w:tcPr>
            <w:tcW w:w="3369" w:type="dxa"/>
          </w:tcPr>
          <w:p w:rsidR="002948C0" w:rsidRPr="006954AE" w:rsidRDefault="003F716C" w:rsidP="0069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71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(на примере текста упражнения учебника </w:t>
            </w:r>
            <w:r w:rsidR="006954AE">
              <w:rPr>
                <w:rFonts w:ascii="Times New Roman" w:hAnsi="Times New Roman" w:cs="Times New Roman"/>
                <w:sz w:val="28"/>
                <w:szCs w:val="28"/>
              </w:rPr>
              <w:t xml:space="preserve">7 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Шмелева А. Д.) принадлежности текста к определенному стилю, определение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которых построен текст, </w:t>
            </w:r>
            <w:r w:rsidR="006954AE">
              <w:rPr>
                <w:rFonts w:ascii="Times New Roman" w:hAnsi="Times New Roman" w:cs="Times New Roman"/>
                <w:sz w:val="28"/>
                <w:szCs w:val="28"/>
              </w:rPr>
              <w:t xml:space="preserve">их типа,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целевых функций данных языковых единиц</w:t>
            </w:r>
            <w:r w:rsidR="00695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4AE" w:rsidRPr="006954AE" w:rsidRDefault="006954AE" w:rsidP="0069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AE" w:rsidRPr="006954AE" w:rsidRDefault="006954AE" w:rsidP="0069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2948C0" w:rsidRDefault="0069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упражнения 25, стр.373 учебника.</w:t>
            </w:r>
          </w:p>
          <w:p w:rsidR="006954AE" w:rsidRDefault="0069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ком идет речь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каком историческом деятеле? (О Владимире Мономахе.)</w:t>
            </w:r>
          </w:p>
          <w:p w:rsidR="006954AE" w:rsidRDefault="0069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известно о его деятельности?</w:t>
            </w:r>
          </w:p>
          <w:p w:rsidR="006954AE" w:rsidRPr="00DB4DC1" w:rsidRDefault="00695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DC1">
              <w:rPr>
                <w:rFonts w:ascii="Times New Roman" w:hAnsi="Times New Roman" w:cs="Times New Roman"/>
                <w:b/>
                <w:sz w:val="28"/>
                <w:szCs w:val="28"/>
              </w:rPr>
              <w:t>Показ презентации. Сообщение о личности Мономаха как государственном и общественном деятеле Земли Русской.</w:t>
            </w:r>
          </w:p>
          <w:p w:rsidR="006954AE" w:rsidRDefault="0069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к тексту Учебника. </w:t>
            </w:r>
          </w:p>
          <w:p w:rsidR="006954AE" w:rsidRDefault="0069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тип речи. (Описание).</w:t>
            </w:r>
          </w:p>
          <w:p w:rsidR="006954AE" w:rsidRDefault="0069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словосочетания, которые раскрывают его образ</w:t>
            </w:r>
            <w:r w:rsidR="00DA07CD">
              <w:rPr>
                <w:rFonts w:ascii="Times New Roman" w:hAnsi="Times New Roman" w:cs="Times New Roman"/>
                <w:sz w:val="28"/>
                <w:szCs w:val="28"/>
              </w:rPr>
              <w:t xml:space="preserve"> через  внешнее 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7CD" w:rsidRDefault="0069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словосочетания использовал автор</w:t>
            </w:r>
            <w:r w:rsidR="00DA07CD">
              <w:rPr>
                <w:rFonts w:ascii="Times New Roman" w:hAnsi="Times New Roman" w:cs="Times New Roman"/>
                <w:sz w:val="28"/>
                <w:szCs w:val="28"/>
              </w:rPr>
              <w:t>? (Согласование)</w:t>
            </w:r>
          </w:p>
          <w:p w:rsidR="00DA07CD" w:rsidRDefault="00DA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же использовались автором словосочетания, связанные по типу согласования? (Для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мы представили образ Владимира Мономаха.)</w:t>
            </w:r>
          </w:p>
          <w:p w:rsidR="00DA07CD" w:rsidRDefault="00DA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же мы его увидели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Величественным, могущественным, величавым, подчеркивается торжественность в праздничном убранств</w:t>
            </w:r>
            <w:r w:rsidR="00854676">
              <w:rPr>
                <w:rFonts w:ascii="Times New Roman" w:hAnsi="Times New Roman" w:cs="Times New Roman"/>
                <w:sz w:val="28"/>
                <w:szCs w:val="28"/>
              </w:rPr>
              <w:t>е, внутренни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достоинства и сила, в тоже время искренность, открытость, проницательность</w:t>
            </w:r>
            <w:r w:rsidR="00F82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07CD" w:rsidRDefault="00F8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Сделаем вывод, какова была</w:t>
            </w:r>
            <w:r w:rsidR="00DA07CD">
              <w:rPr>
                <w:rFonts w:ascii="Times New Roman" w:hAnsi="Times New Roman" w:cs="Times New Roman"/>
                <w:sz w:val="28"/>
                <w:szCs w:val="28"/>
              </w:rPr>
              <w:t xml:space="preserve">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употребления  в данном тексте  словосочетаний </w:t>
            </w:r>
            <w:r w:rsidR="00DA07CD">
              <w:rPr>
                <w:rFonts w:ascii="Times New Roman" w:hAnsi="Times New Roman" w:cs="Times New Roman"/>
                <w:sz w:val="28"/>
                <w:szCs w:val="28"/>
              </w:rPr>
              <w:t>с видом связи согласование?</w:t>
            </w:r>
          </w:p>
          <w:p w:rsidR="00DA07CD" w:rsidRDefault="00DA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Передают внешность героя.</w:t>
            </w:r>
          </w:p>
          <w:p w:rsidR="00DA07CD" w:rsidRDefault="00DA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Помогают создать образ</w:t>
            </w:r>
            <w:r w:rsidR="002E315B">
              <w:rPr>
                <w:rFonts w:ascii="Times New Roman" w:hAnsi="Times New Roman" w:cs="Times New Roman"/>
                <w:sz w:val="28"/>
                <w:szCs w:val="28"/>
              </w:rPr>
              <w:t>, внешнее убранство в одежде.</w:t>
            </w:r>
          </w:p>
          <w:p w:rsidR="00DA07CD" w:rsidRDefault="00DA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Подчеркиваю</w:t>
            </w:r>
            <w:r w:rsidR="00112AD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характер, черты личности.</w:t>
            </w:r>
          </w:p>
          <w:p w:rsidR="00DA07CD" w:rsidRDefault="00DA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Помогают создать внутренний мир героя.</w:t>
            </w:r>
          </w:p>
          <w:p w:rsidR="00CD54A6" w:rsidRDefault="00DB4DC1" w:rsidP="00DB4DC1">
            <w:pPr>
              <w:pStyle w:val="a8"/>
            </w:pPr>
            <w:r>
              <w:t xml:space="preserve"> </w:t>
            </w:r>
          </w:p>
          <w:p w:rsidR="006954AE" w:rsidRDefault="0069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54AE" w:rsidRPr="000E0E9F" w:rsidRDefault="0069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8C0" w:rsidRPr="000E0E9F" w:rsidTr="000E0E9F">
        <w:tc>
          <w:tcPr>
            <w:tcW w:w="3369" w:type="dxa"/>
          </w:tcPr>
          <w:p w:rsidR="002948C0" w:rsidRPr="006954AE" w:rsidRDefault="0069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="00591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91A76" w:rsidRPr="00591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5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предметов на основе исторических материалов, обращенных к личности Владимира Мономаха.</w:t>
            </w:r>
          </w:p>
        </w:tc>
        <w:tc>
          <w:tcPr>
            <w:tcW w:w="6202" w:type="dxa"/>
          </w:tcPr>
          <w:p w:rsidR="002948C0" w:rsidRDefault="00DB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показа слайдов: портретов Владимира Мономаха, в торжественном облачении, изображение Владимира Мономаха на фреске.</w:t>
            </w:r>
          </w:p>
          <w:p w:rsidR="002A0ABB" w:rsidRPr="000E0E9F" w:rsidRDefault="002A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 с изображением древней страницы из книги Владимира Мономаха «Поучение».</w:t>
            </w:r>
          </w:p>
        </w:tc>
      </w:tr>
      <w:tr w:rsidR="002948C0" w:rsidRPr="000E0E9F" w:rsidTr="000E0E9F">
        <w:tc>
          <w:tcPr>
            <w:tcW w:w="3369" w:type="dxa"/>
          </w:tcPr>
          <w:p w:rsidR="002948C0" w:rsidRPr="00DB4DC1" w:rsidRDefault="00DB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591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91A76" w:rsidRPr="00591A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(на примере текста художественной публицистики Владимира Мономаха «Поучение»</w:t>
            </w:r>
            <w:r w:rsidR="00C21CE3">
              <w:rPr>
                <w:rFonts w:ascii="Times New Roman" w:hAnsi="Times New Roman" w:cs="Times New Roman"/>
                <w:sz w:val="28"/>
                <w:szCs w:val="28"/>
              </w:rPr>
              <w:t>) принадлежности текста к определенному функциональному стилю, определение словосочетаний, связанных по типу управления, определение целей их</w:t>
            </w:r>
            <w:r w:rsidR="00F82712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употребления и особенности</w:t>
            </w:r>
            <w:r w:rsidR="00C21CE3">
              <w:rPr>
                <w:rFonts w:ascii="Times New Roman" w:hAnsi="Times New Roman" w:cs="Times New Roman"/>
                <w:sz w:val="28"/>
                <w:szCs w:val="28"/>
              </w:rPr>
              <w:t xml:space="preserve"> стилевой принадлежности.</w:t>
            </w:r>
          </w:p>
          <w:p w:rsidR="00DB4DC1" w:rsidRDefault="00DB4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2948C0" w:rsidRDefault="0003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фрагментов </w:t>
            </w:r>
            <w:r w:rsidR="00C21CE3">
              <w:rPr>
                <w:rFonts w:ascii="Times New Roman" w:hAnsi="Times New Roman" w:cs="Times New Roman"/>
                <w:sz w:val="28"/>
                <w:szCs w:val="28"/>
              </w:rPr>
              <w:t xml:space="preserve"> из произведения Владимира Мономаха «Поучение».</w:t>
            </w:r>
          </w:p>
          <w:p w:rsidR="002E315B" w:rsidRDefault="002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Выписать словосочетания со связью управление. </w:t>
            </w:r>
          </w:p>
          <w:p w:rsidR="002E315B" w:rsidRDefault="002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(учись слову, сотвори добро, отгони зло, </w:t>
            </w:r>
            <w:r w:rsidR="004B3346">
              <w:rPr>
                <w:rFonts w:ascii="Times New Roman" w:hAnsi="Times New Roman" w:cs="Times New Roman"/>
                <w:sz w:val="28"/>
                <w:szCs w:val="28"/>
              </w:rPr>
              <w:t xml:space="preserve">найди мир, живи </w:t>
            </w:r>
            <w:proofErr w:type="gramStart"/>
            <w:r w:rsidR="004B334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4B3346">
              <w:rPr>
                <w:rFonts w:ascii="Times New Roman" w:hAnsi="Times New Roman" w:cs="Times New Roman"/>
                <w:sz w:val="28"/>
                <w:szCs w:val="28"/>
              </w:rPr>
              <w:t xml:space="preserve"> веки веков и т.д.)</w:t>
            </w:r>
          </w:p>
          <w:p w:rsidR="004B3346" w:rsidRDefault="004B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какому функциональному стилю имеют принадлежность данные словосочетания?</w:t>
            </w:r>
          </w:p>
          <w:p w:rsidR="004B3346" w:rsidRDefault="004B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помогают выразить автору?</w:t>
            </w:r>
          </w:p>
          <w:p w:rsidR="004B3346" w:rsidRDefault="004B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хочет убедить читателей?</w:t>
            </w:r>
          </w:p>
          <w:p w:rsidR="004B3346" w:rsidRPr="000E0E9F" w:rsidRDefault="004B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помогают данные словосочетания раскрыть личность Владимира Мономаха? (Человек, непоколебимой веры в добро, борется за добро, заботится о своих братьях, соотечественниках, стремится к миру и согласию, призывает к милосердию и сострадани</w:t>
            </w:r>
            <w:r w:rsidR="00034AA0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ближнему).</w:t>
            </w:r>
          </w:p>
        </w:tc>
      </w:tr>
      <w:tr w:rsidR="002948C0" w:rsidRPr="000E0E9F" w:rsidTr="000E0E9F">
        <w:tc>
          <w:tcPr>
            <w:tcW w:w="3369" w:type="dxa"/>
          </w:tcPr>
          <w:p w:rsidR="002948C0" w:rsidRDefault="004B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591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91A76" w:rsidRPr="00591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обучающихся.</w:t>
            </w:r>
          </w:p>
          <w:p w:rsidR="004B3346" w:rsidRPr="004B3346" w:rsidRDefault="004B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</w:t>
            </w:r>
            <w:r w:rsidR="00034AA0">
              <w:rPr>
                <w:rFonts w:ascii="Times New Roman" w:hAnsi="Times New Roman" w:cs="Times New Roman"/>
                <w:sz w:val="28"/>
                <w:szCs w:val="28"/>
              </w:rPr>
              <w:t>адание: Написать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Владимире Мономахе</w:t>
            </w:r>
            <w:r w:rsidR="00034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:rsidR="002948C0" w:rsidRDefault="0003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рассказ о Владимире Мономахе, используя материалы презентации, записи в тетради по материалам исследовательской работы, представления</w:t>
            </w:r>
            <w:r w:rsidR="00F827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на уроке по плану:</w:t>
            </w:r>
          </w:p>
          <w:p w:rsidR="00034AA0" w:rsidRDefault="0003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Небольшая справка из истории о выдающемся вкладе Владимира Мономаха в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государства.</w:t>
            </w:r>
          </w:p>
          <w:p w:rsidR="00034AA0" w:rsidRDefault="0003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Фрагменты</w:t>
            </w:r>
            <w:r w:rsidR="00F82712">
              <w:rPr>
                <w:rFonts w:ascii="Times New Roman" w:hAnsi="Times New Roman" w:cs="Times New Roman"/>
                <w:sz w:val="28"/>
                <w:szCs w:val="28"/>
              </w:rPr>
              <w:t xml:space="preserve"> из дошедших о нем воспоминани</w:t>
            </w:r>
            <w:proofErr w:type="gramStart"/>
            <w:r w:rsidR="00F82712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="00F82712">
              <w:rPr>
                <w:rFonts w:ascii="Times New Roman" w:hAnsi="Times New Roman" w:cs="Times New Roman"/>
                <w:sz w:val="28"/>
                <w:szCs w:val="28"/>
              </w:rPr>
              <w:t>упр. 25, стр. 373 учебника).</w:t>
            </w:r>
          </w:p>
          <w:p w:rsidR="00034AA0" w:rsidRDefault="0003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Личность В. Мономаха как писателя-публициста, автора «Поучения».</w:t>
            </w:r>
          </w:p>
          <w:p w:rsidR="00034AA0" w:rsidRPr="000E0E9F" w:rsidRDefault="0003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A0" w:rsidRPr="000E0E9F" w:rsidTr="000E0E9F">
        <w:tc>
          <w:tcPr>
            <w:tcW w:w="3369" w:type="dxa"/>
          </w:tcPr>
          <w:p w:rsidR="00034AA0" w:rsidRPr="00B427BD" w:rsidRDefault="0003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VIII. </w:t>
            </w:r>
            <w:r w:rsidR="00B427BD">
              <w:rPr>
                <w:rFonts w:ascii="Times New Roman" w:hAnsi="Times New Roman" w:cs="Times New Roman"/>
                <w:sz w:val="28"/>
                <w:szCs w:val="28"/>
              </w:rPr>
              <w:t>Обобщение, итог.</w:t>
            </w:r>
          </w:p>
          <w:p w:rsidR="00034AA0" w:rsidRDefault="0003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DD" w:rsidRDefault="00112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DD" w:rsidRPr="00112ADD" w:rsidRDefault="00112ADD" w:rsidP="00112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DD" w:rsidRPr="00112ADD" w:rsidRDefault="00112ADD" w:rsidP="00112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DD" w:rsidRPr="00112ADD" w:rsidRDefault="00112ADD" w:rsidP="00112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DD" w:rsidRPr="00112ADD" w:rsidRDefault="00112ADD" w:rsidP="00112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DD" w:rsidRPr="00112ADD" w:rsidRDefault="00112ADD" w:rsidP="00112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DD" w:rsidRDefault="00112ADD" w:rsidP="00112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DD" w:rsidRPr="00112ADD" w:rsidRDefault="00112ADD" w:rsidP="00112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DD" w:rsidRDefault="00112ADD" w:rsidP="00112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DD" w:rsidRDefault="00112ADD" w:rsidP="00112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A0" w:rsidRPr="00112ADD" w:rsidRDefault="00034AA0" w:rsidP="00112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034AA0" w:rsidRDefault="0059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A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A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Определили, что называется языковой  синтаксической нормой. </w:t>
            </w:r>
          </w:p>
          <w:p w:rsidR="00591A76" w:rsidRDefault="0059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Определили, что определенные виды связи выполняют важную роль в художественном и публицистическом стиле: вид связи согласование – помогает создать внешний облик героя, передать внутренний мир человека, способствуют созданию образа; вид связи управление и примыкание – в публицистичес</w:t>
            </w:r>
            <w:r w:rsidR="00112ADD">
              <w:rPr>
                <w:rFonts w:ascii="Times New Roman" w:hAnsi="Times New Roman" w:cs="Times New Roman"/>
                <w:sz w:val="28"/>
                <w:szCs w:val="28"/>
              </w:rPr>
              <w:t>ком стиле помогают автору убедить читателя в своем мнении, побудить к действию, выразить свою точку зрения.</w:t>
            </w:r>
          </w:p>
          <w:p w:rsidR="00591A76" w:rsidRDefault="00591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A76" w:rsidRPr="00591A76" w:rsidRDefault="00591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E9F" w:rsidRDefault="000E0E9F">
      <w:pPr>
        <w:rPr>
          <w:rFonts w:ascii="Times New Roman" w:hAnsi="Times New Roman" w:cs="Times New Roman"/>
          <w:sz w:val="28"/>
          <w:szCs w:val="28"/>
        </w:rPr>
      </w:pPr>
    </w:p>
    <w:p w:rsidR="000E0E9F" w:rsidRDefault="000E0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71B8F" w:rsidRDefault="00E71B8F">
      <w:pPr>
        <w:rPr>
          <w:rFonts w:ascii="Times New Roman" w:hAnsi="Times New Roman" w:cs="Times New Roman"/>
          <w:sz w:val="28"/>
          <w:szCs w:val="28"/>
        </w:rPr>
      </w:pPr>
    </w:p>
    <w:p w:rsidR="00E71B8F" w:rsidRPr="006954AE" w:rsidRDefault="00E71B8F">
      <w:pPr>
        <w:rPr>
          <w:rFonts w:ascii="Times New Roman" w:hAnsi="Times New Roman" w:cs="Times New Roman"/>
          <w:sz w:val="28"/>
          <w:szCs w:val="28"/>
        </w:rPr>
      </w:pPr>
    </w:p>
    <w:p w:rsidR="00CC5005" w:rsidRDefault="00CC5005">
      <w:pPr>
        <w:rPr>
          <w:rFonts w:ascii="Times New Roman" w:hAnsi="Times New Roman" w:cs="Times New Roman"/>
          <w:sz w:val="28"/>
          <w:szCs w:val="28"/>
        </w:rPr>
      </w:pPr>
    </w:p>
    <w:p w:rsidR="00CC5005" w:rsidRDefault="00CC5005">
      <w:pPr>
        <w:rPr>
          <w:rFonts w:ascii="Times New Roman" w:hAnsi="Times New Roman" w:cs="Times New Roman"/>
          <w:sz w:val="28"/>
          <w:szCs w:val="28"/>
        </w:rPr>
      </w:pPr>
    </w:p>
    <w:p w:rsidR="00B27D92" w:rsidRDefault="00B27D92">
      <w:pPr>
        <w:rPr>
          <w:rFonts w:ascii="Times New Roman" w:hAnsi="Times New Roman" w:cs="Times New Roman"/>
          <w:sz w:val="28"/>
          <w:szCs w:val="28"/>
        </w:rPr>
      </w:pPr>
    </w:p>
    <w:p w:rsidR="00B27D92" w:rsidRPr="00ED47EA" w:rsidRDefault="00B27D92">
      <w:pPr>
        <w:rPr>
          <w:rFonts w:ascii="Times New Roman" w:hAnsi="Times New Roman" w:cs="Times New Roman"/>
          <w:sz w:val="28"/>
          <w:szCs w:val="28"/>
        </w:rPr>
      </w:pPr>
    </w:p>
    <w:sectPr w:rsidR="00B27D92" w:rsidRPr="00ED47EA" w:rsidSect="00D676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E8" w:rsidRDefault="007D13E8" w:rsidP="00ED47EA">
      <w:pPr>
        <w:spacing w:after="0" w:line="240" w:lineRule="auto"/>
      </w:pPr>
      <w:r>
        <w:separator/>
      </w:r>
    </w:p>
  </w:endnote>
  <w:endnote w:type="continuationSeparator" w:id="0">
    <w:p w:rsidR="007D13E8" w:rsidRDefault="007D13E8" w:rsidP="00ED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A6" w:rsidRDefault="00CD54A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A6" w:rsidRDefault="00CD54A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A6" w:rsidRDefault="00CD54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E8" w:rsidRDefault="007D13E8" w:rsidP="00ED47EA">
      <w:pPr>
        <w:spacing w:after="0" w:line="240" w:lineRule="auto"/>
      </w:pPr>
      <w:r>
        <w:separator/>
      </w:r>
    </w:p>
  </w:footnote>
  <w:footnote w:type="continuationSeparator" w:id="0">
    <w:p w:rsidR="007D13E8" w:rsidRDefault="007D13E8" w:rsidP="00ED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A6" w:rsidRDefault="00CD54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A6" w:rsidRDefault="00CD54A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A6" w:rsidRDefault="00CD54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166"/>
    <w:rsid w:val="00034AA0"/>
    <w:rsid w:val="000504C9"/>
    <w:rsid w:val="00094FF8"/>
    <w:rsid w:val="000D5C0E"/>
    <w:rsid w:val="000E0E9F"/>
    <w:rsid w:val="00112ADD"/>
    <w:rsid w:val="0019480A"/>
    <w:rsid w:val="001A7DC0"/>
    <w:rsid w:val="001B2FBC"/>
    <w:rsid w:val="00256483"/>
    <w:rsid w:val="002948C0"/>
    <w:rsid w:val="002A0ABB"/>
    <w:rsid w:val="002D0224"/>
    <w:rsid w:val="002E315B"/>
    <w:rsid w:val="003A76F1"/>
    <w:rsid w:val="003C634D"/>
    <w:rsid w:val="003F716C"/>
    <w:rsid w:val="004B3346"/>
    <w:rsid w:val="004C17DE"/>
    <w:rsid w:val="004D27DA"/>
    <w:rsid w:val="00591A76"/>
    <w:rsid w:val="00597C78"/>
    <w:rsid w:val="005C7366"/>
    <w:rsid w:val="006135BA"/>
    <w:rsid w:val="00681672"/>
    <w:rsid w:val="006954AE"/>
    <w:rsid w:val="006B1790"/>
    <w:rsid w:val="00705A6C"/>
    <w:rsid w:val="007B366B"/>
    <w:rsid w:val="007D13E8"/>
    <w:rsid w:val="0081650C"/>
    <w:rsid w:val="00817E9C"/>
    <w:rsid w:val="00854676"/>
    <w:rsid w:val="00860EB2"/>
    <w:rsid w:val="008A15FA"/>
    <w:rsid w:val="00953166"/>
    <w:rsid w:val="00A16D59"/>
    <w:rsid w:val="00A90AA1"/>
    <w:rsid w:val="00AE5E0A"/>
    <w:rsid w:val="00B07742"/>
    <w:rsid w:val="00B27D92"/>
    <w:rsid w:val="00B427BD"/>
    <w:rsid w:val="00B6178A"/>
    <w:rsid w:val="00B820E9"/>
    <w:rsid w:val="00C21CE3"/>
    <w:rsid w:val="00CC5005"/>
    <w:rsid w:val="00CD54A6"/>
    <w:rsid w:val="00D67698"/>
    <w:rsid w:val="00D74D24"/>
    <w:rsid w:val="00DA07CD"/>
    <w:rsid w:val="00DB4DC1"/>
    <w:rsid w:val="00DB7DCB"/>
    <w:rsid w:val="00E208CC"/>
    <w:rsid w:val="00E44A90"/>
    <w:rsid w:val="00E71B8F"/>
    <w:rsid w:val="00ED47EA"/>
    <w:rsid w:val="00F82712"/>
    <w:rsid w:val="00FA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D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47EA"/>
  </w:style>
  <w:style w:type="paragraph" w:styleId="a6">
    <w:name w:val="footer"/>
    <w:basedOn w:val="a"/>
    <w:link w:val="a7"/>
    <w:uiPriority w:val="99"/>
    <w:semiHidden/>
    <w:unhideWhenUsed/>
    <w:rsid w:val="00ED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47EA"/>
  </w:style>
  <w:style w:type="paragraph" w:styleId="a8">
    <w:name w:val="No Spacing"/>
    <w:uiPriority w:val="1"/>
    <w:qFormat/>
    <w:rsid w:val="00DB4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28</cp:revision>
  <dcterms:created xsi:type="dcterms:W3CDTF">2022-10-30T11:54:00Z</dcterms:created>
  <dcterms:modified xsi:type="dcterms:W3CDTF">2022-10-31T07:31:00Z</dcterms:modified>
</cp:coreProperties>
</file>