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07304" w14:textId="77777777" w:rsidR="00171A7F" w:rsidRPr="00171A7F" w:rsidRDefault="00171A7F" w:rsidP="00297B9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71A7F">
        <w:rPr>
          <w:rFonts w:ascii="Times New Roman" w:hAnsi="Times New Roman" w:cs="Times New Roman"/>
          <w:b/>
          <w:bCs/>
          <w:sz w:val="24"/>
          <w:szCs w:val="24"/>
        </w:rPr>
        <w:t xml:space="preserve">Аникина Анна Саввишна </w:t>
      </w:r>
    </w:p>
    <w:p w14:paraId="7F292323" w14:textId="2F8C7DB3" w:rsidR="00171A7F" w:rsidRDefault="00171A7F" w:rsidP="00297B9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71A7F">
        <w:rPr>
          <w:rFonts w:ascii="Times New Roman" w:hAnsi="Times New Roman" w:cs="Times New Roman"/>
          <w:bCs/>
          <w:sz w:val="24"/>
          <w:szCs w:val="24"/>
        </w:rPr>
        <w:t>Ф</w:t>
      </w:r>
      <w:r w:rsidRPr="00171A7F">
        <w:rPr>
          <w:rFonts w:ascii="Times New Roman" w:hAnsi="Times New Roman" w:cs="Times New Roman"/>
          <w:bCs/>
          <w:sz w:val="24"/>
          <w:szCs w:val="24"/>
        </w:rPr>
        <w:t xml:space="preserve">илиал </w:t>
      </w:r>
      <w:r w:rsidRPr="00171A7F">
        <w:rPr>
          <w:rFonts w:ascii="Times New Roman" w:hAnsi="Times New Roman" w:cs="Times New Roman"/>
          <w:sz w:val="24"/>
          <w:szCs w:val="24"/>
        </w:rPr>
        <w:t>Ф</w:t>
      </w:r>
      <w:r w:rsidRPr="00171A7F">
        <w:rPr>
          <w:rFonts w:ascii="Times New Roman" w:hAnsi="Times New Roman" w:cs="Times New Roman"/>
          <w:sz w:val="24"/>
          <w:szCs w:val="24"/>
        </w:rPr>
        <w:t xml:space="preserve">ГАОУ ВО </w:t>
      </w:r>
      <w:r w:rsidR="00344BAC">
        <w:rPr>
          <w:rFonts w:ascii="Times New Roman" w:hAnsi="Times New Roman" w:cs="Times New Roman"/>
          <w:sz w:val="24"/>
          <w:szCs w:val="24"/>
        </w:rPr>
        <w:t xml:space="preserve">РГППУ </w:t>
      </w:r>
      <w:r w:rsidRPr="00171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A7F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171A7F">
        <w:rPr>
          <w:rFonts w:ascii="Times New Roman" w:hAnsi="Times New Roman" w:cs="Times New Roman"/>
          <w:bCs/>
          <w:sz w:val="24"/>
          <w:szCs w:val="24"/>
        </w:rPr>
        <w:t>г. Нижний Тагил</w:t>
      </w:r>
    </w:p>
    <w:p w14:paraId="2CD655E6" w14:textId="77777777" w:rsidR="00344BAC" w:rsidRPr="00171A7F" w:rsidRDefault="00344BAC" w:rsidP="00297B9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4EFE1E0" w14:textId="1929B5BC" w:rsidR="00FC6B20" w:rsidRDefault="00F62F97" w:rsidP="00171A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1A7F">
        <w:rPr>
          <w:rFonts w:ascii="Times New Roman" w:hAnsi="Times New Roman" w:cs="Times New Roman"/>
          <w:b/>
          <w:bCs/>
          <w:sz w:val="24"/>
          <w:szCs w:val="24"/>
        </w:rPr>
        <w:t>ИСПОЛЬЗОВАНИЕ ИГРОВЫХ ЗАДАНИЙ ПРИ ИЗУЧЕНИИ НОРМ КОНСТИТУЦИОННОГО ПРАВА</w:t>
      </w:r>
    </w:p>
    <w:p w14:paraId="58885828" w14:textId="648792CD" w:rsidR="009E79AA" w:rsidRDefault="00171A7F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A7F">
        <w:rPr>
          <w:rFonts w:ascii="Times New Roman" w:hAnsi="Times New Roman" w:cs="Times New Roman"/>
          <w:sz w:val="24"/>
          <w:szCs w:val="24"/>
        </w:rPr>
        <w:t xml:space="preserve">Правовое образование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является важнейшим условием социализации личности, формирования ее гражданских качеств и правосознания. В соответствии с требованиями </w:t>
      </w:r>
      <w:r w:rsidR="009E79AA">
        <w:rPr>
          <w:rFonts w:ascii="Times New Roman" w:hAnsi="Times New Roman" w:cs="Times New Roman"/>
          <w:sz w:val="24"/>
          <w:szCs w:val="24"/>
        </w:rPr>
        <w:t xml:space="preserve">ФГОС к результатам среднего общего образования, выпускник должен иметь гражданскую позицию, осознавать свои </w:t>
      </w:r>
      <w:r w:rsidR="009E79AA" w:rsidRPr="009E79AA">
        <w:rPr>
          <w:rFonts w:ascii="Times New Roman" w:hAnsi="Times New Roman" w:cs="Times New Roman"/>
          <w:sz w:val="24"/>
          <w:szCs w:val="24"/>
        </w:rPr>
        <w:t>конституционны</w:t>
      </w:r>
      <w:r w:rsidR="009E79AA">
        <w:rPr>
          <w:rFonts w:ascii="Times New Roman" w:hAnsi="Times New Roman" w:cs="Times New Roman"/>
          <w:sz w:val="24"/>
          <w:szCs w:val="24"/>
        </w:rPr>
        <w:t>е</w:t>
      </w:r>
      <w:r w:rsidR="009E79AA" w:rsidRPr="009E79AA">
        <w:rPr>
          <w:rFonts w:ascii="Times New Roman" w:hAnsi="Times New Roman" w:cs="Times New Roman"/>
          <w:sz w:val="24"/>
          <w:szCs w:val="24"/>
        </w:rPr>
        <w:t xml:space="preserve"> прав</w:t>
      </w:r>
      <w:r w:rsidR="009E79AA">
        <w:rPr>
          <w:rFonts w:ascii="Times New Roman" w:hAnsi="Times New Roman" w:cs="Times New Roman"/>
          <w:sz w:val="24"/>
          <w:szCs w:val="24"/>
        </w:rPr>
        <w:t>а</w:t>
      </w:r>
      <w:r w:rsidR="009E79AA" w:rsidRPr="009E79AA">
        <w:rPr>
          <w:rFonts w:ascii="Times New Roman" w:hAnsi="Times New Roman" w:cs="Times New Roman"/>
          <w:sz w:val="24"/>
          <w:szCs w:val="24"/>
        </w:rPr>
        <w:t xml:space="preserve"> и обязанност</w:t>
      </w:r>
      <w:r w:rsidR="009E79AA">
        <w:rPr>
          <w:rFonts w:ascii="Times New Roman" w:hAnsi="Times New Roman" w:cs="Times New Roman"/>
          <w:sz w:val="24"/>
          <w:szCs w:val="24"/>
        </w:rPr>
        <w:t>и</w:t>
      </w:r>
      <w:r w:rsidR="009E79AA" w:rsidRPr="009E79AA">
        <w:rPr>
          <w:rFonts w:ascii="Times New Roman" w:hAnsi="Times New Roman" w:cs="Times New Roman"/>
          <w:sz w:val="24"/>
          <w:szCs w:val="24"/>
        </w:rPr>
        <w:t>, уваж</w:t>
      </w:r>
      <w:r w:rsidR="009E79AA">
        <w:rPr>
          <w:rFonts w:ascii="Times New Roman" w:hAnsi="Times New Roman" w:cs="Times New Roman"/>
          <w:sz w:val="24"/>
          <w:szCs w:val="24"/>
        </w:rPr>
        <w:t>ать</w:t>
      </w:r>
      <w:r w:rsidR="009E79AA" w:rsidRPr="009E79AA">
        <w:rPr>
          <w:rFonts w:ascii="Times New Roman" w:hAnsi="Times New Roman" w:cs="Times New Roman"/>
          <w:sz w:val="24"/>
          <w:szCs w:val="24"/>
        </w:rPr>
        <w:t xml:space="preserve"> закон и правопоряд</w:t>
      </w:r>
      <w:r w:rsidR="009E79AA">
        <w:rPr>
          <w:rFonts w:ascii="Times New Roman" w:hAnsi="Times New Roman" w:cs="Times New Roman"/>
          <w:sz w:val="24"/>
          <w:szCs w:val="24"/>
        </w:rPr>
        <w:t>о</w:t>
      </w:r>
      <w:r w:rsidR="009E79AA" w:rsidRPr="009E79AA">
        <w:rPr>
          <w:rFonts w:ascii="Times New Roman" w:hAnsi="Times New Roman" w:cs="Times New Roman"/>
          <w:sz w:val="24"/>
          <w:szCs w:val="24"/>
        </w:rPr>
        <w:t>к</w:t>
      </w:r>
      <w:r w:rsidR="009E79AA">
        <w:rPr>
          <w:rFonts w:ascii="Times New Roman" w:hAnsi="Times New Roman" w:cs="Times New Roman"/>
          <w:sz w:val="24"/>
          <w:szCs w:val="24"/>
        </w:rPr>
        <w:t>.</w:t>
      </w:r>
      <w:r w:rsidR="009203B1">
        <w:rPr>
          <w:rFonts w:ascii="Times New Roman" w:hAnsi="Times New Roman" w:cs="Times New Roman"/>
          <w:sz w:val="24"/>
          <w:szCs w:val="24"/>
        </w:rPr>
        <w:t xml:space="preserve"> </w:t>
      </w:r>
      <w:r w:rsidR="009E79AA">
        <w:rPr>
          <w:rFonts w:ascii="Times New Roman" w:hAnsi="Times New Roman" w:cs="Times New Roman"/>
          <w:sz w:val="24"/>
          <w:szCs w:val="24"/>
        </w:rPr>
        <w:t xml:space="preserve">Ознакомление с основами отраслевого законодательства происходит, в первую очередь, в рамках предмета «Обществознание». </w:t>
      </w:r>
    </w:p>
    <w:p w14:paraId="1661C0F6" w14:textId="11F6C27D" w:rsidR="00404234" w:rsidRDefault="009203B1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Результативность обучения во многом зависит от тех методов и приемов, которые используются учителем на своих уроках. Учащиеся становятся субъектами образовательной деятельности, когда она </w:t>
      </w:r>
      <w:r w:rsidR="00421E6B">
        <w:rPr>
          <w:rFonts w:ascii="Times New Roman" w:hAnsi="Times New Roman" w:cs="Times New Roman"/>
          <w:sz w:val="24"/>
          <w:szCs w:val="24"/>
        </w:rPr>
        <w:t xml:space="preserve">для них интересна и значима. Обычно, старшеклассники мотивированы на изучение права, так как понимают его роль в жизни общества, но процесс обучения часто вызывает у них проблемы. Причиной является и сложность теоретического материала, и его объем, и необходимость </w:t>
      </w:r>
      <w:r w:rsidR="00404234">
        <w:rPr>
          <w:rFonts w:ascii="Times New Roman" w:hAnsi="Times New Roman" w:cs="Times New Roman"/>
          <w:sz w:val="24"/>
          <w:szCs w:val="24"/>
        </w:rPr>
        <w:t xml:space="preserve">множество </w:t>
      </w:r>
      <w:r w:rsidR="00421E6B">
        <w:rPr>
          <w:rFonts w:ascii="Times New Roman" w:hAnsi="Times New Roman" w:cs="Times New Roman"/>
          <w:sz w:val="24"/>
          <w:szCs w:val="24"/>
        </w:rPr>
        <w:t>положений запоминать, а не просто осознавать. Например, на итог</w:t>
      </w:r>
      <w:r w:rsidR="00404234">
        <w:rPr>
          <w:rFonts w:ascii="Times New Roman" w:hAnsi="Times New Roman" w:cs="Times New Roman"/>
          <w:sz w:val="24"/>
          <w:szCs w:val="24"/>
        </w:rPr>
        <w:t>ов</w:t>
      </w:r>
      <w:r w:rsidR="00421E6B">
        <w:rPr>
          <w:rFonts w:ascii="Times New Roman" w:hAnsi="Times New Roman" w:cs="Times New Roman"/>
          <w:sz w:val="24"/>
          <w:szCs w:val="24"/>
        </w:rPr>
        <w:t>ой аттестации нельзя обойти</w:t>
      </w:r>
      <w:r w:rsidR="00404234">
        <w:rPr>
          <w:rFonts w:ascii="Times New Roman" w:hAnsi="Times New Roman" w:cs="Times New Roman"/>
          <w:sz w:val="24"/>
          <w:szCs w:val="24"/>
        </w:rPr>
        <w:t>сь без знания видов государственных органов, их названий и конкретных полномочий</w:t>
      </w:r>
      <w:r w:rsidR="00344BAC">
        <w:rPr>
          <w:rFonts w:ascii="Times New Roman" w:hAnsi="Times New Roman" w:cs="Times New Roman"/>
          <w:sz w:val="24"/>
          <w:szCs w:val="24"/>
        </w:rPr>
        <w:t>.</w:t>
      </w:r>
      <w:r w:rsidR="00404234">
        <w:rPr>
          <w:rFonts w:ascii="Times New Roman" w:hAnsi="Times New Roman" w:cs="Times New Roman"/>
          <w:sz w:val="24"/>
          <w:szCs w:val="24"/>
        </w:rPr>
        <w:t>.. Исходя из этого, учитель должен находить возможности правовой материал не только «давать», но и закреплять его различными способами.</w:t>
      </w:r>
      <w:r w:rsidR="00FC5A83">
        <w:rPr>
          <w:rFonts w:ascii="Times New Roman" w:hAnsi="Times New Roman" w:cs="Times New Roman"/>
          <w:sz w:val="24"/>
          <w:szCs w:val="24"/>
        </w:rPr>
        <w:t xml:space="preserve"> По нашему мнению, решению данной задачи способствует использование игровых </w:t>
      </w:r>
      <w:r w:rsidR="00344BAC">
        <w:rPr>
          <w:rFonts w:ascii="Times New Roman" w:hAnsi="Times New Roman" w:cs="Times New Roman"/>
          <w:sz w:val="24"/>
          <w:szCs w:val="24"/>
        </w:rPr>
        <w:t>заданий</w:t>
      </w:r>
      <w:r w:rsidR="00FC5A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FD51CB" w14:textId="428FDFF8" w:rsidR="00FC5A83" w:rsidRDefault="00FC5A83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бы хотелось в рамках данной статьи, исходя из опыта преподавания права как в школе, так и в университете, привести конкретные игровые приемы закрепления и контроля усвоения норм Конституции РФ.</w:t>
      </w:r>
      <w:r w:rsidR="0044213A">
        <w:rPr>
          <w:rFonts w:ascii="Times New Roman" w:hAnsi="Times New Roman" w:cs="Times New Roman"/>
          <w:sz w:val="24"/>
          <w:szCs w:val="24"/>
        </w:rPr>
        <w:t xml:space="preserve"> Предполагается, что класс делится на команды, которые соревнуются друг с другом. </w:t>
      </w:r>
    </w:p>
    <w:p w14:paraId="04330110" w14:textId="101B4725" w:rsidR="00641F96" w:rsidRPr="001F2A65" w:rsidRDefault="0044213A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Начнем с рассмотрения </w:t>
      </w:r>
      <w:r w:rsidR="001F2A65">
        <w:rPr>
          <w:rFonts w:ascii="Times New Roman" w:hAnsi="Times New Roman" w:cs="Times New Roman"/>
          <w:sz w:val="24"/>
          <w:szCs w:val="24"/>
        </w:rPr>
        <w:t xml:space="preserve">темы </w:t>
      </w:r>
      <w:r w:rsidR="001F2A65" w:rsidRPr="001F2A65">
        <w:rPr>
          <w:rFonts w:ascii="Times New Roman" w:hAnsi="Times New Roman" w:cs="Times New Roman"/>
          <w:b/>
          <w:bCs/>
          <w:sz w:val="24"/>
          <w:szCs w:val="24"/>
        </w:rPr>
        <w:t>«О</w:t>
      </w:r>
      <w:r w:rsidRPr="001F2A65">
        <w:rPr>
          <w:rFonts w:ascii="Times New Roman" w:hAnsi="Times New Roman" w:cs="Times New Roman"/>
          <w:b/>
          <w:bCs/>
          <w:sz w:val="24"/>
          <w:szCs w:val="24"/>
        </w:rPr>
        <w:t>снов</w:t>
      </w:r>
      <w:r w:rsidR="001F2A65" w:rsidRPr="001F2A65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1F2A65">
        <w:rPr>
          <w:rFonts w:ascii="Times New Roman" w:hAnsi="Times New Roman" w:cs="Times New Roman"/>
          <w:b/>
          <w:bCs/>
          <w:sz w:val="24"/>
          <w:szCs w:val="24"/>
        </w:rPr>
        <w:t xml:space="preserve"> конституционного строя</w:t>
      </w:r>
      <w:r w:rsidR="001F2A65" w:rsidRPr="001F2A6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E503C" w:rsidRPr="001F2A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503C" w:rsidRPr="001F2A65">
        <w:rPr>
          <w:rFonts w:ascii="Times New Roman" w:hAnsi="Times New Roman" w:cs="Times New Roman"/>
          <w:sz w:val="24"/>
          <w:szCs w:val="24"/>
        </w:rPr>
        <w:t>(</w:t>
      </w:r>
      <w:r w:rsidR="00344BAC">
        <w:rPr>
          <w:rFonts w:ascii="Times New Roman" w:hAnsi="Times New Roman" w:cs="Times New Roman"/>
          <w:sz w:val="24"/>
          <w:szCs w:val="24"/>
        </w:rPr>
        <w:t xml:space="preserve">далее  - </w:t>
      </w:r>
      <w:r w:rsidR="005E503C" w:rsidRPr="001F2A65">
        <w:rPr>
          <w:rFonts w:ascii="Times New Roman" w:hAnsi="Times New Roman" w:cs="Times New Roman"/>
          <w:sz w:val="24"/>
          <w:szCs w:val="24"/>
        </w:rPr>
        <w:t>ОКС)</w:t>
      </w:r>
      <w:r w:rsidRPr="001F2A65">
        <w:rPr>
          <w:rFonts w:ascii="Times New Roman" w:hAnsi="Times New Roman" w:cs="Times New Roman"/>
          <w:sz w:val="24"/>
          <w:szCs w:val="24"/>
        </w:rPr>
        <w:t>.</w:t>
      </w:r>
    </w:p>
    <w:p w14:paraId="31CAF050" w14:textId="5DB0EDDF" w:rsidR="003F77CF" w:rsidRDefault="005E503C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«</w:t>
      </w:r>
      <w:r w:rsidRPr="005E503C">
        <w:rPr>
          <w:rFonts w:ascii="Times New Roman" w:hAnsi="Times New Roman" w:cs="Times New Roman"/>
          <w:i/>
          <w:iCs/>
          <w:sz w:val="24"/>
          <w:szCs w:val="24"/>
        </w:rPr>
        <w:t>Познавательный факт</w:t>
      </w:r>
      <w:r>
        <w:rPr>
          <w:rFonts w:ascii="Times New Roman" w:hAnsi="Times New Roman" w:cs="Times New Roman"/>
          <w:sz w:val="24"/>
          <w:szCs w:val="24"/>
        </w:rPr>
        <w:t xml:space="preserve">». Командам на слайде презентации предлагается текст, имеющий отношение к </w:t>
      </w:r>
      <w:r w:rsidRPr="005E503C">
        <w:rPr>
          <w:rFonts w:ascii="Times New Roman" w:hAnsi="Times New Roman" w:cs="Times New Roman"/>
          <w:sz w:val="24"/>
          <w:szCs w:val="24"/>
        </w:rPr>
        <w:t>ОКС</w:t>
      </w:r>
      <w:r>
        <w:rPr>
          <w:rFonts w:ascii="Times New Roman" w:hAnsi="Times New Roman" w:cs="Times New Roman"/>
          <w:sz w:val="24"/>
          <w:szCs w:val="24"/>
        </w:rPr>
        <w:t xml:space="preserve"> России. Например: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3F77CF" w14:paraId="29698CDC" w14:textId="77777777" w:rsidTr="003F77CF">
        <w:tc>
          <w:tcPr>
            <w:tcW w:w="5807" w:type="dxa"/>
            <w:tcBorders>
              <w:bottom w:val="nil"/>
              <w:right w:val="nil"/>
            </w:tcBorders>
          </w:tcPr>
          <w:p w14:paraId="0E8EAD11" w14:textId="77777777" w:rsidR="003F77CF" w:rsidRPr="003F77CF" w:rsidRDefault="003F77CF" w:rsidP="003F7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Общероссийское голосование по вопросу одобрения изменений в Конституцию Российской Федерации проводилось с 25 июня по 1 июля 2020 года. Итоговая явка на голосовании составила 67,97%.  Поправки поддержали 77,92% проголосовавших, против изменений в основной закон высказались 21,27%. В Конституцию РФ было внесено 206 поправок. </w:t>
            </w:r>
          </w:p>
          <w:p w14:paraId="3ED77305" w14:textId="77777777" w:rsidR="003F77CF" w:rsidRDefault="003F77CF" w:rsidP="003F7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tcBorders>
              <w:left w:val="nil"/>
              <w:bottom w:val="nil"/>
            </w:tcBorders>
          </w:tcPr>
          <w:p w14:paraId="215CB899" w14:textId="77777777" w:rsidR="003F77CF" w:rsidRDefault="003F77CF" w:rsidP="003F77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46AFE" w14:textId="76BBE568" w:rsidR="003F77CF" w:rsidRDefault="003F77CF" w:rsidP="003F77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848B2CA" wp14:editId="2927D42B">
                  <wp:extent cx="2061522" cy="1254125"/>
                  <wp:effectExtent l="0" t="0" r="0" b="3175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E09EFB-B5C9-CA10-FA47-AC99DD281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BEE09EFB-B5C9-CA10-FA47-AC99DD281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86" cy="127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CF" w14:paraId="4919AFEA" w14:textId="77777777" w:rsidTr="003F77CF">
        <w:tc>
          <w:tcPr>
            <w:tcW w:w="9345" w:type="dxa"/>
            <w:gridSpan w:val="2"/>
            <w:tcBorders>
              <w:top w:val="nil"/>
            </w:tcBorders>
          </w:tcPr>
          <w:p w14:paraId="6B8C13EA" w14:textId="77777777" w:rsidR="003F77CF" w:rsidRPr="003F77CF" w:rsidRDefault="003F77CF" w:rsidP="003F77C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Какая основа конституционного строя РФ нашла отражение в указанном событии?</w:t>
            </w:r>
          </w:p>
          <w:p w14:paraId="063F6531" w14:textId="77777777" w:rsidR="003F77CF" w:rsidRPr="003F77CF" w:rsidRDefault="003F77CF" w:rsidP="003F77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B4011A" w14:textId="4C471301" w:rsidR="00641F96" w:rsidRDefault="00641F96" w:rsidP="00344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Россия – демократическое государство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2971"/>
      </w:tblGrid>
      <w:tr w:rsidR="003F77CF" w14:paraId="501F8909" w14:textId="77777777" w:rsidTr="003F77CF">
        <w:tc>
          <w:tcPr>
            <w:tcW w:w="6374" w:type="dxa"/>
            <w:tcBorders>
              <w:bottom w:val="nil"/>
              <w:right w:val="nil"/>
            </w:tcBorders>
          </w:tcPr>
          <w:p w14:paraId="0CCF3F89" w14:textId="77777777" w:rsidR="003F77CF" w:rsidRPr="003F77CF" w:rsidRDefault="003F77CF" w:rsidP="003F7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sz w:val="24"/>
                <w:szCs w:val="24"/>
              </w:rPr>
              <w:t xml:space="preserve">С 1 января 2021 в РФ изменилась система налогообложения: вместо пропорциональной на прогрессивную.  </w:t>
            </w:r>
          </w:p>
          <w:p w14:paraId="05C51303" w14:textId="77777777" w:rsidR="003F77CF" w:rsidRPr="003F77CF" w:rsidRDefault="003F77CF" w:rsidP="003F7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sz w:val="24"/>
                <w:szCs w:val="24"/>
              </w:rPr>
              <w:t xml:space="preserve">Ставка подоходного налога увеличилась с 13% до 15% для граждан, чей доход превышает 5 млн. рублей в год. </w:t>
            </w:r>
          </w:p>
          <w:p w14:paraId="754A1491" w14:textId="073C6F42" w:rsidR="003F77CF" w:rsidRDefault="003F77CF" w:rsidP="003F7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sz w:val="24"/>
                <w:szCs w:val="24"/>
              </w:rPr>
              <w:t xml:space="preserve">Средства, собранные за счет повышения налоговой ставки поступают в «Круг добра» — это фонд поддержки детей с тяжелыми и хроническими заболеваниями. Таким образом, осуществляется перераспределение доходов на основе принципов социальной справедливости и солидарности. </w:t>
            </w:r>
          </w:p>
        </w:tc>
        <w:tc>
          <w:tcPr>
            <w:tcW w:w="2971" w:type="dxa"/>
            <w:tcBorders>
              <w:left w:val="nil"/>
              <w:bottom w:val="nil"/>
            </w:tcBorders>
          </w:tcPr>
          <w:p w14:paraId="763BFF3E" w14:textId="77777777" w:rsidR="003F77CF" w:rsidRDefault="003F77CF" w:rsidP="003F77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3F01E" w14:textId="497DB2AA" w:rsidR="003F77CF" w:rsidRDefault="003F77CF" w:rsidP="003F77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AE59B16" wp14:editId="4CB075F6">
                  <wp:extent cx="1725295" cy="1409490"/>
                  <wp:effectExtent l="0" t="0" r="8255" b="63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F17FFE-9BDE-CE0E-D3D3-C0A52EEAC5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7F17FFE-9BDE-CE0E-D3D3-C0A52EEAC5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42" cy="142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CF" w14:paraId="2696D01B" w14:textId="77777777" w:rsidTr="003F77CF">
        <w:tc>
          <w:tcPr>
            <w:tcW w:w="9345" w:type="dxa"/>
            <w:gridSpan w:val="2"/>
            <w:tcBorders>
              <w:top w:val="nil"/>
            </w:tcBorders>
          </w:tcPr>
          <w:p w14:paraId="75A719D4" w14:textId="5616F339" w:rsidR="003F77CF" w:rsidRDefault="003F77CF" w:rsidP="003F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7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Какую основу конституционного строя РФ характеризует данный факт?</w:t>
            </w:r>
          </w:p>
        </w:tc>
      </w:tr>
    </w:tbl>
    <w:p w14:paraId="06D1D4CC" w14:textId="56CA53B0" w:rsidR="00641F96" w:rsidRDefault="00641F96" w:rsidP="00641F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Российская Федерация – социальное государство.</w:t>
      </w:r>
    </w:p>
    <w:p w14:paraId="23D7C176" w14:textId="7DB13C30" w:rsidR="00C22971" w:rsidRDefault="00C22971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Прием «</w:t>
      </w:r>
      <w:r w:rsidRPr="005E503C">
        <w:rPr>
          <w:rFonts w:ascii="Times New Roman" w:hAnsi="Times New Roman" w:cs="Times New Roman"/>
          <w:i/>
          <w:iCs/>
          <w:sz w:val="24"/>
          <w:szCs w:val="24"/>
        </w:rPr>
        <w:t>Сравнительное правоведение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41F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Игрокам предл</w:t>
      </w:r>
      <w:r w:rsidR="00641F96">
        <w:rPr>
          <w:rFonts w:ascii="Times New Roman" w:hAnsi="Times New Roman" w:cs="Times New Roman"/>
          <w:sz w:val="24"/>
          <w:szCs w:val="24"/>
        </w:rPr>
        <w:t xml:space="preserve">агается </w:t>
      </w:r>
      <w:r w:rsidR="005E503C">
        <w:rPr>
          <w:rFonts w:ascii="Times New Roman" w:hAnsi="Times New Roman" w:cs="Times New Roman"/>
          <w:sz w:val="24"/>
          <w:szCs w:val="24"/>
        </w:rPr>
        <w:t xml:space="preserve">набор карточек с </w:t>
      </w:r>
      <w:r>
        <w:rPr>
          <w:rFonts w:ascii="Times New Roman" w:hAnsi="Times New Roman" w:cs="Times New Roman"/>
          <w:sz w:val="24"/>
          <w:szCs w:val="24"/>
        </w:rPr>
        <w:t>норм</w:t>
      </w:r>
      <w:r w:rsidR="005E503C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="005E503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онституций </w:t>
      </w:r>
      <w:r w:rsidR="005E503C">
        <w:rPr>
          <w:rFonts w:ascii="Times New Roman" w:hAnsi="Times New Roman" w:cs="Times New Roman"/>
          <w:sz w:val="24"/>
          <w:szCs w:val="24"/>
        </w:rPr>
        <w:t>нескольких</w:t>
      </w:r>
      <w:r>
        <w:rPr>
          <w:rFonts w:ascii="Times New Roman" w:hAnsi="Times New Roman" w:cs="Times New Roman"/>
          <w:sz w:val="24"/>
          <w:szCs w:val="24"/>
        </w:rPr>
        <w:t xml:space="preserve"> государств. Задача </w:t>
      </w:r>
      <w:r w:rsidR="005E503C">
        <w:rPr>
          <w:rFonts w:ascii="Times New Roman" w:hAnsi="Times New Roman" w:cs="Times New Roman"/>
          <w:sz w:val="24"/>
          <w:szCs w:val="24"/>
        </w:rPr>
        <w:t xml:space="preserve">игроков </w:t>
      </w:r>
      <w:r>
        <w:rPr>
          <w:rFonts w:ascii="Times New Roman" w:hAnsi="Times New Roman" w:cs="Times New Roman"/>
          <w:sz w:val="24"/>
          <w:szCs w:val="24"/>
        </w:rPr>
        <w:t>состо</w:t>
      </w:r>
      <w:r w:rsidR="00641F96">
        <w:rPr>
          <w:rFonts w:ascii="Times New Roman" w:hAnsi="Times New Roman" w:cs="Times New Roman"/>
          <w:sz w:val="24"/>
          <w:szCs w:val="24"/>
        </w:rPr>
        <w:t>ит</w:t>
      </w:r>
      <w:r>
        <w:rPr>
          <w:rFonts w:ascii="Times New Roman" w:hAnsi="Times New Roman" w:cs="Times New Roman"/>
          <w:sz w:val="24"/>
          <w:szCs w:val="24"/>
        </w:rPr>
        <w:t xml:space="preserve"> в отборе норм Конституции РФ. Привожу выдержку из данного задания:</w:t>
      </w:r>
    </w:p>
    <w:p w14:paraId="430AEA02" w14:textId="77777777" w:rsidR="00641F96" w:rsidRDefault="00641F96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F2A65" w:rsidRPr="001F2A65" w14:paraId="5CB281D8" w14:textId="77777777" w:rsidTr="001F2A65">
        <w:tc>
          <w:tcPr>
            <w:tcW w:w="9345" w:type="dxa"/>
          </w:tcPr>
          <w:p w14:paraId="7428CFA2" w14:textId="35AA2AFA" w:rsidR="001F2A65" w:rsidRPr="001F2A65" w:rsidRDefault="001F2A65" w:rsidP="00344B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3230614"/>
            <w:r w:rsidRPr="001F2A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Правовое регулирование государственной службы должно осуществляться с учетом традиционных принципов профессионального чиновничества.</w:t>
            </w:r>
            <w:bookmarkEnd w:id="0"/>
          </w:p>
        </w:tc>
      </w:tr>
      <w:tr w:rsidR="001F2A65" w:rsidRPr="001F2A65" w14:paraId="05229C5F" w14:textId="77777777" w:rsidTr="001F2A65">
        <w:tc>
          <w:tcPr>
            <w:tcW w:w="9345" w:type="dxa"/>
          </w:tcPr>
          <w:p w14:paraId="472C2F62" w14:textId="7FB61BB1" w:rsidR="001F2A65" w:rsidRPr="001F2A65" w:rsidRDefault="001F2A65" w:rsidP="00344B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53230634"/>
            <w:r w:rsidRPr="00344BAC">
              <w:rPr>
                <w:rFonts w:ascii="Times New Roman" w:hAnsi="Times New Roman" w:cs="Times New Roman"/>
                <w:sz w:val="24"/>
                <w:szCs w:val="24"/>
              </w:rPr>
              <w:t>Человек, его права и свободы являются высшей ценностью.</w:t>
            </w:r>
            <w:bookmarkEnd w:id="1"/>
          </w:p>
        </w:tc>
      </w:tr>
      <w:tr w:rsidR="001F2A65" w:rsidRPr="001F2A65" w14:paraId="6A8964B4" w14:textId="77777777" w:rsidTr="001F2A65">
        <w:tc>
          <w:tcPr>
            <w:tcW w:w="9345" w:type="dxa"/>
          </w:tcPr>
          <w:p w14:paraId="1BD58CDB" w14:textId="10F81799" w:rsidR="001F2A65" w:rsidRPr="001F2A65" w:rsidRDefault="001F2A65" w:rsidP="001F2A6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53230655"/>
            <w:r w:rsidRPr="001F2A65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Действия, способные нарушить мирную совместную жизнь народов и предпринимаемые с этой целью, в частности, действия по подготовке к ведению агрессивной войны, являются антиконституционными. </w:t>
            </w:r>
            <w:bookmarkEnd w:id="2"/>
          </w:p>
        </w:tc>
      </w:tr>
      <w:tr w:rsidR="001F2A65" w:rsidRPr="001F2A65" w14:paraId="1686A696" w14:textId="77777777" w:rsidTr="001F2A65">
        <w:tc>
          <w:tcPr>
            <w:tcW w:w="9345" w:type="dxa"/>
          </w:tcPr>
          <w:p w14:paraId="33E9419B" w14:textId="6A34FF21" w:rsidR="001F2A65" w:rsidRPr="001F2A65" w:rsidRDefault="001F2A65" w:rsidP="00344B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53230666"/>
            <w:r w:rsidRPr="001F2A65">
              <w:rPr>
                <w:rFonts w:ascii="Times New Roman" w:hAnsi="Times New Roman" w:cs="Times New Roman"/>
                <w:sz w:val="24"/>
                <w:szCs w:val="24"/>
              </w:rPr>
              <w:t>Никакая идеология не может устанавливаться в качестве государственной или обязательной.</w:t>
            </w:r>
            <w:bookmarkEnd w:id="3"/>
          </w:p>
        </w:tc>
      </w:tr>
      <w:tr w:rsidR="001F2A65" w:rsidRPr="001F2A65" w14:paraId="22F05F21" w14:textId="77777777" w:rsidTr="001F2A65">
        <w:tc>
          <w:tcPr>
            <w:tcW w:w="9345" w:type="dxa"/>
          </w:tcPr>
          <w:p w14:paraId="46B182B6" w14:textId="2616BDB0" w:rsidR="001F2A65" w:rsidRPr="001F2A65" w:rsidRDefault="001F2A65" w:rsidP="00344B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53230677"/>
            <w:r w:rsidRPr="001F2A65">
              <w:rPr>
                <w:rFonts w:ascii="Times New Roman" w:hAnsi="Times New Roman" w:cs="Times New Roman"/>
                <w:sz w:val="24"/>
                <w:szCs w:val="24"/>
              </w:rPr>
              <w:t>Самостоятельность, мир и дружба – основные идеалы внешней политики и принципы внешнеполитической деятельности</w:t>
            </w:r>
            <w:bookmarkEnd w:id="4"/>
          </w:p>
        </w:tc>
      </w:tr>
      <w:tr w:rsidR="001F2A65" w:rsidRPr="001F2A65" w14:paraId="56BA99B1" w14:textId="77777777" w:rsidTr="001F2A65">
        <w:tc>
          <w:tcPr>
            <w:tcW w:w="9345" w:type="dxa"/>
          </w:tcPr>
          <w:p w14:paraId="7A7E34C0" w14:textId="2A62C714" w:rsidR="001F2A65" w:rsidRPr="001F2A65" w:rsidRDefault="001F2A65" w:rsidP="001F2A6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53230687"/>
            <w:r w:rsidRPr="001F2A65">
              <w:rPr>
                <w:rFonts w:ascii="Times New Roman" w:hAnsi="Times New Roman" w:cs="Times New Roman"/>
                <w:sz w:val="24"/>
                <w:szCs w:val="24"/>
              </w:rPr>
              <w:t>Запрещаются объединения, цели или деятельность которых противоречат уголовным законам или направлены против конституционного строя или против идеи взаимопонимания народов.</w:t>
            </w:r>
            <w:bookmarkEnd w:id="5"/>
          </w:p>
        </w:tc>
      </w:tr>
      <w:tr w:rsidR="001F2A65" w:rsidRPr="001F2A65" w14:paraId="553F1EEB" w14:textId="77777777" w:rsidTr="001F2A65">
        <w:tc>
          <w:tcPr>
            <w:tcW w:w="9345" w:type="dxa"/>
          </w:tcPr>
          <w:p w14:paraId="4FA70387" w14:textId="540276AD" w:rsidR="001F2A65" w:rsidRPr="001F2A65" w:rsidRDefault="001F2A65" w:rsidP="00344BAC">
            <w:pPr>
              <w:pStyle w:val="a4"/>
              <w:numPr>
                <w:ilvl w:val="0"/>
                <w:numId w:val="2"/>
              </w:numPr>
              <w:ind w:left="0" w:firstLine="306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53230707"/>
            <w:r w:rsidRPr="00344BAC">
              <w:rPr>
                <w:rFonts w:ascii="Times New Roman" w:hAnsi="Times New Roman" w:cs="Times New Roman"/>
                <w:sz w:val="24"/>
                <w:szCs w:val="24"/>
              </w:rPr>
              <w:t>Все школьное дело находится под надзором государства.</w:t>
            </w:r>
            <w:bookmarkEnd w:id="6"/>
          </w:p>
        </w:tc>
      </w:tr>
      <w:tr w:rsidR="001F2A65" w:rsidRPr="001F2A65" w14:paraId="21B37C57" w14:textId="77777777" w:rsidTr="001F2A65">
        <w:tc>
          <w:tcPr>
            <w:tcW w:w="9345" w:type="dxa"/>
          </w:tcPr>
          <w:p w14:paraId="2DD5039E" w14:textId="3F6C6067" w:rsidR="001F2A65" w:rsidRPr="00344BAC" w:rsidRDefault="001F2A65" w:rsidP="005954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53230716"/>
            <w:r w:rsidRPr="00344BAC">
              <w:rPr>
                <w:rFonts w:ascii="Times New Roman" w:hAnsi="Times New Roman" w:cs="Times New Roman"/>
                <w:sz w:val="24"/>
                <w:szCs w:val="24"/>
              </w:rPr>
              <w:t>Религиозные объединения отделены от государства и равны перед законом.</w:t>
            </w:r>
            <w:bookmarkEnd w:id="7"/>
          </w:p>
          <w:p w14:paraId="210A42DA" w14:textId="6903570E" w:rsidR="001F2A65" w:rsidRPr="001F2A65" w:rsidRDefault="001F2A65" w:rsidP="001F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C48307" w14:textId="2DA00AC5" w:rsidR="00FC5A83" w:rsidRPr="00171A7F" w:rsidRDefault="00641F96" w:rsidP="00171A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125BEB">
        <w:rPr>
          <w:rFonts w:ascii="Times New Roman" w:hAnsi="Times New Roman" w:cs="Times New Roman"/>
          <w:sz w:val="24"/>
          <w:szCs w:val="24"/>
        </w:rPr>
        <w:t xml:space="preserve"> нормы под номерами 2, 4, </w:t>
      </w:r>
      <w:r w:rsidR="001F2A65">
        <w:rPr>
          <w:rFonts w:ascii="Times New Roman" w:hAnsi="Times New Roman" w:cs="Times New Roman"/>
          <w:sz w:val="24"/>
          <w:szCs w:val="24"/>
        </w:rPr>
        <w:t>8</w:t>
      </w:r>
    </w:p>
    <w:p w14:paraId="16AAA1DB" w14:textId="77777777" w:rsidR="001F2A65" w:rsidRDefault="001F2A65" w:rsidP="001F2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«</w:t>
      </w:r>
      <w:r w:rsidRPr="004845E4">
        <w:rPr>
          <w:rFonts w:ascii="Times New Roman" w:hAnsi="Times New Roman" w:cs="Times New Roman"/>
          <w:i/>
          <w:iCs/>
          <w:sz w:val="24"/>
          <w:szCs w:val="24"/>
        </w:rPr>
        <w:t>Пойми меня</w:t>
      </w:r>
      <w:r>
        <w:rPr>
          <w:rFonts w:ascii="Times New Roman" w:hAnsi="Times New Roman" w:cs="Times New Roman"/>
          <w:sz w:val="24"/>
          <w:szCs w:val="24"/>
        </w:rPr>
        <w:t>» связан с работой капитанов команд, которые получив бланки с написанными в них несколькими понятиями (например, федерация, республика, политический плюрализм, социальное государство), должны сообщить команде их суть. Можно использовать слова, жесты, но нельзя называть само понятие. Задача команды – понять капитана и назвать ту или иную основу конституционного строя России. Лидеры команд ограничены во времени, побеждает та команда, которая сумела назвать наибольшее количество понятий.</w:t>
      </w:r>
    </w:p>
    <w:p w14:paraId="1EB9A491" w14:textId="26F16B35" w:rsidR="00F62F97" w:rsidRDefault="00125BEB" w:rsidP="001F2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предложенных заданий возможно как с использованием текста Конституции, так и без него, в зависимости уровня готовности класса, от этапа урока, от целей, которые ставит учитель.</w:t>
      </w:r>
    </w:p>
    <w:p w14:paraId="642C8680" w14:textId="77777777" w:rsidR="00344BAC" w:rsidRDefault="00125BEB" w:rsidP="00344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блок заданий предполагает актуализацию знаний </w:t>
      </w:r>
      <w:r w:rsidR="001F2A65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1F2A65" w:rsidRPr="001F2A65">
        <w:rPr>
          <w:rFonts w:ascii="Times New Roman" w:hAnsi="Times New Roman" w:cs="Times New Roman"/>
          <w:b/>
          <w:bCs/>
          <w:sz w:val="24"/>
          <w:szCs w:val="24"/>
        </w:rPr>
        <w:t>«О</w:t>
      </w:r>
      <w:r w:rsidRPr="001F2A65">
        <w:rPr>
          <w:rFonts w:ascii="Times New Roman" w:hAnsi="Times New Roman" w:cs="Times New Roman"/>
          <w:b/>
          <w:bCs/>
          <w:sz w:val="24"/>
          <w:szCs w:val="24"/>
        </w:rPr>
        <w:t>рган</w:t>
      </w:r>
      <w:r w:rsidR="001F2A65" w:rsidRPr="001F2A65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1F2A65">
        <w:rPr>
          <w:rFonts w:ascii="Times New Roman" w:hAnsi="Times New Roman" w:cs="Times New Roman"/>
          <w:b/>
          <w:bCs/>
          <w:sz w:val="24"/>
          <w:szCs w:val="24"/>
        </w:rPr>
        <w:t xml:space="preserve"> государственной власти</w:t>
      </w:r>
      <w:r w:rsidR="001F2A65" w:rsidRPr="001F2A6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F2A6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7D7D043" w14:textId="143C30E5" w:rsidR="001F2A65" w:rsidRDefault="001F2A65" w:rsidP="00344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A65">
        <w:rPr>
          <w:rFonts w:ascii="Times New Roman" w:hAnsi="Times New Roman" w:cs="Times New Roman"/>
          <w:sz w:val="24"/>
          <w:szCs w:val="24"/>
        </w:rPr>
        <w:t xml:space="preserve">Прием </w:t>
      </w:r>
      <w:r w:rsidRPr="00763E5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763E57" w:rsidRPr="00763E57">
        <w:rPr>
          <w:rFonts w:ascii="Times New Roman" w:hAnsi="Times New Roman" w:cs="Times New Roman"/>
          <w:i/>
          <w:iCs/>
          <w:sz w:val="24"/>
          <w:szCs w:val="24"/>
        </w:rPr>
        <w:t>Ассоциативный ряд»</w:t>
      </w:r>
      <w:r w:rsidR="00763E5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763E57" w:rsidRPr="00763E57">
        <w:rPr>
          <w:rFonts w:ascii="Times New Roman" w:hAnsi="Times New Roman" w:cs="Times New Roman"/>
          <w:sz w:val="24"/>
          <w:szCs w:val="24"/>
        </w:rPr>
        <w:t>Участникам команд на основе картинок, представленных на слайдах презентации</w:t>
      </w:r>
      <w:r w:rsidR="00763E57">
        <w:rPr>
          <w:rFonts w:ascii="Times New Roman" w:hAnsi="Times New Roman" w:cs="Times New Roman"/>
          <w:sz w:val="24"/>
          <w:szCs w:val="24"/>
        </w:rPr>
        <w:t>, необходимо назвать орган государственной власти. Задание можно усложнить, если попросить учащихся назвать фамилию лица, возглавляющего данный орган, или перечислить несколько его функций.</w:t>
      </w:r>
    </w:p>
    <w:p w14:paraId="2A97316D" w14:textId="6E1C19C9" w:rsidR="00763E57" w:rsidRDefault="00763E57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5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162097" wp14:editId="1BD85477">
            <wp:extent cx="3476512" cy="2229685"/>
            <wp:effectExtent l="0" t="0" r="0" b="0"/>
            <wp:docPr id="1903109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096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023" cy="22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B17D" w14:textId="0290FA42" w:rsidR="00763E57" w:rsidRDefault="00763E57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Государственная Дума</w:t>
      </w:r>
    </w:p>
    <w:p w14:paraId="5E37A36B" w14:textId="4A228E46" w:rsidR="00763E57" w:rsidRDefault="00763E57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5EF38A" wp14:editId="4BFB1925">
            <wp:extent cx="3704819" cy="2111410"/>
            <wp:effectExtent l="0" t="0" r="0" b="3175"/>
            <wp:docPr id="2099450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71" cy="212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0BDC4" w14:textId="15BF6D70" w:rsidR="00763E57" w:rsidRDefault="00763E57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Совет Федерации</w:t>
      </w:r>
    </w:p>
    <w:p w14:paraId="44E950C9" w14:textId="157E48FD" w:rsidR="00BA0D74" w:rsidRDefault="00BA0D74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0D7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C2C9F5" wp14:editId="5A937A0D">
            <wp:extent cx="3806563" cy="2365318"/>
            <wp:effectExtent l="0" t="0" r="3810" b="0"/>
            <wp:docPr id="994654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540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5510" cy="23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D5DB" w14:textId="502C222F" w:rsidR="00BA0D74" w:rsidRDefault="00BA0D74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Верховный суд</w:t>
      </w:r>
    </w:p>
    <w:p w14:paraId="70A89CDD" w14:textId="77777777" w:rsidR="00EA0802" w:rsidRDefault="00EA0802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Повторяя с учащимися полномочия органов государственной власти, я вновь использую фактологический материал. Беру интересный факт и задаю на его основе вопрос.</w:t>
      </w:r>
    </w:p>
    <w:p w14:paraId="7050F1CD" w14:textId="79E05D83" w:rsidR="00EA0802" w:rsidRDefault="00EA0802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8B29E" wp14:editId="01675D0D">
            <wp:extent cx="4572000" cy="2467039"/>
            <wp:effectExtent l="0" t="0" r="0" b="9525"/>
            <wp:docPr id="10306686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86" cy="248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72DBA" w14:textId="20D860FD" w:rsidR="00EA0802" w:rsidRDefault="00EA0802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Счетная палата</w:t>
      </w:r>
    </w:p>
    <w:p w14:paraId="28946072" w14:textId="75DE39F6" w:rsidR="00EA0802" w:rsidRDefault="00EA0802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7EA6A1" wp14:editId="32B0BF9F">
            <wp:extent cx="4667250" cy="2420056"/>
            <wp:effectExtent l="0" t="0" r="0" b="0"/>
            <wp:docPr id="21343240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89" cy="242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70DAC" w14:textId="2320461F" w:rsidR="00EA0802" w:rsidRDefault="00EA0802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1C567A">
        <w:rPr>
          <w:rFonts w:ascii="Times New Roman" w:hAnsi="Times New Roman" w:cs="Times New Roman"/>
          <w:sz w:val="24"/>
          <w:szCs w:val="24"/>
        </w:rPr>
        <w:t>Президент</w:t>
      </w:r>
    </w:p>
    <w:p w14:paraId="2A4AFBA1" w14:textId="1628CA94" w:rsidR="001C567A" w:rsidRDefault="001C567A" w:rsidP="00125B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рассказать еще об одном </w:t>
      </w:r>
      <w:r w:rsidR="00781077">
        <w:rPr>
          <w:rFonts w:ascii="Times New Roman" w:hAnsi="Times New Roman" w:cs="Times New Roman"/>
          <w:sz w:val="24"/>
          <w:szCs w:val="24"/>
        </w:rPr>
        <w:t>задании</w:t>
      </w:r>
      <w:r>
        <w:rPr>
          <w:rFonts w:ascii="Times New Roman" w:hAnsi="Times New Roman" w:cs="Times New Roman"/>
          <w:sz w:val="24"/>
          <w:szCs w:val="24"/>
        </w:rPr>
        <w:t>, котор</w:t>
      </w:r>
      <w:r w:rsidR="00781077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я разработала, </w:t>
      </w:r>
      <w:r w:rsidR="00781077">
        <w:rPr>
          <w:rFonts w:ascii="Times New Roman" w:hAnsi="Times New Roman" w:cs="Times New Roman"/>
          <w:sz w:val="24"/>
          <w:szCs w:val="24"/>
        </w:rPr>
        <w:t xml:space="preserve">проектируя </w:t>
      </w:r>
      <w:r>
        <w:rPr>
          <w:rFonts w:ascii="Times New Roman" w:hAnsi="Times New Roman" w:cs="Times New Roman"/>
          <w:sz w:val="24"/>
          <w:szCs w:val="24"/>
        </w:rPr>
        <w:t>квиз, посвященный 30-летию Конституции РФ. Данн</w:t>
      </w:r>
      <w:r w:rsidR="00781077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1077">
        <w:rPr>
          <w:rFonts w:ascii="Times New Roman" w:hAnsi="Times New Roman" w:cs="Times New Roman"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дает возможность обратить </w:t>
      </w:r>
      <w:r w:rsidR="00781077">
        <w:rPr>
          <w:rFonts w:ascii="Times New Roman" w:hAnsi="Times New Roman" w:cs="Times New Roman"/>
          <w:sz w:val="24"/>
          <w:szCs w:val="24"/>
        </w:rPr>
        <w:t xml:space="preserve">внимание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781077">
        <w:rPr>
          <w:rFonts w:ascii="Times New Roman" w:hAnsi="Times New Roman" w:cs="Times New Roman"/>
          <w:sz w:val="24"/>
          <w:szCs w:val="24"/>
        </w:rPr>
        <w:t>на различные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1077">
        <w:rPr>
          <w:rFonts w:ascii="Times New Roman" w:hAnsi="Times New Roman" w:cs="Times New Roman"/>
          <w:sz w:val="24"/>
          <w:szCs w:val="24"/>
        </w:rPr>
        <w:t>нормы</w:t>
      </w:r>
      <w:r>
        <w:rPr>
          <w:rFonts w:ascii="Times New Roman" w:hAnsi="Times New Roman" w:cs="Times New Roman"/>
          <w:sz w:val="24"/>
          <w:szCs w:val="24"/>
        </w:rPr>
        <w:t xml:space="preserve"> основного закона. </w:t>
      </w:r>
      <w:r w:rsidR="00781077">
        <w:rPr>
          <w:rFonts w:ascii="Times New Roman" w:hAnsi="Times New Roman" w:cs="Times New Roman"/>
          <w:sz w:val="24"/>
          <w:szCs w:val="24"/>
        </w:rPr>
        <w:t>Я н</w:t>
      </w:r>
      <w:r>
        <w:rPr>
          <w:rFonts w:ascii="Times New Roman" w:hAnsi="Times New Roman" w:cs="Times New Roman"/>
          <w:sz w:val="24"/>
          <w:szCs w:val="24"/>
        </w:rPr>
        <w:t xml:space="preserve">азвала его </w:t>
      </w:r>
      <w:r w:rsidR="00297B9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«Конституционная арифметика». Суть заключается в том, что команды должны произвести некоторые математические операции с цифрами, связанными с содержанием конституционных норм. То есть, для того чтобы решить пример, надо знать правовой материал. Привожу примеры заданий:</w:t>
      </w:r>
    </w:p>
    <w:p w14:paraId="51A46960" w14:textId="39F7DEFC" w:rsidR="001C567A" w:rsidRPr="0078119F" w:rsidRDefault="001C567A" w:rsidP="00297B93">
      <w:pPr>
        <w:pStyle w:val="a4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119F">
        <w:rPr>
          <w:rFonts w:ascii="Times New Roman" w:hAnsi="Times New Roman" w:cs="Times New Roman"/>
          <w:sz w:val="24"/>
          <w:szCs w:val="24"/>
        </w:rPr>
        <w:t>Сколько органов законодательной власти существует на территории современной России?  Решите пример на сложение и назовите требуемое число.</w:t>
      </w:r>
      <w:r w:rsidR="00781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A9DB02" w14:textId="3E42EA87" w:rsidR="001C567A" w:rsidRPr="0078119F" w:rsidRDefault="001C567A" w:rsidP="00297B93">
      <w:pPr>
        <w:pStyle w:val="a4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119F">
        <w:rPr>
          <w:rFonts w:ascii="Times New Roman" w:hAnsi="Times New Roman" w:cs="Times New Roman"/>
          <w:sz w:val="24"/>
          <w:szCs w:val="24"/>
        </w:rPr>
        <w:t>Если от количества депутатов Государственной Думы отнять число 313, то можно назвать количество статей, содержащихся в Конституции РФ. Укажите это число.</w:t>
      </w:r>
    </w:p>
    <w:p w14:paraId="03CF1BD0" w14:textId="38C60AA7" w:rsidR="0078119F" w:rsidRPr="0078119F" w:rsidRDefault="0078119F" w:rsidP="00297B93">
      <w:pPr>
        <w:pStyle w:val="a4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119F">
        <w:rPr>
          <w:rFonts w:ascii="Times New Roman" w:hAnsi="Times New Roman" w:cs="Times New Roman"/>
          <w:sz w:val="24"/>
          <w:szCs w:val="24"/>
        </w:rPr>
        <w:t>Сколько лет еще 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19F">
        <w:rPr>
          <w:rFonts w:ascii="Times New Roman" w:hAnsi="Times New Roman" w:cs="Times New Roman"/>
          <w:sz w:val="24"/>
          <w:szCs w:val="24"/>
        </w:rPr>
        <w:t>ждать восемнадцатилетнему студенту-первокурснику момента, когда он получит право баллотироваться в президенты?</w:t>
      </w:r>
    </w:p>
    <w:p w14:paraId="6632B4A5" w14:textId="376F109B" w:rsidR="0078119F" w:rsidRPr="0078119F" w:rsidRDefault="0078119F" w:rsidP="00297B93">
      <w:pPr>
        <w:pStyle w:val="a4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119F">
        <w:rPr>
          <w:rFonts w:ascii="Times New Roman" w:hAnsi="Times New Roman" w:cs="Times New Roman"/>
          <w:sz w:val="24"/>
          <w:szCs w:val="24"/>
        </w:rPr>
        <w:t>Если количество ветвей власти умножить на количество городов федерального значения, то полученное число будет соответствовать количеству глав в Конституции? Укажите это число.</w:t>
      </w:r>
    </w:p>
    <w:p w14:paraId="032128D0" w14:textId="78BE006B" w:rsidR="0078119F" w:rsidRDefault="0078119F" w:rsidP="00297B93">
      <w:pPr>
        <w:pStyle w:val="a4"/>
        <w:numPr>
          <w:ilvl w:val="0"/>
          <w:numId w:val="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119F">
        <w:rPr>
          <w:rFonts w:ascii="Times New Roman" w:hAnsi="Times New Roman" w:cs="Times New Roman"/>
          <w:sz w:val="24"/>
          <w:szCs w:val="24"/>
        </w:rPr>
        <w:t>Укажите сумму чисел, полученную путем сложения номеров глав Конституции РФ, в которые нельзя вносить поправки.</w:t>
      </w:r>
    </w:p>
    <w:p w14:paraId="244A3EE6" w14:textId="6767B1BA" w:rsidR="0078119F" w:rsidRDefault="0078119F" w:rsidP="0078119F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опыта применения игр на занятиях по праву, дает возможность сделать следующие выводы:</w:t>
      </w:r>
    </w:p>
    <w:p w14:paraId="33DA5910" w14:textId="7E191C51" w:rsidR="0078119F" w:rsidRDefault="0078119F" w:rsidP="0078119F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Интеллектуальные игры или отдельные игровые задания могут </w:t>
      </w:r>
      <w:r w:rsidR="004D1001">
        <w:rPr>
          <w:rFonts w:ascii="Times New Roman" w:hAnsi="Times New Roman" w:cs="Times New Roman"/>
          <w:sz w:val="24"/>
          <w:szCs w:val="24"/>
        </w:rPr>
        <w:t xml:space="preserve">использоваться </w:t>
      </w:r>
      <w:r>
        <w:rPr>
          <w:rFonts w:ascii="Times New Roman" w:hAnsi="Times New Roman" w:cs="Times New Roman"/>
          <w:sz w:val="24"/>
          <w:szCs w:val="24"/>
        </w:rPr>
        <w:t xml:space="preserve">на различных этапах учебных занятиях, поскольку </w:t>
      </w:r>
      <w:r w:rsidR="004D1001">
        <w:rPr>
          <w:rFonts w:ascii="Times New Roman" w:hAnsi="Times New Roman" w:cs="Times New Roman"/>
          <w:sz w:val="24"/>
          <w:szCs w:val="24"/>
        </w:rPr>
        <w:t xml:space="preserve">они применимы как для </w:t>
      </w:r>
      <w:r>
        <w:rPr>
          <w:rFonts w:ascii="Times New Roman" w:hAnsi="Times New Roman" w:cs="Times New Roman"/>
          <w:sz w:val="24"/>
          <w:szCs w:val="24"/>
        </w:rPr>
        <w:t xml:space="preserve">познания нового материала, </w:t>
      </w:r>
      <w:r w:rsidR="00297B93">
        <w:rPr>
          <w:rFonts w:ascii="Times New Roman" w:hAnsi="Times New Roman" w:cs="Times New Roman"/>
          <w:sz w:val="24"/>
          <w:szCs w:val="24"/>
        </w:rPr>
        <w:t xml:space="preserve">так и </w:t>
      </w:r>
      <w:r>
        <w:rPr>
          <w:rFonts w:ascii="Times New Roman" w:hAnsi="Times New Roman" w:cs="Times New Roman"/>
          <w:sz w:val="24"/>
          <w:szCs w:val="24"/>
        </w:rPr>
        <w:t>с целью его закрепления</w:t>
      </w:r>
      <w:r w:rsidR="00297B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обогащения и контроля.</w:t>
      </w:r>
    </w:p>
    <w:p w14:paraId="03465F61" w14:textId="6B6B077B" w:rsidR="004D1001" w:rsidRDefault="004D1001" w:rsidP="0078119F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задания (приемы) должны быть разнообразными по форме, интересными по содержанию, по возможности, визуализированными и выходящими за пределы школьного учебника.</w:t>
      </w:r>
    </w:p>
    <w:p w14:paraId="122C9749" w14:textId="084BEA84" w:rsidR="00297B93" w:rsidRDefault="004D1001" w:rsidP="00297B93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обладает значительным воспитательным потенциалом поскольку формирует коммуникативные навыки, способность к коллективному взаимодействию</w:t>
      </w:r>
      <w:r w:rsidR="00297B93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7B93">
        <w:rPr>
          <w:rFonts w:ascii="Times New Roman" w:hAnsi="Times New Roman" w:cs="Times New Roman"/>
          <w:sz w:val="24"/>
          <w:szCs w:val="24"/>
        </w:rPr>
        <w:t>согласованию точек зрения, аргументированию собственной позиции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97B93">
        <w:rPr>
          <w:rFonts w:ascii="Times New Roman" w:hAnsi="Times New Roman" w:cs="Times New Roman"/>
          <w:sz w:val="24"/>
          <w:szCs w:val="24"/>
        </w:rPr>
        <w:t>Игры развивают теоретическое мышление и эмоциональную сферу личности.</w:t>
      </w:r>
    </w:p>
    <w:p w14:paraId="6C71E32D" w14:textId="20B4FE62" w:rsidR="00297B93" w:rsidRDefault="00297B93" w:rsidP="00297B93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педагогической науке игра рассматривается как эффективная технология достижения образовательных результатов.</w:t>
      </w:r>
    </w:p>
    <w:p w14:paraId="2F9DBF34" w14:textId="53B48A3C" w:rsidR="004D1001" w:rsidRDefault="004D1001" w:rsidP="0078119F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49EB0C" w14:textId="2A1902C9" w:rsidR="00297B93" w:rsidRDefault="00297B93" w:rsidP="0078119F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B93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Все описанные задания разработаны автором. Статья имела целью представление педагогического опыта и поэтому не содержит ссылок на иные научные и методические публикации.</w:t>
      </w:r>
    </w:p>
    <w:p w14:paraId="52FEDDFF" w14:textId="71057A5A" w:rsidR="00781077" w:rsidRPr="00781077" w:rsidRDefault="00781077" w:rsidP="0078107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1077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Сведения об авторе:</w:t>
      </w:r>
    </w:p>
    <w:p w14:paraId="54926425" w14:textId="77777777" w:rsidR="00781077" w:rsidRDefault="00781077" w:rsidP="0078107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97B66">
        <w:rPr>
          <w:rFonts w:ascii="Times New Roman" w:hAnsi="Times New Roman" w:cs="Times New Roman"/>
          <w:bCs/>
          <w:sz w:val="24"/>
          <w:szCs w:val="24"/>
        </w:rPr>
        <w:t>Аникина Анна Саввишна</w:t>
      </w:r>
    </w:p>
    <w:p w14:paraId="49714DDC" w14:textId="6E096537" w:rsidR="00781077" w:rsidRDefault="00781077" w:rsidP="0078107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кандидат пед. наук</w:t>
      </w:r>
    </w:p>
    <w:p w14:paraId="78CE5E10" w14:textId="67DB7444" w:rsidR="00781077" w:rsidRPr="00781077" w:rsidRDefault="00781077" w:rsidP="007810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доцент каф</w:t>
      </w:r>
      <w:r>
        <w:rPr>
          <w:rFonts w:ascii="Times New Roman" w:hAnsi="Times New Roman" w:cs="Times New Roman"/>
          <w:sz w:val="24"/>
          <w:szCs w:val="24"/>
        </w:rPr>
        <w:t>едры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социальной работы, управления и права</w:t>
      </w:r>
      <w:r w:rsidRPr="00497B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1077">
        <w:rPr>
          <w:rFonts w:ascii="Times New Roman" w:hAnsi="Times New Roman" w:cs="Times New Roman"/>
          <w:sz w:val="24"/>
          <w:szCs w:val="24"/>
        </w:rPr>
        <w:t>Филиал</w:t>
      </w:r>
      <w:r w:rsidRPr="00781077">
        <w:rPr>
          <w:rFonts w:ascii="Times New Roman" w:hAnsi="Times New Roman" w:cs="Times New Roman"/>
          <w:sz w:val="24"/>
          <w:szCs w:val="24"/>
        </w:rPr>
        <w:t>а</w:t>
      </w:r>
      <w:r w:rsidRPr="00781077">
        <w:rPr>
          <w:rFonts w:ascii="Times New Roman" w:hAnsi="Times New Roman" w:cs="Times New Roman"/>
          <w:sz w:val="24"/>
          <w:szCs w:val="24"/>
        </w:rPr>
        <w:t xml:space="preserve"> ФГАОУ ВО «Российский государственный профессионально-педагогический университет» в г.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81077">
        <w:rPr>
          <w:rFonts w:ascii="Times New Roman" w:hAnsi="Times New Roman" w:cs="Times New Roman"/>
          <w:sz w:val="24"/>
          <w:szCs w:val="24"/>
        </w:rPr>
        <w:t xml:space="preserve"> Нижнем Тагиле </w:t>
      </w:r>
    </w:p>
    <w:p w14:paraId="469C58E3" w14:textId="14AC5C77" w:rsidR="00781077" w:rsidRPr="00781077" w:rsidRDefault="00781077" w:rsidP="00781077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10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E-mail: </w:t>
      </w:r>
      <w:r w:rsidRPr="00781077">
        <w:rPr>
          <w:rFonts w:ascii="Times New Roman" w:hAnsi="Times New Roman" w:cs="Times New Roman"/>
          <w:sz w:val="24"/>
          <w:szCs w:val="24"/>
          <w:lang w:val="en-US"/>
        </w:rPr>
        <w:t>anna.</w:t>
      </w:r>
      <w:r w:rsidRPr="00497B6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81077">
        <w:rPr>
          <w:rFonts w:ascii="Times New Roman" w:hAnsi="Times New Roman" w:cs="Times New Roman"/>
          <w:sz w:val="24"/>
          <w:szCs w:val="24"/>
          <w:lang w:val="en-US"/>
        </w:rPr>
        <w:t>nikina.1964@</w:t>
      </w:r>
      <w:r w:rsidRPr="00497B6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8107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7B66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14:paraId="2CD50A7F" w14:textId="3364003F" w:rsidR="00781077" w:rsidRPr="00781077" w:rsidRDefault="00781077" w:rsidP="00781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077">
        <w:rPr>
          <w:rFonts w:ascii="Times New Roman" w:hAnsi="Times New Roman" w:cs="Times New Roman"/>
          <w:bCs/>
          <w:sz w:val="24"/>
          <w:szCs w:val="24"/>
        </w:rPr>
        <w:t>с. т. 89222165236</w:t>
      </w:r>
    </w:p>
    <w:sectPr w:rsidR="00781077" w:rsidRPr="00781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861"/>
    <w:multiLevelType w:val="hybridMultilevel"/>
    <w:tmpl w:val="5896E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D6CE5"/>
    <w:multiLevelType w:val="hybridMultilevel"/>
    <w:tmpl w:val="97B0B5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0B705A0"/>
    <w:multiLevelType w:val="hybridMultilevel"/>
    <w:tmpl w:val="0A72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863827">
    <w:abstractNumId w:val="2"/>
  </w:num>
  <w:num w:numId="2" w16cid:durableId="811941549">
    <w:abstractNumId w:val="0"/>
  </w:num>
  <w:num w:numId="3" w16cid:durableId="611127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C0"/>
    <w:rsid w:val="00125BEB"/>
    <w:rsid w:val="00171A7F"/>
    <w:rsid w:val="001C567A"/>
    <w:rsid w:val="001F2A65"/>
    <w:rsid w:val="00297B93"/>
    <w:rsid w:val="00344BAC"/>
    <w:rsid w:val="003F77CF"/>
    <w:rsid w:val="00404234"/>
    <w:rsid w:val="00421E6B"/>
    <w:rsid w:val="0044213A"/>
    <w:rsid w:val="004845E4"/>
    <w:rsid w:val="004D1001"/>
    <w:rsid w:val="005E503C"/>
    <w:rsid w:val="00641F96"/>
    <w:rsid w:val="00763E57"/>
    <w:rsid w:val="00781077"/>
    <w:rsid w:val="0078119F"/>
    <w:rsid w:val="009203B1"/>
    <w:rsid w:val="009E79AA"/>
    <w:rsid w:val="00B878C0"/>
    <w:rsid w:val="00BA0D74"/>
    <w:rsid w:val="00C22971"/>
    <w:rsid w:val="00EA0802"/>
    <w:rsid w:val="00F62F97"/>
    <w:rsid w:val="00FC5A83"/>
    <w:rsid w:val="00FC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74037"/>
  <w15:chartTrackingRefBased/>
  <w15:docId w15:val="{911F315F-195E-4B40-A190-6E6849375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F2A65"/>
    <w:pPr>
      <w:ind w:left="720"/>
      <w:contextualSpacing/>
    </w:pPr>
  </w:style>
  <w:style w:type="paragraph" w:customStyle="1" w:styleId="Default">
    <w:name w:val="Default"/>
    <w:rsid w:val="007810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anikin alexander</dc:creator>
  <cp:keywords/>
  <dc:description/>
  <cp:lastModifiedBy>anikin alexander</cp:lastModifiedBy>
  <cp:revision>2</cp:revision>
  <dcterms:created xsi:type="dcterms:W3CDTF">2024-04-17T07:55:00Z</dcterms:created>
  <dcterms:modified xsi:type="dcterms:W3CDTF">2024-04-17T12:17:00Z</dcterms:modified>
</cp:coreProperties>
</file>