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2" w:rsidRPr="00575B32" w:rsidRDefault="00575B32" w:rsidP="00575B3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75B32">
        <w:rPr>
          <w:rFonts w:ascii="Times New Roman" w:hAnsi="Times New Roman" w:cs="Times New Roman"/>
          <w:b/>
          <w:i/>
          <w:sz w:val="24"/>
          <w:szCs w:val="28"/>
        </w:rPr>
        <w:t>Гончарова Ольга Сергеевна</w:t>
      </w:r>
    </w:p>
    <w:p w:rsidR="00575B32" w:rsidRPr="00575B32" w:rsidRDefault="00575B32" w:rsidP="00575B3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75B32">
        <w:rPr>
          <w:rFonts w:ascii="Times New Roman" w:hAnsi="Times New Roman" w:cs="Times New Roman"/>
          <w:b/>
          <w:i/>
          <w:sz w:val="24"/>
          <w:szCs w:val="28"/>
        </w:rPr>
        <w:t>учитель информатики</w:t>
      </w:r>
    </w:p>
    <w:p w:rsidR="00575B32" w:rsidRPr="00575B32" w:rsidRDefault="00575B32" w:rsidP="00575B3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75B32">
        <w:rPr>
          <w:rFonts w:ascii="Times New Roman" w:hAnsi="Times New Roman" w:cs="Times New Roman"/>
          <w:b/>
          <w:i/>
          <w:sz w:val="24"/>
          <w:szCs w:val="28"/>
        </w:rPr>
        <w:t xml:space="preserve">МБОУ «Великомихайловская средняя общеобразовательная школа </w:t>
      </w:r>
    </w:p>
    <w:p w:rsidR="00575B32" w:rsidRPr="00575B32" w:rsidRDefault="00575B32" w:rsidP="00575B3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75B32">
        <w:rPr>
          <w:rFonts w:ascii="Times New Roman" w:hAnsi="Times New Roman" w:cs="Times New Roman"/>
          <w:b/>
          <w:i/>
          <w:sz w:val="24"/>
          <w:szCs w:val="28"/>
        </w:rPr>
        <w:t>Новооскольского района Белгородской области</w:t>
      </w:r>
      <w:r w:rsidRPr="00575B32">
        <w:rPr>
          <w:rFonts w:ascii="Times New Roman" w:hAnsi="Times New Roman" w:cs="Times New Roman"/>
          <w:b/>
          <w:i/>
          <w:sz w:val="24"/>
          <w:szCs w:val="28"/>
        </w:rPr>
        <w:t xml:space="preserve"> им. Г.Т. Ильченко</w:t>
      </w:r>
      <w:r w:rsidRPr="00575B32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575B32" w:rsidRDefault="00575B32" w:rsidP="009537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698" w:rsidRPr="00CF6EB3" w:rsidRDefault="00D1355A" w:rsidP="00C23F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Правонарушения в сфере информационных технологий</w:t>
      </w:r>
    </w:p>
    <w:p w:rsidR="00953733" w:rsidRPr="00CF6EB3" w:rsidRDefault="00953733" w:rsidP="003D152F">
      <w:pPr>
        <w:pStyle w:val="c4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0"/>
          <w:bdr w:val="none" w:sz="0" w:space="0" w:color="auto" w:frame="1"/>
        </w:rPr>
      </w:pPr>
      <w:r w:rsidRPr="00CF6EB3">
        <w:rPr>
          <w:rStyle w:val="c0"/>
          <w:bdr w:val="none" w:sz="0" w:space="0" w:color="auto" w:frame="1"/>
        </w:rPr>
        <w:t>В настоящее время сложно представить свою жизнь без информационных технологий. Информационная технология — это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явления.</w:t>
      </w:r>
    </w:p>
    <w:p w:rsidR="00D24BF5" w:rsidRPr="00CF6EB3" w:rsidRDefault="000223CE" w:rsidP="003D152F">
      <w:pPr>
        <w:pStyle w:val="c4"/>
        <w:spacing w:before="0" w:beforeAutospacing="0" w:after="0" w:afterAutospacing="0" w:line="360" w:lineRule="auto"/>
        <w:ind w:firstLine="7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F6EB3">
        <w:rPr>
          <w:rStyle w:val="c0"/>
          <w:bdr w:val="none" w:sz="0" w:space="0" w:color="auto" w:frame="1"/>
        </w:rPr>
        <w:t>Информационные технологии</w:t>
      </w:r>
      <w:r w:rsidR="00D24BF5" w:rsidRPr="00CF6EB3">
        <w:rPr>
          <w:rStyle w:val="c0"/>
          <w:bdr w:val="none" w:sz="0" w:space="0" w:color="auto" w:frame="1"/>
        </w:rPr>
        <w:t xml:space="preserve"> значитель</w:t>
      </w:r>
      <w:r w:rsidRPr="00CF6EB3">
        <w:rPr>
          <w:rStyle w:val="c0"/>
          <w:bdr w:val="none" w:sz="0" w:space="0" w:color="auto" w:frame="1"/>
        </w:rPr>
        <w:t xml:space="preserve">но упрощают современную жизнь. На данный момент большинство покупок происходит через сеть Интернет, через нее же происходит запись на прием в различные ведомства. </w:t>
      </w:r>
      <w:r w:rsidR="00E04388" w:rsidRPr="00CF6EB3">
        <w:rPr>
          <w:rStyle w:val="c0"/>
          <w:bdr w:val="none" w:sz="0" w:space="0" w:color="auto" w:frame="1"/>
        </w:rPr>
        <w:t xml:space="preserve">А стационарные телефоны ушли в прошлый век. </w:t>
      </w:r>
      <w:r w:rsidRPr="00CF6EB3">
        <w:rPr>
          <w:rStyle w:val="c0"/>
          <w:bdr w:val="none" w:sz="0" w:space="0" w:color="auto" w:frame="1"/>
        </w:rPr>
        <w:t xml:space="preserve">Люди различных поколений были вынуждены освоить работу за компьютером. Знание ПК </w:t>
      </w:r>
      <w:r w:rsidRPr="00CF6EB3">
        <w:rPr>
          <w:rStyle w:val="c0"/>
          <w:bdr w:val="none" w:sz="0" w:space="0" w:color="auto" w:frame="1"/>
        </w:rPr>
        <w:sym w:font="Symbol" w:char="F02D"/>
      </w:r>
      <w:r w:rsidRPr="00CF6EB3">
        <w:rPr>
          <w:rStyle w:val="c0"/>
          <w:bdr w:val="none" w:sz="0" w:space="0" w:color="auto" w:frame="1"/>
        </w:rPr>
        <w:t xml:space="preserve"> это обязательное требование при приеме на работу. Информационные технологии прочно обосновались в нашей жизни, и в дальнейшем их будет становиться только больше. Но задумываемся </w:t>
      </w:r>
      <w:r w:rsidR="002C44AA" w:rsidRPr="00CF6EB3">
        <w:rPr>
          <w:rStyle w:val="c0"/>
          <w:bdr w:val="none" w:sz="0" w:space="0" w:color="auto" w:frame="1"/>
        </w:rPr>
        <w:t xml:space="preserve">ли мы </w:t>
      </w:r>
      <w:r w:rsidRPr="00CF6EB3">
        <w:rPr>
          <w:rStyle w:val="c0"/>
          <w:bdr w:val="none" w:sz="0" w:space="0" w:color="auto" w:frame="1"/>
        </w:rPr>
        <w:t xml:space="preserve">над тем, как </w:t>
      </w:r>
      <w:r w:rsidR="002C44AA" w:rsidRPr="00CF6EB3">
        <w:rPr>
          <w:rStyle w:val="c0"/>
          <w:bdr w:val="none" w:sz="0" w:space="0" w:color="auto" w:frame="1"/>
        </w:rPr>
        <w:t>это может обернуться против нас или хотя бы отразиться на нас.</w:t>
      </w:r>
    </w:p>
    <w:p w:rsidR="00953733" w:rsidRPr="00CF6EB3" w:rsidRDefault="002C44AA" w:rsidP="003D152F">
      <w:pPr>
        <w:pStyle w:val="c4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0"/>
          <w:bdr w:val="none" w:sz="0" w:space="0" w:color="auto" w:frame="1"/>
        </w:rPr>
      </w:pPr>
      <w:r w:rsidRPr="00CF6EB3">
        <w:rPr>
          <w:rStyle w:val="c0"/>
          <w:bdr w:val="none" w:sz="0" w:space="0" w:color="auto" w:frame="1"/>
        </w:rPr>
        <w:t xml:space="preserve">Компьютеризация мирового сообщества, а также </w:t>
      </w:r>
      <w:r w:rsidR="00953733" w:rsidRPr="00CF6EB3">
        <w:rPr>
          <w:rStyle w:val="c0"/>
          <w:bdr w:val="none" w:sz="0" w:space="0" w:color="auto" w:frame="1"/>
        </w:rPr>
        <w:t>развитие информационных и коммуникационных технологий</w:t>
      </w:r>
      <w:r w:rsidRPr="00CF6EB3">
        <w:rPr>
          <w:rStyle w:val="c0"/>
          <w:bdr w:val="none" w:sz="0" w:space="0" w:color="auto" w:frame="1"/>
        </w:rPr>
        <w:t xml:space="preserve"> набирают все большие темпы</w:t>
      </w:r>
      <w:r w:rsidR="00953733" w:rsidRPr="00CF6EB3">
        <w:rPr>
          <w:rStyle w:val="c0"/>
          <w:bdr w:val="none" w:sz="0" w:space="0" w:color="auto" w:frame="1"/>
        </w:rPr>
        <w:t xml:space="preserve">, </w:t>
      </w:r>
      <w:r w:rsidRPr="00CF6EB3">
        <w:rPr>
          <w:rStyle w:val="c0"/>
          <w:bdr w:val="none" w:sz="0" w:space="0" w:color="auto" w:frame="1"/>
        </w:rPr>
        <w:t xml:space="preserve">что </w:t>
      </w:r>
      <w:r w:rsidR="00953733" w:rsidRPr="00CF6EB3">
        <w:rPr>
          <w:rStyle w:val="c0"/>
          <w:bdr w:val="none" w:sz="0" w:space="0" w:color="auto" w:frame="1"/>
        </w:rPr>
        <w:t>приводит к неу</w:t>
      </w:r>
      <w:r w:rsidRPr="00CF6EB3">
        <w:rPr>
          <w:rStyle w:val="c0"/>
          <w:bdr w:val="none" w:sz="0" w:space="0" w:color="auto" w:frame="1"/>
        </w:rPr>
        <w:t>молимому</w:t>
      </w:r>
      <w:r w:rsidR="00953733" w:rsidRPr="00CF6EB3">
        <w:rPr>
          <w:rStyle w:val="c0"/>
          <w:bdr w:val="none" w:sz="0" w:space="0" w:color="auto" w:frame="1"/>
        </w:rPr>
        <w:t xml:space="preserve"> и стремительному росту правонарушений в </w:t>
      </w:r>
      <w:r w:rsidR="00FB5632" w:rsidRPr="00CF6EB3">
        <w:rPr>
          <w:rStyle w:val="c0"/>
          <w:bdr w:val="none" w:sz="0" w:space="0" w:color="auto" w:frame="1"/>
        </w:rPr>
        <w:t>данной сфере</w:t>
      </w:r>
      <w:r w:rsidR="00953733" w:rsidRPr="00CF6EB3">
        <w:rPr>
          <w:rStyle w:val="c0"/>
          <w:bdr w:val="none" w:sz="0" w:space="0" w:color="auto" w:frame="1"/>
        </w:rPr>
        <w:t xml:space="preserve">. </w:t>
      </w:r>
      <w:r w:rsidR="00AE5377" w:rsidRPr="00CF6EB3">
        <w:rPr>
          <w:rStyle w:val="c0"/>
          <w:bdr w:val="none" w:sz="0" w:space="0" w:color="auto" w:frame="1"/>
        </w:rPr>
        <w:t>Зачастую преступниками становятся люди, которые не совсем</w:t>
      </w:r>
      <w:r w:rsidR="00953733" w:rsidRPr="00CF6EB3">
        <w:rPr>
          <w:rStyle w:val="c0"/>
          <w:bdr w:val="none" w:sz="0" w:space="0" w:color="auto" w:frame="1"/>
        </w:rPr>
        <w:t xml:space="preserve"> </w:t>
      </w:r>
      <w:r w:rsidR="00AE5377" w:rsidRPr="00CF6EB3">
        <w:rPr>
          <w:rStyle w:val="c0"/>
          <w:bdr w:val="none" w:sz="0" w:space="0" w:color="auto" w:frame="1"/>
        </w:rPr>
        <w:t xml:space="preserve">понимают и </w:t>
      </w:r>
      <w:r w:rsidR="00953733" w:rsidRPr="00CF6EB3">
        <w:rPr>
          <w:rStyle w:val="c0"/>
          <w:bdr w:val="none" w:sz="0" w:space="0" w:color="auto" w:frame="1"/>
        </w:rPr>
        <w:t>осознают всю ответственность, предусматривающую правовыми актами Российской Федерации.</w:t>
      </w:r>
    </w:p>
    <w:p w:rsidR="003D152F" w:rsidRPr="00CF6EB3" w:rsidRDefault="0019432F" w:rsidP="003D152F">
      <w:pPr>
        <w:pStyle w:val="c4"/>
        <w:spacing w:before="0" w:beforeAutospacing="0" w:after="0" w:afterAutospacing="0" w:line="360" w:lineRule="auto"/>
        <w:ind w:firstLine="710"/>
        <w:jc w:val="both"/>
        <w:textAlignment w:val="baseline"/>
        <w:rPr>
          <w:rFonts w:ascii="Calibri" w:hAnsi="Calibri" w:cs="Calibri"/>
          <w:szCs w:val="22"/>
        </w:rPr>
      </w:pPr>
      <w:r w:rsidRPr="00CF6EB3">
        <w:rPr>
          <w:shd w:val="clear" w:color="auto" w:fill="FFFFFF"/>
        </w:rPr>
        <w:t xml:space="preserve">Как отмечает П.А. </w:t>
      </w:r>
      <w:proofErr w:type="spellStart"/>
      <w:r w:rsidRPr="00CF6EB3">
        <w:rPr>
          <w:shd w:val="clear" w:color="auto" w:fill="FFFFFF"/>
        </w:rPr>
        <w:t>Крив</w:t>
      </w:r>
      <w:r w:rsidR="003D152F" w:rsidRPr="00CF6EB3">
        <w:rPr>
          <w:shd w:val="clear" w:color="auto" w:fill="FFFFFF"/>
        </w:rPr>
        <w:t>енцов</w:t>
      </w:r>
      <w:proofErr w:type="spellEnd"/>
      <w:r w:rsidR="003D152F" w:rsidRPr="00CF6EB3">
        <w:rPr>
          <w:shd w:val="clear" w:color="auto" w:fill="FFFFFF"/>
        </w:rPr>
        <w:t>, люди, получив возможность общаться через интернет, просматривать различные сайты, создавать почтовые ящики и т.д., не получили рекомендаций по обеспечению безопасност</w:t>
      </w:r>
      <w:r w:rsidR="001348D4" w:rsidRPr="00CF6EB3">
        <w:rPr>
          <w:shd w:val="clear" w:color="auto" w:fill="FFFFFF"/>
        </w:rPr>
        <w:t>и в момент такого пользования [5</w:t>
      </w:r>
      <w:r w:rsidR="003D152F" w:rsidRPr="00CF6EB3">
        <w:rPr>
          <w:shd w:val="clear" w:color="auto" w:fill="FFFFFF"/>
        </w:rPr>
        <w:t>, c. 124].</w:t>
      </w:r>
    </w:p>
    <w:p w:rsidR="00D1355A" w:rsidRPr="00CF6EB3" w:rsidRDefault="00337B5E" w:rsidP="003D152F">
      <w:pPr>
        <w:pStyle w:val="c4"/>
        <w:spacing w:before="0" w:beforeAutospacing="0" w:after="0" w:afterAutospacing="0" w:line="360" w:lineRule="auto"/>
        <w:ind w:firstLine="710"/>
        <w:jc w:val="both"/>
        <w:textAlignment w:val="baseline"/>
        <w:rPr>
          <w:bdr w:val="none" w:sz="0" w:space="0" w:color="auto" w:frame="1"/>
        </w:rPr>
      </w:pPr>
      <w:r w:rsidRPr="00CF6EB3">
        <w:rPr>
          <w:rStyle w:val="c0"/>
          <w:bdr w:val="none" w:sz="0" w:space="0" w:color="auto" w:frame="1"/>
        </w:rPr>
        <w:t xml:space="preserve">Таким образом, целью работы является </w:t>
      </w:r>
      <w:r w:rsidR="00EE59F2" w:rsidRPr="00CF6EB3">
        <w:rPr>
          <w:rStyle w:val="c0"/>
          <w:bdr w:val="none" w:sz="0" w:space="0" w:color="auto" w:frame="1"/>
        </w:rPr>
        <w:t xml:space="preserve">проанализировать текущее состояние преступлений в </w:t>
      </w:r>
      <w:r w:rsidR="00FB5632" w:rsidRPr="00CF6EB3">
        <w:rPr>
          <w:rStyle w:val="c0"/>
          <w:bdr w:val="none" w:sz="0" w:space="0" w:color="auto" w:frame="1"/>
        </w:rPr>
        <w:t>сфере информационных технологий и</w:t>
      </w:r>
      <w:r w:rsidR="00EE59F2" w:rsidRPr="00CF6EB3">
        <w:rPr>
          <w:rStyle w:val="c0"/>
          <w:bdr w:val="none" w:sz="0" w:space="0" w:color="auto" w:frame="1"/>
        </w:rPr>
        <w:t xml:space="preserve"> оценить общественную опасность данной категории преступлений.</w:t>
      </w:r>
    </w:p>
    <w:p w:rsidR="00D1355A" w:rsidRPr="00CF6EB3" w:rsidRDefault="00D1355A" w:rsidP="007938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0C0E61" w:rsidRPr="00CF6EB3" w:rsidRDefault="003D152F" w:rsidP="0079385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>К данным преступлениям</w:t>
      </w:r>
      <w:r w:rsidR="00793852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относят</w:t>
      </w:r>
      <w:r w:rsidR="000C0E61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как распространение вредоносных программ</w:t>
      </w:r>
      <w:r w:rsidR="002C44AA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(вирусов)</w:t>
      </w:r>
      <w:r w:rsidR="000C0E61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взлом паролей, кражу номеров банковских карт и других банковских реквизитов, так и распространение противоправной информации (клеветы, материалов </w:t>
      </w:r>
      <w:r w:rsidR="000C0E61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порнографического характера, </w:t>
      </w:r>
      <w:proofErr w:type="gramStart"/>
      <w:r w:rsidR="000C0E61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>материалов</w:t>
      </w:r>
      <w:proofErr w:type="gramEnd"/>
      <w:r w:rsidR="000C0E61" w:rsidRPr="00CF6E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возбуждающих межнациональную и межрелигиозную вражду и т.д.) через Интернет, а также вредоносное вмешательство через компьютерные сети в работу различных систем.</w:t>
      </w:r>
    </w:p>
    <w:p w:rsidR="00E04388" w:rsidRPr="00CF6EB3" w:rsidRDefault="002C44AA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Сбор и анализ</w:t>
      </w:r>
      <w:r w:rsidR="003D15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статистических данных о преступлениях, совершаемых в сфере компьютерной инфо</w:t>
      </w:r>
      <w:r w:rsidR="001943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рмации, показывает, что в нашей стране</w:t>
      </w:r>
      <w:r w:rsidR="003D15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43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наблюдается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ежегодное увеличение</w:t>
      </w:r>
      <w:r w:rsidR="003D15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зарегистрированных преступлений.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Самыми распространенными </w:t>
      </w:r>
      <w:proofErr w:type="spellStart"/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киберпреступлениями</w:t>
      </w:r>
      <w:proofErr w:type="spellEnd"/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неправомерный доступ к компьютерной информации (статья 272 УК РФ), создание, использование и распространение вредоносных компьютерных программ (статья 273 УК РФ)</w:t>
      </w:r>
      <w:r w:rsidR="00BE40F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B3D06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[1</w:t>
      </w:r>
      <w:r w:rsidR="00BE40F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3D152F" w:rsidRPr="00CF6EB3" w:rsidRDefault="002C44AA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правило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совершается сразу ряд</w:t>
      </w:r>
      <w:r w:rsidR="00162D7E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различных п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162D7E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ступлений. Например, телефонное мошенничество перекликается со взломом корпоративных сетей и кражей баз данных. Ведь мошенники, совершая звонки, уже знают ряд персональной информации о человеке. Такую информацию можно взять, например, из баз </w:t>
      </w:r>
      <w:r w:rsidR="00162D7E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данных </w:t>
      </w:r>
      <w:r w:rsidR="000679E1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 или сотовых операторов.</w:t>
      </w:r>
    </w:p>
    <w:p w:rsidR="005E7267" w:rsidRPr="00CF6EB3" w:rsidRDefault="000679E1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Еще одним и</w:t>
      </w:r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преступлений, 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берпреступников</w:t>
      </w:r>
      <w:proofErr w:type="spellEnd"/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распространение противоправной информации в сети Интернет. </w:t>
      </w:r>
      <w:r w:rsidR="005E726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данный момент актуальным является дистанционное образование, что подразумевает использование компьютерной техники и сети Инт</w:t>
      </w:r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ернет. И если не все взрослые люди</w:t>
      </w:r>
      <w:r w:rsidR="005E726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психологически устойчивы, то </w:t>
      </w:r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говорить о подростках и младших школьниках. </w:t>
      </w:r>
      <w:r w:rsidR="00BF52A5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не однократно слышим о суицидальных случаях с подростками, а причиной становятся социальные сети, а точнее экстремистские группы, распространенные в них.</w:t>
      </w:r>
      <w:r w:rsidR="00793852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Большинство сайтов пестрят назойливыми рекламами, и зачастую с аморальным содержанием. </w:t>
      </w:r>
    </w:p>
    <w:p w:rsidR="004A67E7" w:rsidRPr="00CF6EB3" w:rsidRDefault="004A67E7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менее актуальным в наше время, является мошенничество в Интернете, которое именуется как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фишинг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-атаки.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рассылки спамов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ссылками на м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газины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известных брендов, которые на самом деле являются однодневками. Нам приходят сообщения, что мы можем получить некую денежную сумму, верим, радуемся и почему-то всегда забываем, что бесплатный сыр только в мышеловке, и нас пытаются поймать, но только как рыбку.</w:t>
      </w:r>
    </w:p>
    <w:p w:rsidR="003D152F" w:rsidRPr="00CF6EB3" w:rsidRDefault="00793852" w:rsidP="007938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большинстве простых преступлений, связанных с информационными технологиями обычно виноваты сами люди, на которых направлены данные преступления. Ведь мы можем обезопасить себя и своих близких. Сейчас абсолютно всем доступны антивирусные программы для защиты своего компьютера от вредоносных программ. Не стоит большого труда установить на компьютере и телефоне «родительский контроль» для обеспечения безопасности своих детей. </w:t>
      </w:r>
    </w:p>
    <w:p w:rsidR="003F35F1" w:rsidRPr="00CF6EB3" w:rsidRDefault="003F35F1" w:rsidP="007938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просвещения общества на тему </w:t>
      </w:r>
      <w:r w:rsidRPr="00CF6EB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IT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-технологий, в нашей стране был запущен проект «Урок цифры». Так, например, с января по февраль 2022 года проводился урок «Исследование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кибератак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разработанный совместно с одной из ведущих корпораций 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 созданию антивирусных программ «К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aspersky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». Данный курс могли пройти все обучающиеся школ, их родители и учителя</w:t>
      </w:r>
      <w:r w:rsidR="00A1130B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с ними и все желающие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 ознакомится с обучающим видео, а также пройти </w:t>
      </w:r>
      <w:r w:rsidR="00A1130B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тренировочные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задания.</w:t>
      </w:r>
    </w:p>
    <w:p w:rsidR="00F906C0" w:rsidRPr="00CF6EB3" w:rsidRDefault="0090374A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Пластичность в сфере</w:t>
      </w:r>
      <w:r w:rsidR="001E09FC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информационных технологий дает простор для криминальной фантазии п</w:t>
      </w:r>
      <w:r w:rsidR="001943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реступников, но правоохранительные органы пытаю</w:t>
      </w:r>
      <w:r w:rsidR="001E09FC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тся успеть за развитием данной сферы. </w:t>
      </w:r>
      <w:r w:rsidR="00F906C0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1943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а сегодняшний день предусмотрены</w:t>
      </w:r>
      <w:r w:rsidR="009A7ACE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меры ответственности за преступления, связанные с информационными технологиями. Существует</w:t>
      </w:r>
      <w:r w:rsidR="0019432F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административная ответственность, так и уголовная</w:t>
      </w:r>
      <w:r w:rsidR="009A7ACE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еще наказание </w:t>
      </w:r>
      <w:r w:rsidR="008B6C35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зависит</w:t>
      </w:r>
      <w:r w:rsidR="00F906C0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статьи, в соответствие с которой рассматривается данное преступление.</w:t>
      </w:r>
    </w:p>
    <w:p w:rsidR="00D1355A" w:rsidRPr="00CF6EB3" w:rsidRDefault="008B6C35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компьютеров в человеческую жизнь, начавшее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конце 80-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х годов XX столетия, кардинально расширило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сферу применения электронно-вычислительных машин. Компьютер стал 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неотъемлемым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атрибутом повседневной жизни.</w:t>
      </w:r>
    </w:p>
    <w:p w:rsidR="00F906C0" w:rsidRPr="00CF6EB3" w:rsidRDefault="008B6C35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Информатизация современного общества дала старт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только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</w:t>
      </w:r>
      <w:r w:rsidR="006B670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прогресса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но и 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привели к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возникновению и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развитию некоторых негативных последствий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Одним из них стало появление </w:t>
      </w:r>
      <w:r w:rsidR="002C44A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новой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</w:t>
      </w:r>
      <w:r w:rsidR="002C44A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ы преступности в правоохранительной сфере</w:t>
      </w:r>
      <w:r w:rsidR="00D1355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1355A" w:rsidRPr="00CF6EB3" w:rsidRDefault="00D1355A" w:rsidP="00162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Преступления в </w:t>
      </w:r>
      <w:r w:rsidR="0025026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рамках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ционных технологий включают в себя огромное количество раз</w:t>
      </w:r>
      <w:r w:rsidR="00D26F65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новидностей, но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каждым годом мошенники </w:t>
      </w:r>
      <w:r w:rsidR="00D26F65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выдумывают</w:t>
      </w:r>
      <w:r w:rsidR="00D876C8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что-то новое.</w:t>
      </w:r>
      <w:r w:rsidR="00D26F65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Наша задача быть внимательными</w:t>
      </w:r>
      <w:r w:rsidR="00BE40F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стараться обезопасить себя от </w:t>
      </w:r>
      <w:proofErr w:type="spellStart"/>
      <w:r w:rsidR="00BE40F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кибератак</w:t>
      </w:r>
      <w:proofErr w:type="spellEnd"/>
      <w:r w:rsidR="00BE40F7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1355A" w:rsidRPr="00CF6EB3" w:rsidRDefault="00D1355A" w:rsidP="00A510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приходим к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вывод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сегодня проблема защиты общества, его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 и св</w:t>
      </w:r>
      <w:r w:rsidR="0090374A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обод от преступных вмешательств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использованием новых информационных технологий стоит как никогда остро.</w:t>
      </w:r>
      <w:bookmarkStart w:id="0" w:name="_GoBack"/>
      <w:bookmarkEnd w:id="0"/>
    </w:p>
    <w:p w:rsidR="00D1355A" w:rsidRPr="00CF6EB3" w:rsidRDefault="00D1355A" w:rsidP="00846C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использованных источников</w:t>
      </w:r>
    </w:p>
    <w:p w:rsidR="00D1355A" w:rsidRPr="00CF6EB3" w:rsidRDefault="00D1355A" w:rsidP="00BE40F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Уголовный кодекс Российской Федерации от 13.06.1996 №63-ФЗ (с послед. изм. и доп.)</w:t>
      </w:r>
    </w:p>
    <w:p w:rsidR="00D1355A" w:rsidRPr="00CF6EB3" w:rsidRDefault="00D1355A" w:rsidP="00BE40F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Акопов Г.Л. Правовая информатика: Учебное пособие. /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Г.Л.Акопов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С.В.Гуде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П.С.Шевчук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- Ростов-на-Дону: Ростовский юридический институт МВД России, 2006. - 149 с.</w:t>
      </w:r>
    </w:p>
    <w:p w:rsidR="000B3D06" w:rsidRPr="00CF6EB3" w:rsidRDefault="000B3D06" w:rsidP="00BE40F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Васильева И.Н. Расследование инцидентов информационной безопасности: учебное пособие / И.Н. Васильева. – СПб.: Изд-во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СПбГЭУ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, 2019. – 113 с.</w:t>
      </w:r>
    </w:p>
    <w:p w:rsidR="00D1355A" w:rsidRPr="00CF6EB3" w:rsidRDefault="00D1355A" w:rsidP="00BE40F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Волеводз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А.Г. Правонарушения в информационной сфере: некоторые проблемы ответственности /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А.Г.Волеводз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// Информационное общество в России: проблемы становления. - М.: МИРЭА, 2002. - С. 26-35.</w:t>
      </w:r>
    </w:p>
    <w:p w:rsidR="00D1355A" w:rsidRPr="00CF6EB3" w:rsidRDefault="00BE40F7" w:rsidP="00BE40F7">
      <w:pPr>
        <w:pStyle w:val="a5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Кривенцов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, П.А. Латентная преступность в России: кримин</w:t>
      </w:r>
      <w:r w:rsidR="000B3D06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ологическое исследование: </w:t>
      </w:r>
      <w:proofErr w:type="spellStart"/>
      <w:r w:rsidR="000B3D06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</w:t>
      </w:r>
      <w:proofErr w:type="spellEnd"/>
      <w:r w:rsidR="000B3D06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</w:t>
      </w:r>
      <w:proofErr w:type="spellEnd"/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наук. Москва, 2014.</w:t>
      </w:r>
    </w:p>
    <w:p w:rsidR="006F05AF" w:rsidRPr="00CF6EB3" w:rsidRDefault="006F05AF" w:rsidP="00BE40F7">
      <w:pPr>
        <w:pStyle w:val="a5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Попов А.Н. Преступления </w:t>
      </w:r>
      <w:r w:rsidR="001348D4"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сфере компьютерной информации</w:t>
      </w:r>
      <w:r w:rsidRPr="00CF6EB3">
        <w:rPr>
          <w:rFonts w:ascii="Times New Roman" w:eastAsia="Times New Roman" w:hAnsi="Times New Roman" w:cs="Times New Roman"/>
          <w:sz w:val="24"/>
          <w:szCs w:val="28"/>
          <w:lang w:eastAsia="ru-RU"/>
        </w:rPr>
        <w:t>: учебное пособие / А. Н. Попов. — СПб: Санкт-Петербургский юридический институт (филиал) Университета прокуратуры Российской Федерации, 2018. — 68 с.</w:t>
      </w:r>
    </w:p>
    <w:p w:rsidR="00030DCB" w:rsidRPr="00CF6EB3" w:rsidRDefault="00030DCB" w:rsidP="00EA7945">
      <w:pPr>
        <w:spacing w:line="360" w:lineRule="auto"/>
        <w:rPr>
          <w:sz w:val="20"/>
        </w:rPr>
      </w:pPr>
    </w:p>
    <w:sectPr w:rsidR="00030DCB" w:rsidRPr="00CF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152"/>
    <w:multiLevelType w:val="multilevel"/>
    <w:tmpl w:val="2E2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03BAC"/>
    <w:multiLevelType w:val="hybridMultilevel"/>
    <w:tmpl w:val="65B67A14"/>
    <w:lvl w:ilvl="0" w:tplc="D83862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27"/>
    <w:multiLevelType w:val="hybridMultilevel"/>
    <w:tmpl w:val="C5002ED2"/>
    <w:lvl w:ilvl="0" w:tplc="56348A8C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0FA4"/>
    <w:multiLevelType w:val="hybridMultilevel"/>
    <w:tmpl w:val="C4B6161E"/>
    <w:lvl w:ilvl="0" w:tplc="56348A8C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5E3"/>
    <w:multiLevelType w:val="hybridMultilevel"/>
    <w:tmpl w:val="8948004E"/>
    <w:lvl w:ilvl="0" w:tplc="ACE674F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5A"/>
    <w:rsid w:val="000223CE"/>
    <w:rsid w:val="00030DCB"/>
    <w:rsid w:val="000679E1"/>
    <w:rsid w:val="000B3D06"/>
    <w:rsid w:val="000C0E61"/>
    <w:rsid w:val="001348D4"/>
    <w:rsid w:val="00162D7E"/>
    <w:rsid w:val="0019432F"/>
    <w:rsid w:val="001E09FC"/>
    <w:rsid w:val="0025026A"/>
    <w:rsid w:val="002C44AA"/>
    <w:rsid w:val="00337B5E"/>
    <w:rsid w:val="00362E8B"/>
    <w:rsid w:val="003D152F"/>
    <w:rsid w:val="003F35F1"/>
    <w:rsid w:val="0040361A"/>
    <w:rsid w:val="004A67E7"/>
    <w:rsid w:val="00575B32"/>
    <w:rsid w:val="005E7267"/>
    <w:rsid w:val="00682938"/>
    <w:rsid w:val="006B670A"/>
    <w:rsid w:val="006E6698"/>
    <w:rsid w:val="006F05AF"/>
    <w:rsid w:val="00790B94"/>
    <w:rsid w:val="00793852"/>
    <w:rsid w:val="00846CFB"/>
    <w:rsid w:val="008B6C35"/>
    <w:rsid w:val="008D4CEB"/>
    <w:rsid w:val="0090374A"/>
    <w:rsid w:val="00953733"/>
    <w:rsid w:val="009A7ACE"/>
    <w:rsid w:val="009D166C"/>
    <w:rsid w:val="00A1130B"/>
    <w:rsid w:val="00A51026"/>
    <w:rsid w:val="00AD3936"/>
    <w:rsid w:val="00AE5377"/>
    <w:rsid w:val="00BE40F7"/>
    <w:rsid w:val="00BF52A5"/>
    <w:rsid w:val="00C23F03"/>
    <w:rsid w:val="00C33741"/>
    <w:rsid w:val="00CF6EB3"/>
    <w:rsid w:val="00D1355A"/>
    <w:rsid w:val="00D24BF5"/>
    <w:rsid w:val="00D26F65"/>
    <w:rsid w:val="00D76DB4"/>
    <w:rsid w:val="00D876C8"/>
    <w:rsid w:val="00E04388"/>
    <w:rsid w:val="00E832B2"/>
    <w:rsid w:val="00EA7945"/>
    <w:rsid w:val="00EE59F2"/>
    <w:rsid w:val="00F906C0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035"/>
  <w15:chartTrackingRefBased/>
  <w15:docId w15:val="{470D2E34-0FD6-497B-A7DE-E140602F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733"/>
  </w:style>
  <w:style w:type="paragraph" w:styleId="a5">
    <w:name w:val="List Paragraph"/>
    <w:basedOn w:val="a"/>
    <w:uiPriority w:val="34"/>
    <w:qFormat/>
    <w:rsid w:val="003D152F"/>
    <w:pPr>
      <w:ind w:left="720"/>
      <w:contextualSpacing/>
    </w:pPr>
  </w:style>
  <w:style w:type="paragraph" w:customStyle="1" w:styleId="c21">
    <w:name w:val="c21"/>
    <w:basedOn w:val="a"/>
    <w:rsid w:val="00F9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31</cp:revision>
  <dcterms:created xsi:type="dcterms:W3CDTF">2022-02-02T08:59:00Z</dcterms:created>
  <dcterms:modified xsi:type="dcterms:W3CDTF">2022-10-02T15:30:00Z</dcterms:modified>
</cp:coreProperties>
</file>