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9E" w:rsidRPr="00E95C2A" w:rsidRDefault="0044529E" w:rsidP="00E95C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9E" w:rsidRPr="00A7379F" w:rsidRDefault="0044529E" w:rsidP="0044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7379F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-255270</wp:posOffset>
            </wp:positionV>
            <wp:extent cx="848995" cy="690880"/>
            <wp:effectExtent l="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529E" w:rsidRPr="00A7379F" w:rsidRDefault="0044529E" w:rsidP="0044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9E" w:rsidRPr="00A7379F" w:rsidRDefault="0044529E" w:rsidP="0044529E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29E" w:rsidRPr="00A7379F" w:rsidRDefault="0044529E" w:rsidP="0044529E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ДОНЕЦКАЯ НАРОДНАЯ РЕСПУБЛИКА</w:t>
      </w:r>
    </w:p>
    <w:p w:rsidR="0044529E" w:rsidRPr="00A7379F" w:rsidRDefault="0044529E" w:rsidP="0044529E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ГОРОДА ДОНЕЦКА</w:t>
      </w:r>
    </w:p>
    <w:p w:rsidR="0044529E" w:rsidRPr="00A7379F" w:rsidRDefault="0044529E" w:rsidP="0044529E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4529E" w:rsidRPr="00A7379F" w:rsidRDefault="0044529E" w:rsidP="0044529E">
      <w:pPr>
        <w:widowControl w:val="0"/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73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«ЯСЛИ - САД КОМБИНИРОВАННОГО ТИПА № 381 ГОРОДА ДОНЕЦКА»</w:t>
      </w:r>
    </w:p>
    <w:p w:rsidR="0044529E" w:rsidRPr="00A7379F" w:rsidRDefault="0044529E" w:rsidP="0044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529E" w:rsidRPr="00A7379F" w:rsidRDefault="0044529E" w:rsidP="0044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529E" w:rsidRPr="00A7379F" w:rsidRDefault="0044529E" w:rsidP="00445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E95C2A" w:rsidRDefault="00E95C2A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E95C2A" w:rsidRDefault="00E95C2A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E95C2A" w:rsidRDefault="00E95C2A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E95C2A" w:rsidRDefault="00E95C2A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E95C2A" w:rsidRPr="00A7379F" w:rsidRDefault="00E95C2A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Default="0044529E" w:rsidP="0044529E">
      <w:pPr>
        <w:keepNext/>
        <w:tabs>
          <w:tab w:val="left" w:pos="709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</w:pPr>
      <w:r w:rsidRPr="00A7379F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>«Методическая разработка образовательной деятельности»</w:t>
      </w:r>
      <w:r w:rsidRPr="00A7379F">
        <w:t xml:space="preserve"> </w:t>
      </w:r>
      <w:r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>конспект ООД</w:t>
      </w:r>
      <w:r w:rsidRPr="00A7379F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 xml:space="preserve"> </w:t>
      </w:r>
    </w:p>
    <w:p w:rsidR="0044529E" w:rsidRDefault="0044529E" w:rsidP="0044529E">
      <w:pPr>
        <w:keepNext/>
        <w:tabs>
          <w:tab w:val="left" w:pos="709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 xml:space="preserve">в </w:t>
      </w:r>
      <w:r w:rsidR="00F07A93" w:rsidRPr="00F07A93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>подготовительной группе</w:t>
      </w:r>
    </w:p>
    <w:p w:rsidR="0044529E" w:rsidRPr="00A7379F" w:rsidRDefault="0044529E" w:rsidP="0044529E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SimSun" w:hAnsi="Arial" w:cs="Mangal"/>
          <w:color w:val="00000A"/>
          <w:sz w:val="32"/>
          <w:szCs w:val="32"/>
          <w:lang w:eastAsia="hi-IN" w:bidi="hi-IN"/>
        </w:rPr>
      </w:pPr>
      <w:r w:rsidRPr="0044529E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 xml:space="preserve">Тема: Былина «Алеша Попович и </w:t>
      </w:r>
      <w:proofErr w:type="spellStart"/>
      <w:r w:rsidRPr="0044529E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>Тугарин</w:t>
      </w:r>
      <w:proofErr w:type="spellEnd"/>
      <w:r w:rsidRPr="0044529E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 xml:space="preserve"> </w:t>
      </w:r>
      <w:proofErr w:type="spellStart"/>
      <w:r w:rsidRPr="0044529E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>Змеевич</w:t>
      </w:r>
      <w:proofErr w:type="spellEnd"/>
      <w:r w:rsidRPr="0044529E">
        <w:rPr>
          <w:rFonts w:ascii="Times New Roman" w:eastAsia="SimSun" w:hAnsi="Times New Roman" w:cs="Mangal"/>
          <w:b/>
          <w:bCs/>
          <w:color w:val="00000A"/>
          <w:sz w:val="32"/>
          <w:szCs w:val="32"/>
          <w:lang w:eastAsia="hi-IN" w:bidi="hi-IN"/>
        </w:rPr>
        <w:t>»</w:t>
      </w:r>
    </w:p>
    <w:p w:rsidR="0044529E" w:rsidRPr="00A7379F" w:rsidRDefault="0044529E" w:rsidP="0044529E">
      <w:pPr>
        <w:tabs>
          <w:tab w:val="left" w:pos="709"/>
        </w:tabs>
        <w:suppressAutoHyphens/>
        <w:spacing w:after="120" w:line="100" w:lineRule="atLeast"/>
        <w:jc w:val="center"/>
        <w:rPr>
          <w:rFonts w:ascii="Arial" w:eastAsia="SimSun" w:hAnsi="Arial" w:cs="Mangal"/>
          <w:color w:val="00000A"/>
          <w:sz w:val="32"/>
          <w:szCs w:val="32"/>
          <w:lang w:eastAsia="hi-IN" w:bidi="hi-IN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E95C2A" w:rsidRPr="00A7379F" w:rsidRDefault="00E95C2A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A7379F" w:rsidRDefault="0044529E" w:rsidP="0044529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lang w:eastAsia="ru-RU"/>
        </w:rPr>
      </w:pPr>
    </w:p>
    <w:p w:rsidR="0044529E" w:rsidRPr="0044529E" w:rsidRDefault="0044529E" w:rsidP="0044529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4529E">
        <w:rPr>
          <w:rFonts w:ascii="Times New Roman" w:hAnsi="Times New Roman" w:cs="Times New Roman"/>
          <w:b/>
          <w:sz w:val="28"/>
          <w:szCs w:val="24"/>
        </w:rPr>
        <w:t>Зелик</w:t>
      </w:r>
      <w:proofErr w:type="spellEnd"/>
      <w:r w:rsidRPr="0044529E">
        <w:rPr>
          <w:rFonts w:ascii="Times New Roman" w:hAnsi="Times New Roman" w:cs="Times New Roman"/>
          <w:b/>
          <w:sz w:val="28"/>
          <w:szCs w:val="24"/>
        </w:rPr>
        <w:t xml:space="preserve"> Галина Олеговна</w:t>
      </w:r>
    </w:p>
    <w:p w:rsidR="00B830C4" w:rsidRPr="0044529E" w:rsidRDefault="0044529E" w:rsidP="0044529E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4529E">
        <w:rPr>
          <w:rFonts w:ascii="Times New Roman" w:hAnsi="Times New Roman" w:cs="Times New Roman"/>
          <w:b/>
          <w:sz w:val="28"/>
          <w:szCs w:val="24"/>
        </w:rPr>
        <w:t xml:space="preserve"> воспитатель </w:t>
      </w:r>
    </w:p>
    <w:p w:rsidR="00B830C4" w:rsidRDefault="00B830C4" w:rsidP="00B83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C2A" w:rsidRDefault="00E95C2A" w:rsidP="000A119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C4" w:rsidRDefault="000A119E" w:rsidP="000A119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B830C4">
        <w:rPr>
          <w:rFonts w:ascii="Times New Roman" w:hAnsi="Times New Roman" w:cs="Times New Roman"/>
          <w:b/>
          <w:bCs/>
          <w:sz w:val="28"/>
          <w:szCs w:val="28"/>
        </w:rPr>
        <w:t>Былина</w:t>
      </w:r>
      <w:r w:rsidR="00B830C4" w:rsidRPr="00F836C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830C4" w:rsidRPr="00B830C4">
        <w:rPr>
          <w:rFonts w:ascii="Times New Roman" w:hAnsi="Times New Roman" w:cs="Times New Roman"/>
          <w:b/>
          <w:bCs/>
          <w:sz w:val="28"/>
          <w:szCs w:val="28"/>
        </w:rPr>
        <w:t xml:space="preserve">Алеша Попович и </w:t>
      </w:r>
      <w:proofErr w:type="spellStart"/>
      <w:r w:rsidR="00B830C4" w:rsidRPr="00B830C4">
        <w:rPr>
          <w:rFonts w:ascii="Times New Roman" w:hAnsi="Times New Roman" w:cs="Times New Roman"/>
          <w:b/>
          <w:bCs/>
          <w:sz w:val="28"/>
          <w:szCs w:val="28"/>
        </w:rPr>
        <w:t>Тугарин</w:t>
      </w:r>
      <w:proofErr w:type="spellEnd"/>
      <w:r w:rsidR="00B830C4" w:rsidRPr="00B83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30C4" w:rsidRPr="00B830C4">
        <w:rPr>
          <w:rFonts w:ascii="Times New Roman" w:hAnsi="Times New Roman" w:cs="Times New Roman"/>
          <w:b/>
          <w:bCs/>
          <w:sz w:val="28"/>
          <w:szCs w:val="28"/>
        </w:rPr>
        <w:t>Змеевич</w:t>
      </w:r>
      <w:proofErr w:type="spellEnd"/>
      <w:r w:rsidR="00B830C4" w:rsidRPr="00F836C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119E" w:rsidRPr="00F836C5" w:rsidRDefault="000A119E" w:rsidP="000A119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ООД: ознакомление с художественной литературой</w:t>
      </w:r>
      <w:r w:rsidR="00913A3A">
        <w:rPr>
          <w:rFonts w:ascii="Times New Roman" w:hAnsi="Times New Roman" w:cs="Times New Roman"/>
          <w:b/>
          <w:bCs/>
          <w:sz w:val="28"/>
          <w:szCs w:val="28"/>
        </w:rPr>
        <w:t xml:space="preserve">, фольклором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группе.</w:t>
      </w:r>
    </w:p>
    <w:p w:rsidR="00B830C4" w:rsidRDefault="00B830C4" w:rsidP="00B830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36C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836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F836C5">
        <w:rPr>
          <w:rFonts w:ascii="Times New Roman" w:hAnsi="Times New Roman" w:cs="Times New Roman"/>
          <w:sz w:val="28"/>
          <w:szCs w:val="28"/>
        </w:rPr>
        <w:t>знакомить детей с жанром устного народного творчества – «былины», с</w:t>
      </w:r>
      <w:r>
        <w:rPr>
          <w:rFonts w:ascii="Times New Roman" w:hAnsi="Times New Roman" w:cs="Times New Roman"/>
          <w:sz w:val="28"/>
          <w:szCs w:val="28"/>
        </w:rPr>
        <w:t xml:space="preserve"> былиной</w:t>
      </w:r>
      <w:r w:rsidRPr="00F836C5">
        <w:rPr>
          <w:rFonts w:ascii="Times New Roman" w:hAnsi="Times New Roman" w:cs="Times New Roman"/>
          <w:sz w:val="28"/>
          <w:szCs w:val="28"/>
        </w:rPr>
        <w:t xml:space="preserve"> </w:t>
      </w:r>
      <w:r w:rsidRPr="003D1FD9">
        <w:rPr>
          <w:rFonts w:ascii="Times New Roman" w:hAnsi="Times New Roman" w:cs="Times New Roman"/>
          <w:sz w:val="28"/>
          <w:szCs w:val="28"/>
        </w:rPr>
        <w:t>«</w:t>
      </w:r>
      <w:r w:rsidRPr="00B830C4">
        <w:rPr>
          <w:rFonts w:ascii="Times New Roman" w:hAnsi="Times New Roman" w:cs="Times New Roman"/>
          <w:sz w:val="28"/>
          <w:szCs w:val="28"/>
        </w:rPr>
        <w:t xml:space="preserve">Алеша Попович и </w:t>
      </w:r>
      <w:proofErr w:type="spellStart"/>
      <w:r w:rsidRPr="00B830C4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B8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C4"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 w:rsidRPr="003D1FD9">
        <w:rPr>
          <w:rFonts w:ascii="Times New Roman" w:hAnsi="Times New Roman" w:cs="Times New Roman"/>
          <w:sz w:val="28"/>
          <w:szCs w:val="28"/>
        </w:rPr>
        <w:t>»</w:t>
      </w:r>
    </w:p>
    <w:p w:rsidR="00913A3A" w:rsidRPr="00913A3A" w:rsidRDefault="00913A3A" w:rsidP="00913A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A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 приоритетной области: </w:t>
      </w:r>
    </w:p>
    <w:p w:rsidR="00B830C4" w:rsidRPr="00F836C5" w:rsidRDefault="00B830C4" w:rsidP="00B830C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r w:rsidR="001F2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былиной, </w:t>
      </w: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почувствовать красоту и выразительность </w:t>
      </w:r>
      <w:r w:rsidRPr="00F836C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былинной речи</w:t>
      </w: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830C4" w:rsidRPr="00F836C5" w:rsidRDefault="00B830C4" w:rsidP="00B830C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представление о великих русских богатырях;</w:t>
      </w:r>
    </w:p>
    <w:p w:rsidR="00B830C4" w:rsidRPr="00F836C5" w:rsidRDefault="00B830C4" w:rsidP="00B830C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представление об одежде и вооружении </w:t>
      </w:r>
      <w:r w:rsidR="001F2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богатырей</w:t>
      </w: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830C4" w:rsidRDefault="00B830C4" w:rsidP="00B830C4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2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умение эмоционально воспринимать</w:t>
      </w:r>
      <w:r w:rsidRPr="00542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былины, подвести к пониманию содержания произведения. </w:t>
      </w:r>
    </w:p>
    <w:p w:rsidR="00C43287" w:rsidRPr="00C43287" w:rsidRDefault="00C43287" w:rsidP="00C43287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2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образовательных областей в интеграции:</w:t>
      </w:r>
    </w:p>
    <w:p w:rsidR="00B830C4" w:rsidRPr="00F836C5" w:rsidRDefault="00B830C4" w:rsidP="00B830C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словарь по теме;</w:t>
      </w:r>
    </w:p>
    <w:p w:rsidR="00B830C4" w:rsidRPr="00F836C5" w:rsidRDefault="00B830C4" w:rsidP="00B830C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навыки диалогической речи, умение отвечать на вопросы полными распространенными предложениями;</w:t>
      </w:r>
    </w:p>
    <w:p w:rsidR="00B830C4" w:rsidRPr="007A3DE5" w:rsidRDefault="00B830C4" w:rsidP="00B830C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связную речь, память, мышление, внимание.</w:t>
      </w:r>
    </w:p>
    <w:p w:rsidR="00B830C4" w:rsidRDefault="00B830C4" w:rsidP="00B830C4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эстетические чувства средствами художественного слова, музы</w:t>
      </w:r>
      <w:r w:rsidR="007E5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и изобразительного искусства.</w:t>
      </w:r>
    </w:p>
    <w:p w:rsidR="00C43287" w:rsidRPr="00542CC3" w:rsidRDefault="00C43287" w:rsidP="00C4328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</w:t>
      </w:r>
      <w:r w:rsidRPr="00F83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важение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богатырям</w:t>
      </w:r>
      <w:r w:rsidRPr="00F83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желание им подражать;</w:t>
      </w:r>
    </w:p>
    <w:p w:rsidR="00C43287" w:rsidRPr="003548DD" w:rsidRDefault="00C43287" w:rsidP="00C4328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родине.</w:t>
      </w:r>
    </w:p>
    <w:p w:rsidR="00C43287" w:rsidRDefault="00C43287" w:rsidP="00C4328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287">
        <w:rPr>
          <w:rFonts w:ascii="Times New Roman" w:hAnsi="Times New Roman" w:cs="Times New Roman"/>
          <w:b/>
          <w:bCs/>
          <w:sz w:val="28"/>
          <w:szCs w:val="28"/>
        </w:rPr>
        <w:t xml:space="preserve">Предпосылки учебной деятельности: </w:t>
      </w:r>
    </w:p>
    <w:p w:rsidR="00C00F15" w:rsidRPr="00C00F15" w:rsidRDefault="00C00F15" w:rsidP="002E42A1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F15">
        <w:rPr>
          <w:rFonts w:ascii="Times New Roman" w:hAnsi="Times New Roman" w:cs="Times New Roman"/>
          <w:bCs/>
          <w:sz w:val="28"/>
          <w:szCs w:val="28"/>
        </w:rPr>
        <w:t xml:space="preserve">умение слушать и вступать в диалог; </w:t>
      </w:r>
    </w:p>
    <w:p w:rsidR="00C43287" w:rsidRPr="00C00F15" w:rsidRDefault="00C00F15" w:rsidP="00C00F15">
      <w:pPr>
        <w:pStyle w:val="a4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F15">
        <w:rPr>
          <w:rFonts w:ascii="Times New Roman" w:hAnsi="Times New Roman" w:cs="Times New Roman"/>
          <w:bCs/>
          <w:sz w:val="28"/>
          <w:szCs w:val="28"/>
        </w:rPr>
        <w:t xml:space="preserve">строить продуктивное взаимодействие со сверстниками. </w:t>
      </w:r>
    </w:p>
    <w:p w:rsidR="00645670" w:rsidRDefault="00645670" w:rsidP="00645670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5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 педагога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45670" w:rsidRPr="00645670" w:rsidRDefault="00645670" w:rsidP="0064567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репродукция картины В. Васнецова </w:t>
      </w:r>
      <w:r w:rsidRPr="00645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«Богатыри»</w:t>
      </w:r>
    </w:p>
    <w:p w:rsidR="00645670" w:rsidRPr="00645670" w:rsidRDefault="00645670" w:rsidP="0064567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одежды и вооружения богатырей</w:t>
      </w:r>
    </w:p>
    <w:p w:rsidR="00645670" w:rsidRPr="00505A0A" w:rsidRDefault="00645670" w:rsidP="0064567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5A0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TV</w:t>
      </w:r>
    </w:p>
    <w:p w:rsidR="00645670" w:rsidRPr="00505A0A" w:rsidRDefault="00645670" w:rsidP="0064567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5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Славянские гусли </w:t>
      </w:r>
      <w:hyperlink r:id="rId7" w:history="1">
        <w:r w:rsidRPr="00505A0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https://www.youtube.com/watch?v=92BjrroBtNs</w:t>
        </w:r>
      </w:hyperlink>
    </w:p>
    <w:p w:rsidR="00645670" w:rsidRPr="00645670" w:rsidRDefault="00645670" w:rsidP="0064567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3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А.П.Бородин</w:t>
      </w:r>
      <w:r w:rsidRPr="00505A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симфония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Pr="00505A0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«Богатырская»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(фрагмент) </w:t>
      </w:r>
      <w:hyperlink r:id="rId8" w:history="1">
        <w:r w:rsidRPr="00505A0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https://www.youtube.com/watch?v=zF2FAalHSHk</w:t>
        </w:r>
      </w:hyperlink>
    </w:p>
    <w:p w:rsidR="00B830C4" w:rsidRDefault="00645670" w:rsidP="00645670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Предварительная работа: </w:t>
      </w:r>
    </w:p>
    <w:p w:rsidR="00B830C4" w:rsidRPr="00E95C2A" w:rsidRDefault="00B830C4" w:rsidP="00E95C2A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C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 богатырях</w:t>
      </w:r>
    </w:p>
    <w:p w:rsidR="00B830C4" w:rsidRPr="00E95C2A" w:rsidRDefault="00B830C4" w:rsidP="00E95C2A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C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</w:t>
      </w:r>
    </w:p>
    <w:p w:rsidR="00B830C4" w:rsidRDefault="00B830C4" w:rsidP="00B830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93" w:rsidRPr="002A3777" w:rsidRDefault="00F07A93" w:rsidP="00F07A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7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ООД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4529E"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="0044529E"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Дорогие ребята, сегодня к нам на занятие пришли гости. Давайте улыбнемся им и поприветствуем!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44529E">
        <w:rPr>
          <w:rFonts w:ascii="Times New Roman" w:hAnsi="Times New Roman" w:cs="Times New Roman"/>
          <w:bCs/>
          <w:sz w:val="28"/>
          <w:szCs w:val="28"/>
        </w:rPr>
        <w:t xml:space="preserve"> «Гой </w:t>
      </w:r>
      <w:proofErr w:type="spellStart"/>
      <w:r w:rsidRPr="0044529E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44529E">
        <w:rPr>
          <w:rFonts w:ascii="Times New Roman" w:hAnsi="Times New Roman" w:cs="Times New Roman"/>
          <w:bCs/>
          <w:sz w:val="28"/>
          <w:szCs w:val="28"/>
        </w:rPr>
        <w:t xml:space="preserve">, гости дорогие!». 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Сочетание слов «гой </w:t>
      </w:r>
      <w:proofErr w:type="spellStart"/>
      <w:r w:rsidR="0044529E" w:rsidRPr="0044529E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44529E" w:rsidRPr="0044529E">
        <w:rPr>
          <w:rFonts w:ascii="Times New Roman" w:hAnsi="Times New Roman" w:cs="Times New Roman"/>
          <w:bCs/>
          <w:sz w:val="28"/>
          <w:szCs w:val="28"/>
        </w:rPr>
        <w:t>» можно понять как, «будь жив!» или «будь здоров!».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Ребята, много замечательных стран на Земле, но Россия — единственная, неповторимая страна, она огромна, на ее территории есть океаны, моря, реки и озера, горы и леса. А в древние времена Россия называлась Русь.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Хорошо жилось на Руси-матушке, только периодами -  неспокойно. Налетали на Русь силы тёмные да </w:t>
      </w:r>
      <w:proofErr w:type="gramStart"/>
      <w:r w:rsidRPr="0044529E">
        <w:rPr>
          <w:rFonts w:ascii="Times New Roman" w:hAnsi="Times New Roman" w:cs="Times New Roman"/>
          <w:bCs/>
          <w:sz w:val="28"/>
          <w:szCs w:val="28"/>
        </w:rPr>
        <w:t>нечисть</w:t>
      </w:r>
      <w:proofErr w:type="gramEnd"/>
      <w:r w:rsidRPr="0044529E">
        <w:rPr>
          <w:rFonts w:ascii="Times New Roman" w:hAnsi="Times New Roman" w:cs="Times New Roman"/>
          <w:bCs/>
          <w:sz w:val="28"/>
          <w:szCs w:val="28"/>
        </w:rPr>
        <w:t xml:space="preserve"> всякая.… Но были у неё и защитники храбрые. А кто они вы узнаете, если отгадаете загадку: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Он высок, могуч, силен,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Защищает землю он,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От жестоких, лживых, жадных,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Кровожадных басурман.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Защищает он детей,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Стариков и матерей,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Верой правдой служит он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А зовется (богатырем)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="0044529E" w:rsidRPr="002A3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29E" w:rsidRPr="0044529E">
        <w:rPr>
          <w:rFonts w:ascii="Times New Roman" w:hAnsi="Times New Roman" w:cs="Times New Roman"/>
          <w:bCs/>
          <w:sz w:val="28"/>
          <w:szCs w:val="28"/>
        </w:rPr>
        <w:t>Много лет назад мирно жили</w:t>
      </w:r>
      <w:proofErr w:type="gramEnd"/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 люди. Они работали, сеяли хлеб, дети играли, а берегли их от врагов и оберегали спокойствие – богатыри.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Богатыри – это легендарные герои, люди совершающие подвиги во имя славы Руси. Они охраняли Русь от врагов. Много было богатырей на Руси и о некоторых вы наверняка слышали.</w:t>
      </w:r>
    </w:p>
    <w:p w:rsid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="0044529E"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Каких  богатырей вы знаете?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29E">
        <w:rPr>
          <w:rFonts w:ascii="Times New Roman" w:hAnsi="Times New Roman" w:cs="Times New Roman"/>
          <w:bCs/>
          <w:sz w:val="28"/>
          <w:szCs w:val="28"/>
        </w:rPr>
        <w:t>Алеша Попович, Илья</w:t>
      </w:r>
      <w:r w:rsidR="001408AF">
        <w:rPr>
          <w:rFonts w:ascii="Times New Roman" w:hAnsi="Times New Roman" w:cs="Times New Roman"/>
          <w:bCs/>
          <w:sz w:val="28"/>
          <w:szCs w:val="28"/>
        </w:rPr>
        <w:t xml:space="preserve"> Муромец, Добрыня Никитич и др.</w:t>
      </w:r>
    </w:p>
    <w:p w:rsidR="001408AF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="0044529E"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Про богатырей рассказывается в былинах. В них рассказывается о героях, которые жили на самом деле. А кто создал эти удивительные былины? </w:t>
      </w:r>
    </w:p>
    <w:p w:rsidR="001408AF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Русский народ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08AF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А кто рассказывал? 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Странники, сказатели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="0044529E"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Молодцы! Былины  рассказывали, как песню, сопровождая пение игрой на гуслях (древнерусском  струнном музыкальном инструменте).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Былины называют устным народным творчеством. Устным  потому, как создавал и распространял былины народ, передавая из уст в уста,  заучивая наизусть и передавая из поколения в  поколение.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Сейчас я хочу вас познакомить с былиной, которая называется «Алеша Попович и </w:t>
      </w:r>
      <w:proofErr w:type="spellStart"/>
      <w:r w:rsidRPr="0044529E">
        <w:rPr>
          <w:rFonts w:ascii="Times New Roman" w:hAnsi="Times New Roman" w:cs="Times New Roman"/>
          <w:bCs/>
          <w:sz w:val="28"/>
          <w:szCs w:val="28"/>
        </w:rPr>
        <w:t>Тугарин</w:t>
      </w:r>
      <w:proofErr w:type="spellEnd"/>
      <w:r w:rsidRPr="004452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529E">
        <w:rPr>
          <w:rFonts w:ascii="Times New Roman" w:hAnsi="Times New Roman" w:cs="Times New Roman"/>
          <w:bCs/>
          <w:sz w:val="28"/>
          <w:szCs w:val="28"/>
        </w:rPr>
        <w:t>Змеевич</w:t>
      </w:r>
      <w:proofErr w:type="spellEnd"/>
      <w:r w:rsidRPr="0044529E">
        <w:rPr>
          <w:rFonts w:ascii="Times New Roman" w:hAnsi="Times New Roman" w:cs="Times New Roman"/>
          <w:bCs/>
          <w:sz w:val="28"/>
          <w:szCs w:val="28"/>
        </w:rPr>
        <w:t>», но сначала немного разомнемся.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29E">
        <w:rPr>
          <w:rFonts w:ascii="Times New Roman" w:hAnsi="Times New Roman" w:cs="Times New Roman"/>
          <w:b/>
          <w:bCs/>
          <w:sz w:val="28"/>
          <w:szCs w:val="28"/>
        </w:rPr>
        <w:t>Динамическая пауза. «Богатыри».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Мы поднимемся все вместе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Мы теперь – богатыри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Мы посмотрим влево, вправо,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Нет ли рядышком войны.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Не напал ли </w:t>
      </w:r>
      <w:proofErr w:type="gramStart"/>
      <w:r w:rsidRPr="0044529E">
        <w:rPr>
          <w:rFonts w:ascii="Times New Roman" w:hAnsi="Times New Roman" w:cs="Times New Roman"/>
          <w:bCs/>
          <w:sz w:val="28"/>
          <w:szCs w:val="28"/>
        </w:rPr>
        <w:t>супостат</w:t>
      </w:r>
      <w:proofErr w:type="gramEnd"/>
      <w:r w:rsidRPr="0044529E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На родной, любимый град.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Ножки наши разомнем,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И в дозор скорей пойдем.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Молодцы!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А теперь присаживайтесь и будем слушать былину.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У художников и композиторов былины о богатырях вызывают желание писать картины, и музыкальные произведения. Я предлагаю вам послушать вторую часть симфонии Александра Порфирьевича Бородина «Богатырская», в которой композитор передал русский характер богатыря, его силу и мощь и рассмотреть картину В. Васнецова «Богатыри». 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Как звучит музыка в этой симфонии?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Музыка звучит в один голос, слажено, передавая единство Руси, с</w:t>
      </w:r>
      <w:r>
        <w:rPr>
          <w:rFonts w:ascii="Times New Roman" w:hAnsi="Times New Roman" w:cs="Times New Roman"/>
          <w:bCs/>
          <w:sz w:val="28"/>
          <w:szCs w:val="28"/>
        </w:rPr>
        <w:t>илу богатырскую в своей мелодии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Правильно, ребята. Это придаёт музыке слаженный характер, подчёркивая мощь, силу, единство Руси.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- Произведения искусства рассказывают нам о богатырях, защитниках  Древней Руси.</w:t>
      </w:r>
    </w:p>
    <w:p w:rsidR="001408AF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Ребята, давайте рассмотрим картину русского художника В. Васнецова «Богатыри». Кто изображен в центре? А кто  слева, справа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слева Добрыня Никитич, в центре Илья М</w:t>
      </w:r>
      <w:r>
        <w:rPr>
          <w:rFonts w:ascii="Times New Roman" w:hAnsi="Times New Roman" w:cs="Times New Roman"/>
          <w:bCs/>
          <w:sz w:val="28"/>
          <w:szCs w:val="28"/>
        </w:rPr>
        <w:t>уромец, справа Алеша Попович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08AF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Посмотрите, во что одеты богатыри, как называется часть одежды? </w:t>
      </w:r>
    </w:p>
    <w:p w:rsidR="001408AF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Кольчуга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08AF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Правильно! А для чего нужна кольчуга?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Чтобы защищать богатырей.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У каждого богатыря был свой конь, щит и меч. Меч богатыря весил около двух килограмм, и щит был очень тяжелым.  И если приложить сюда металлический шлем, кольчугу, то получим снаряжение, которое носить могли, только очень сильные люди.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Так же у богатырей имелось многочисленное оружие:</w:t>
      </w:r>
    </w:p>
    <w:p w:rsidR="0044529E" w:rsidRPr="00F07A93" w:rsidRDefault="0044529E" w:rsidP="00F07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7A93">
        <w:rPr>
          <w:rFonts w:ascii="Times New Roman" w:hAnsi="Times New Roman" w:cs="Times New Roman"/>
          <w:bCs/>
          <w:sz w:val="28"/>
          <w:szCs w:val="28"/>
        </w:rPr>
        <w:t>ударные</w:t>
      </w:r>
      <w:proofErr w:type="gramEnd"/>
      <w:r w:rsidRPr="00F07A93">
        <w:rPr>
          <w:rFonts w:ascii="Times New Roman" w:hAnsi="Times New Roman" w:cs="Times New Roman"/>
          <w:bCs/>
          <w:sz w:val="28"/>
          <w:szCs w:val="28"/>
        </w:rPr>
        <w:t xml:space="preserve"> – булава;</w:t>
      </w:r>
    </w:p>
    <w:p w:rsidR="0044529E" w:rsidRPr="00F07A93" w:rsidRDefault="0044529E" w:rsidP="00F07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93">
        <w:rPr>
          <w:rFonts w:ascii="Times New Roman" w:hAnsi="Times New Roman" w:cs="Times New Roman"/>
          <w:bCs/>
          <w:sz w:val="28"/>
          <w:szCs w:val="28"/>
        </w:rPr>
        <w:t>колющее и рубящее - меч</w:t>
      </w:r>
      <w:proofErr w:type="gramStart"/>
      <w:r w:rsidRPr="00F07A9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07A93">
        <w:rPr>
          <w:rFonts w:ascii="Times New Roman" w:hAnsi="Times New Roman" w:cs="Times New Roman"/>
          <w:bCs/>
          <w:sz w:val="28"/>
          <w:szCs w:val="28"/>
        </w:rPr>
        <w:t xml:space="preserve"> топор, копье, клинок;</w:t>
      </w:r>
    </w:p>
    <w:p w:rsidR="0044529E" w:rsidRPr="00F07A93" w:rsidRDefault="0044529E" w:rsidP="00F07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7A93">
        <w:rPr>
          <w:rFonts w:ascii="Times New Roman" w:hAnsi="Times New Roman" w:cs="Times New Roman"/>
          <w:bCs/>
          <w:sz w:val="28"/>
          <w:szCs w:val="28"/>
        </w:rPr>
        <w:t>стрелковое</w:t>
      </w:r>
      <w:proofErr w:type="gramEnd"/>
      <w:r w:rsidRPr="00F07A93">
        <w:rPr>
          <w:rFonts w:ascii="Times New Roman" w:hAnsi="Times New Roman" w:cs="Times New Roman"/>
          <w:bCs/>
          <w:sz w:val="28"/>
          <w:szCs w:val="28"/>
        </w:rPr>
        <w:t xml:space="preserve"> - лук и стрелы, арбалет. 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А сейчас я предлагаю вам собрать богатыря в дорогу.</w:t>
      </w:r>
    </w:p>
    <w:p w:rsidR="0044529E" w:rsidRPr="001408AF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8AF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богатыря в дорогу»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Педагог предлагает посмотреть на карточки с изображениями одежды богатыря и другими видами одежды и предлагается детям выбрать необходимую одежду для богатыря.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Дети выбирают необходимую картинку, объясняя свой выбор.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Правильно, ребята! Богатырю нужен богатырский конь, кольчуга, шлем, меч, лук и стрелы.</w:t>
      </w:r>
    </w:p>
    <w:p w:rsidR="001408AF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Но кое-что мы забыли. Воспитатель достает мешочек. Как вы думаете, что в нем? 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445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(Дети на ощу</w:t>
      </w:r>
      <w:r>
        <w:rPr>
          <w:rFonts w:ascii="Times New Roman" w:hAnsi="Times New Roman" w:cs="Times New Roman"/>
          <w:bCs/>
          <w:sz w:val="28"/>
          <w:szCs w:val="28"/>
        </w:rPr>
        <w:t>пь определяют, что в мешочке). Земля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1408A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а ребята правильно - земля. Вся сила богатырская в горстке земли русской.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Ну что, ребята, понравилось вам наше занятие?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А что вам больше всего запомнилось?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В заключение нашего  занятия я предлагаю вам набраться силушки богатырской, а поможет нам  старинный обряд.  Волшебным деревом в Древней Руси считался  дуб. Дуб – сильное, могучее дерево, в древние времена верили, что он дает людям силу,  дубу поклонялись. Уходя в поход, подходили войны к дубу, и брали с собой  дубовый листок и горсть родной земли.</w:t>
      </w:r>
    </w:p>
    <w:p w:rsidR="0044529E" w:rsidRPr="001408AF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8AF">
        <w:rPr>
          <w:rFonts w:ascii="Times New Roman" w:hAnsi="Times New Roman" w:cs="Times New Roman"/>
          <w:b/>
          <w:bCs/>
          <w:sz w:val="28"/>
          <w:szCs w:val="28"/>
        </w:rPr>
        <w:t>Динамическая пауза. «Дуб».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Рос у нас в лесу дубок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Корень очень уж глубок!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Листья - резные!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Ветки - крепки!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 xml:space="preserve">Ах,  дубок, ты могуч,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529E">
        <w:rPr>
          <w:rFonts w:ascii="Times New Roman" w:hAnsi="Times New Roman" w:cs="Times New Roman"/>
          <w:bCs/>
          <w:sz w:val="28"/>
          <w:szCs w:val="28"/>
        </w:rPr>
        <w:t>Сильный</w:t>
      </w:r>
      <w:proofErr w:type="gramEnd"/>
      <w:r w:rsidRPr="0044529E">
        <w:rPr>
          <w:rFonts w:ascii="Times New Roman" w:hAnsi="Times New Roman" w:cs="Times New Roman"/>
          <w:bCs/>
          <w:sz w:val="28"/>
          <w:szCs w:val="28"/>
        </w:rPr>
        <w:t xml:space="preserve">, крепкий, выше туч.  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Дай мне силы и добра, многих лет, на века,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Чтобы землю защищать</w:t>
      </w:r>
    </w:p>
    <w:p w:rsidR="0044529E" w:rsidRPr="0044529E" w:rsidRDefault="0044529E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E">
        <w:rPr>
          <w:rFonts w:ascii="Times New Roman" w:hAnsi="Times New Roman" w:cs="Times New Roman"/>
          <w:bCs/>
          <w:sz w:val="28"/>
          <w:szCs w:val="28"/>
        </w:rPr>
        <w:t>врага не пропускать!</w:t>
      </w:r>
    </w:p>
    <w:p w:rsidR="0044529E" w:rsidRPr="0044529E" w:rsidRDefault="001408AF" w:rsidP="0044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А теперь я хочу подарить вам на память талисман не простой, а волшебный,  «листочек дуба», чтобы вы были смелыми, честными, добрыми и храбрыми, как богатыри.</w:t>
      </w:r>
    </w:p>
    <w:p w:rsidR="0044529E" w:rsidRPr="00F07A93" w:rsidRDefault="001408AF" w:rsidP="00F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3777">
        <w:rPr>
          <w:rFonts w:ascii="Times New Roman" w:hAnsi="Times New Roman" w:cs="Times New Roman"/>
          <w:b/>
          <w:sz w:val="28"/>
          <w:szCs w:val="28"/>
        </w:rPr>
        <w:t>:</w:t>
      </w:r>
      <w:r w:rsidRPr="002A3777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44529E">
        <w:rPr>
          <w:rFonts w:ascii="Times New Roman" w:hAnsi="Times New Roman" w:cs="Times New Roman"/>
          <w:bCs/>
          <w:sz w:val="28"/>
          <w:szCs w:val="28"/>
        </w:rPr>
        <w:t>Давайте, скажем до свиданья нашим гостям, отдохнём.</w:t>
      </w:r>
    </w:p>
    <w:p w:rsidR="0044529E" w:rsidRPr="00B75B7A" w:rsidRDefault="0044529E" w:rsidP="00B830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C4" w:rsidRPr="00B75B7A" w:rsidRDefault="00B830C4" w:rsidP="00B830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C4" w:rsidRDefault="00B830C4" w:rsidP="00E20A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C4" w:rsidRDefault="00B830C4" w:rsidP="00B830C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45398D" w:rsidRDefault="0045398D" w:rsidP="00B830C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AF375E" w:rsidRDefault="00AF375E"/>
    <w:sectPr w:rsidR="00AF375E" w:rsidSect="00836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E65"/>
    <w:multiLevelType w:val="hybridMultilevel"/>
    <w:tmpl w:val="5D16A304"/>
    <w:lvl w:ilvl="0" w:tplc="2CB0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D344A5"/>
    <w:multiLevelType w:val="hybridMultilevel"/>
    <w:tmpl w:val="6CF099FA"/>
    <w:lvl w:ilvl="0" w:tplc="2CB0D9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9B667A"/>
    <w:multiLevelType w:val="hybridMultilevel"/>
    <w:tmpl w:val="6518A128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0F98"/>
    <w:multiLevelType w:val="hybridMultilevel"/>
    <w:tmpl w:val="F4285EFA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246A"/>
    <w:multiLevelType w:val="hybridMultilevel"/>
    <w:tmpl w:val="67CC7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0D14E8"/>
    <w:multiLevelType w:val="hybridMultilevel"/>
    <w:tmpl w:val="A1E0BEE2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5183B"/>
    <w:multiLevelType w:val="hybridMultilevel"/>
    <w:tmpl w:val="862481D6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704C"/>
    <w:multiLevelType w:val="hybridMultilevel"/>
    <w:tmpl w:val="C024A650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77C48"/>
    <w:multiLevelType w:val="hybridMultilevel"/>
    <w:tmpl w:val="5F1E6E22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96005"/>
    <w:multiLevelType w:val="hybridMultilevel"/>
    <w:tmpl w:val="B1523C9A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024D"/>
    <w:multiLevelType w:val="hybridMultilevel"/>
    <w:tmpl w:val="E76A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5E166A"/>
    <w:multiLevelType w:val="hybridMultilevel"/>
    <w:tmpl w:val="39828A5C"/>
    <w:lvl w:ilvl="0" w:tplc="2CB0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0D1D63"/>
    <w:multiLevelType w:val="hybridMultilevel"/>
    <w:tmpl w:val="27900B98"/>
    <w:lvl w:ilvl="0" w:tplc="2CB0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04C91"/>
    <w:multiLevelType w:val="hybridMultilevel"/>
    <w:tmpl w:val="2EC6AD7C"/>
    <w:lvl w:ilvl="0" w:tplc="2CB0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643056"/>
    <w:multiLevelType w:val="hybridMultilevel"/>
    <w:tmpl w:val="CF601D24"/>
    <w:lvl w:ilvl="0" w:tplc="2CB0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14"/>
  </w:num>
  <w:num w:numId="12">
    <w:abstractNumId w:val="0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0C4"/>
    <w:rsid w:val="00060764"/>
    <w:rsid w:val="000A119E"/>
    <w:rsid w:val="000A7644"/>
    <w:rsid w:val="000D5F8F"/>
    <w:rsid w:val="00134985"/>
    <w:rsid w:val="001408AF"/>
    <w:rsid w:val="0017279A"/>
    <w:rsid w:val="001F2D44"/>
    <w:rsid w:val="00235A0F"/>
    <w:rsid w:val="002D3A4A"/>
    <w:rsid w:val="002E42A1"/>
    <w:rsid w:val="002E7DA9"/>
    <w:rsid w:val="00392102"/>
    <w:rsid w:val="0044529E"/>
    <w:rsid w:val="0045398D"/>
    <w:rsid w:val="00485C55"/>
    <w:rsid w:val="004A5842"/>
    <w:rsid w:val="0051602C"/>
    <w:rsid w:val="0055408B"/>
    <w:rsid w:val="00566DFF"/>
    <w:rsid w:val="00600504"/>
    <w:rsid w:val="00645670"/>
    <w:rsid w:val="006A2E14"/>
    <w:rsid w:val="007A3DE5"/>
    <w:rsid w:val="007B0A95"/>
    <w:rsid w:val="007E5F06"/>
    <w:rsid w:val="008C50FC"/>
    <w:rsid w:val="00913A3A"/>
    <w:rsid w:val="00930FF9"/>
    <w:rsid w:val="009B5E4C"/>
    <w:rsid w:val="00A9229B"/>
    <w:rsid w:val="00AF375E"/>
    <w:rsid w:val="00AF5D65"/>
    <w:rsid w:val="00B830C4"/>
    <w:rsid w:val="00C00F15"/>
    <w:rsid w:val="00C0240E"/>
    <w:rsid w:val="00C43287"/>
    <w:rsid w:val="00CB5A5E"/>
    <w:rsid w:val="00DD328A"/>
    <w:rsid w:val="00E20AAA"/>
    <w:rsid w:val="00E3279F"/>
    <w:rsid w:val="00E47C38"/>
    <w:rsid w:val="00E635BB"/>
    <w:rsid w:val="00E95C2A"/>
    <w:rsid w:val="00F07A93"/>
    <w:rsid w:val="00F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0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0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30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2FAalHSH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2BjrroBt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9FF8-9F4D-470A-A395-9D446916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</dc:creator>
  <cp:lastModifiedBy>User Windows</cp:lastModifiedBy>
  <cp:revision>6</cp:revision>
  <dcterms:created xsi:type="dcterms:W3CDTF">2021-03-13T18:38:00Z</dcterms:created>
  <dcterms:modified xsi:type="dcterms:W3CDTF">2023-01-24T14:49:00Z</dcterms:modified>
</cp:coreProperties>
</file>