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9C" w:rsidRPr="009524B3" w:rsidRDefault="0006239C" w:rsidP="0006239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524B3">
        <w:rPr>
          <w:rFonts w:ascii="Times New Roman" w:hAnsi="Times New Roman" w:cs="Times New Roman"/>
          <w:bCs/>
          <w:iCs/>
          <w:sz w:val="24"/>
          <w:szCs w:val="24"/>
        </w:rPr>
        <w:t>Тема: Практический  опыт  работы  с детьми  с ОВЗ</w:t>
      </w:r>
    </w:p>
    <w:p w:rsidR="0006239C" w:rsidRPr="009524B3" w:rsidRDefault="0006239C" w:rsidP="0006239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524B3">
        <w:rPr>
          <w:rFonts w:ascii="Times New Roman" w:hAnsi="Times New Roman" w:cs="Times New Roman"/>
          <w:bCs/>
          <w:iCs/>
          <w:sz w:val="24"/>
          <w:szCs w:val="24"/>
        </w:rPr>
        <w:t xml:space="preserve">Мир «особого» ребёнка интересен и пуглив.                                                                                                                     Мир «особого» ребёнка безобразен и красив.                                                                                                            </w:t>
      </w:r>
      <w:proofErr w:type="gramStart"/>
      <w:r w:rsidRPr="009524B3">
        <w:rPr>
          <w:rFonts w:ascii="Times New Roman" w:hAnsi="Times New Roman" w:cs="Times New Roman"/>
          <w:bCs/>
          <w:iCs/>
          <w:sz w:val="24"/>
          <w:szCs w:val="24"/>
        </w:rPr>
        <w:t>Неуклюж</w:t>
      </w:r>
      <w:proofErr w:type="gramEnd"/>
      <w:r w:rsidRPr="009524B3">
        <w:rPr>
          <w:rFonts w:ascii="Times New Roman" w:hAnsi="Times New Roman" w:cs="Times New Roman"/>
          <w:bCs/>
          <w:iCs/>
          <w:sz w:val="24"/>
          <w:szCs w:val="24"/>
        </w:rPr>
        <w:t>, порою странен, добродушен и открыт.</w:t>
      </w:r>
      <w:r w:rsidRPr="009524B3">
        <w:rPr>
          <w:rFonts w:ascii="Times New Roman" w:hAnsi="Times New Roman" w:cs="Times New Roman"/>
          <w:bCs/>
          <w:iCs/>
          <w:sz w:val="24"/>
          <w:szCs w:val="24"/>
        </w:rPr>
        <w:br/>
        <w:t>Мир «особого» ребёнка. Иногда он нас страшит.</w:t>
      </w:r>
      <w:r w:rsidRPr="009524B3">
        <w:rPr>
          <w:rFonts w:ascii="Times New Roman" w:hAnsi="Times New Roman" w:cs="Times New Roman"/>
          <w:bCs/>
          <w:iCs/>
          <w:sz w:val="24"/>
          <w:szCs w:val="24"/>
        </w:rPr>
        <w:br/>
        <w:t>Почему он агрессивен? Почему он так закрыт?</w:t>
      </w:r>
      <w:r w:rsidRPr="009524B3">
        <w:rPr>
          <w:rFonts w:ascii="Times New Roman" w:hAnsi="Times New Roman" w:cs="Times New Roman"/>
          <w:bCs/>
          <w:iCs/>
          <w:sz w:val="24"/>
          <w:szCs w:val="24"/>
        </w:rPr>
        <w:br/>
        <w:t>Почему он так испуган? Почему не говорит?</w:t>
      </w:r>
      <w:r w:rsidRPr="009524B3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Мир «особого» ребёнка </w:t>
      </w:r>
      <w:proofErr w:type="gramStart"/>
      <w:r w:rsidRPr="009524B3">
        <w:rPr>
          <w:rFonts w:ascii="Times New Roman" w:hAnsi="Times New Roman" w:cs="Times New Roman"/>
          <w:bCs/>
          <w:iCs/>
          <w:sz w:val="24"/>
          <w:szCs w:val="24"/>
        </w:rPr>
        <w:t>–о</w:t>
      </w:r>
      <w:proofErr w:type="gramEnd"/>
      <w:r w:rsidRPr="009524B3">
        <w:rPr>
          <w:rFonts w:ascii="Times New Roman" w:hAnsi="Times New Roman" w:cs="Times New Roman"/>
          <w:bCs/>
          <w:iCs/>
          <w:sz w:val="24"/>
          <w:szCs w:val="24"/>
        </w:rPr>
        <w:t>н закрыт от глаз чужих.</w:t>
      </w:r>
      <w:r w:rsidRPr="009524B3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Мир «особого» ребёнка </w:t>
      </w:r>
      <w:proofErr w:type="gramStart"/>
      <w:r w:rsidRPr="009524B3">
        <w:rPr>
          <w:rFonts w:ascii="Times New Roman" w:hAnsi="Times New Roman" w:cs="Times New Roman"/>
          <w:bCs/>
          <w:iCs/>
          <w:sz w:val="24"/>
          <w:szCs w:val="24"/>
        </w:rPr>
        <w:t>-д</w:t>
      </w:r>
      <w:proofErr w:type="gramEnd"/>
      <w:r w:rsidRPr="009524B3">
        <w:rPr>
          <w:rFonts w:ascii="Times New Roman" w:hAnsi="Times New Roman" w:cs="Times New Roman"/>
          <w:bCs/>
          <w:iCs/>
          <w:sz w:val="24"/>
          <w:szCs w:val="24"/>
        </w:rPr>
        <w:t>опускает лишь своих.</w:t>
      </w:r>
    </w:p>
    <w:p w:rsidR="004C1933" w:rsidRPr="009524B3" w:rsidRDefault="0006239C" w:rsidP="004C193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524B3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4C1933" w:rsidRPr="009524B3">
        <w:rPr>
          <w:rFonts w:ascii="Times New Roman" w:hAnsi="Times New Roman" w:cs="Times New Roman"/>
          <w:bCs/>
          <w:iCs/>
          <w:sz w:val="24"/>
          <w:szCs w:val="24"/>
        </w:rPr>
        <w:t>Дети с умственной отсталостью – это дети с нарушением интеллекта, у которых имеется диффузное органическое поражение головного мозга, проявляющееся в недоразвитии всей познавательной деятельности, эмоционально-волевой сферы ребенка и нарушений в его физическом развитии. Морфологические изменения, хотя и с неодинаковой интенсивностью, захватывают многие участки коры головного мозга этих детей, нарушая их строение и функции.</w:t>
      </w:r>
    </w:p>
    <w:p w:rsidR="004C1933" w:rsidRPr="009524B3" w:rsidRDefault="004C1933" w:rsidP="004C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9524B3">
        <w:rPr>
          <w:rFonts w:ascii="Times New Roman" w:hAnsi="Times New Roman" w:cs="Times New Roman"/>
          <w:kern w:val="24"/>
          <w:sz w:val="24"/>
          <w:szCs w:val="24"/>
        </w:rPr>
        <w:t xml:space="preserve">В зависимости от степени недостаточности интеллекта при  олигофрении различают </w:t>
      </w:r>
      <w:r w:rsidRPr="009524B3">
        <w:rPr>
          <w:rFonts w:ascii="Times New Roman" w:hAnsi="Times New Roman" w:cs="Times New Roman"/>
          <w:b/>
          <w:bCs/>
          <w:kern w:val="24"/>
          <w:sz w:val="24"/>
          <w:szCs w:val="24"/>
        </w:rPr>
        <w:t>три группы:</w:t>
      </w:r>
      <w:r w:rsidRPr="009524B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9524B3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4C1933" w:rsidRPr="009524B3" w:rsidRDefault="004C1933" w:rsidP="004C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9524B3">
        <w:rPr>
          <w:rFonts w:ascii="Times New Roman" w:hAnsi="Times New Roman" w:cs="Times New Roman"/>
          <w:kern w:val="24"/>
          <w:sz w:val="24"/>
          <w:szCs w:val="24"/>
        </w:rPr>
        <w:t>Наиболее тяжелая—</w:t>
      </w:r>
      <w:proofErr w:type="spellStart"/>
      <w:r w:rsidRPr="009524B3">
        <w:rPr>
          <w:rFonts w:ascii="Times New Roman" w:hAnsi="Times New Roman" w:cs="Times New Roman"/>
          <w:b/>
          <w:bCs/>
          <w:kern w:val="24"/>
          <w:sz w:val="24"/>
          <w:szCs w:val="24"/>
        </w:rPr>
        <w:t>Идиотия</w:t>
      </w:r>
      <w:proofErr w:type="spellEnd"/>
      <w:r w:rsidRPr="009524B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9524B3">
        <w:rPr>
          <w:rFonts w:ascii="Times New Roman" w:hAnsi="Times New Roman" w:cs="Times New Roman"/>
          <w:kern w:val="24"/>
          <w:sz w:val="24"/>
          <w:szCs w:val="24"/>
        </w:rPr>
        <w:t xml:space="preserve">(от греч. </w:t>
      </w:r>
      <w:proofErr w:type="spellStart"/>
      <w:r w:rsidRPr="009524B3">
        <w:rPr>
          <w:rFonts w:ascii="Times New Roman" w:hAnsi="Times New Roman" w:cs="Times New Roman"/>
          <w:kern w:val="24"/>
          <w:sz w:val="24"/>
          <w:szCs w:val="24"/>
        </w:rPr>
        <w:t>idiot</w:t>
      </w:r>
      <w:proofErr w:type="spellEnd"/>
      <w:r w:rsidRPr="009524B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524B3">
        <w:rPr>
          <w:rFonts w:ascii="Times New Roman" w:hAnsi="Times New Roman" w:cs="Times New Roman"/>
          <w:kern w:val="24"/>
          <w:sz w:val="24"/>
          <w:szCs w:val="24"/>
        </w:rPr>
        <w:t>eia</w:t>
      </w:r>
      <w:proofErr w:type="spellEnd"/>
      <w:r w:rsidRPr="009524B3">
        <w:rPr>
          <w:rFonts w:ascii="Times New Roman" w:hAnsi="Times New Roman" w:cs="Times New Roman"/>
          <w:kern w:val="24"/>
          <w:sz w:val="24"/>
          <w:szCs w:val="24"/>
        </w:rPr>
        <w:t xml:space="preserve">—в переносном </w:t>
      </w:r>
      <w:proofErr w:type="gramStart"/>
      <w:r w:rsidRPr="009524B3">
        <w:rPr>
          <w:rFonts w:ascii="Times New Roman" w:hAnsi="Times New Roman" w:cs="Times New Roman"/>
          <w:kern w:val="24"/>
          <w:sz w:val="24"/>
          <w:szCs w:val="24"/>
        </w:rPr>
        <w:t>смысле</w:t>
      </w:r>
      <w:proofErr w:type="gramEnd"/>
      <w:r w:rsidRPr="009524B3">
        <w:rPr>
          <w:rFonts w:ascii="Times New Roman" w:hAnsi="Times New Roman" w:cs="Times New Roman"/>
          <w:kern w:val="24"/>
          <w:sz w:val="24"/>
          <w:szCs w:val="24"/>
        </w:rPr>
        <w:t>: грубость, невежество),</w:t>
      </w:r>
    </w:p>
    <w:p w:rsidR="004C1933" w:rsidRPr="009524B3" w:rsidRDefault="004C1933" w:rsidP="004C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9524B3">
        <w:rPr>
          <w:rFonts w:ascii="Times New Roman" w:hAnsi="Times New Roman" w:cs="Times New Roman"/>
          <w:kern w:val="24"/>
          <w:sz w:val="24"/>
          <w:szCs w:val="24"/>
        </w:rPr>
        <w:t>Менее тяжелая—</w:t>
      </w:r>
      <w:proofErr w:type="spellStart"/>
      <w:r w:rsidRPr="009524B3">
        <w:rPr>
          <w:rFonts w:ascii="Times New Roman" w:hAnsi="Times New Roman" w:cs="Times New Roman"/>
          <w:b/>
          <w:bCs/>
          <w:kern w:val="24"/>
          <w:sz w:val="24"/>
          <w:szCs w:val="24"/>
        </w:rPr>
        <w:t>Имбецильность</w:t>
      </w:r>
      <w:proofErr w:type="spellEnd"/>
      <w:r w:rsidRPr="009524B3">
        <w:rPr>
          <w:rFonts w:ascii="Times New Roman" w:hAnsi="Times New Roman" w:cs="Times New Roman"/>
          <w:kern w:val="24"/>
          <w:sz w:val="24"/>
          <w:szCs w:val="24"/>
        </w:rPr>
        <w:t xml:space="preserve"> (от лат. </w:t>
      </w:r>
      <w:proofErr w:type="spellStart"/>
      <w:r w:rsidRPr="009524B3">
        <w:rPr>
          <w:rFonts w:ascii="Times New Roman" w:hAnsi="Times New Roman" w:cs="Times New Roman"/>
          <w:kern w:val="24"/>
          <w:sz w:val="24"/>
          <w:szCs w:val="24"/>
        </w:rPr>
        <w:t>imbecillus</w:t>
      </w:r>
      <w:proofErr w:type="spellEnd"/>
      <w:r w:rsidRPr="009524B3">
        <w:rPr>
          <w:rFonts w:ascii="Times New Roman" w:hAnsi="Times New Roman" w:cs="Times New Roman"/>
          <w:kern w:val="24"/>
          <w:sz w:val="24"/>
          <w:szCs w:val="24"/>
        </w:rPr>
        <w:t xml:space="preserve">—слабый, </w:t>
      </w:r>
      <w:proofErr w:type="gramStart"/>
      <w:r w:rsidRPr="009524B3">
        <w:rPr>
          <w:rFonts w:ascii="Times New Roman" w:hAnsi="Times New Roman" w:cs="Times New Roman"/>
          <w:kern w:val="24"/>
          <w:sz w:val="24"/>
          <w:szCs w:val="24"/>
        </w:rPr>
        <w:t>немощный</w:t>
      </w:r>
      <w:proofErr w:type="gramEnd"/>
      <w:r w:rsidRPr="009524B3">
        <w:rPr>
          <w:rFonts w:ascii="Times New Roman" w:hAnsi="Times New Roman" w:cs="Times New Roman"/>
          <w:kern w:val="24"/>
          <w:sz w:val="24"/>
          <w:szCs w:val="24"/>
        </w:rPr>
        <w:t xml:space="preserve">), </w:t>
      </w:r>
    </w:p>
    <w:p w:rsidR="004C1933" w:rsidRPr="009524B3" w:rsidRDefault="004C1933" w:rsidP="004C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9524B3">
        <w:rPr>
          <w:rFonts w:ascii="Times New Roman" w:hAnsi="Times New Roman" w:cs="Times New Roman"/>
          <w:kern w:val="24"/>
          <w:sz w:val="24"/>
          <w:szCs w:val="24"/>
        </w:rPr>
        <w:t xml:space="preserve">Относительно легкая — </w:t>
      </w:r>
      <w:r w:rsidRPr="009524B3">
        <w:rPr>
          <w:rFonts w:ascii="Times New Roman" w:hAnsi="Times New Roman" w:cs="Times New Roman"/>
          <w:b/>
          <w:bCs/>
          <w:kern w:val="24"/>
          <w:sz w:val="24"/>
          <w:szCs w:val="24"/>
        </w:rPr>
        <w:t>Дебильность</w:t>
      </w:r>
      <w:r w:rsidRPr="009524B3">
        <w:rPr>
          <w:rFonts w:ascii="Times New Roman" w:hAnsi="Times New Roman" w:cs="Times New Roman"/>
          <w:kern w:val="24"/>
          <w:sz w:val="24"/>
          <w:szCs w:val="24"/>
        </w:rPr>
        <w:t xml:space="preserve"> (от лат. </w:t>
      </w:r>
      <w:proofErr w:type="spellStart"/>
      <w:r w:rsidRPr="009524B3">
        <w:rPr>
          <w:rFonts w:ascii="Times New Roman" w:hAnsi="Times New Roman" w:cs="Times New Roman"/>
          <w:kern w:val="24"/>
          <w:sz w:val="24"/>
          <w:szCs w:val="24"/>
        </w:rPr>
        <w:t>debilis</w:t>
      </w:r>
      <w:proofErr w:type="spellEnd"/>
      <w:r w:rsidRPr="009524B3">
        <w:rPr>
          <w:rFonts w:ascii="Times New Roman" w:hAnsi="Times New Roman" w:cs="Times New Roman"/>
          <w:kern w:val="24"/>
          <w:sz w:val="24"/>
          <w:szCs w:val="24"/>
        </w:rPr>
        <w:t xml:space="preserve"> — </w:t>
      </w:r>
      <w:proofErr w:type="gramStart"/>
      <w:r w:rsidRPr="009524B3">
        <w:rPr>
          <w:rFonts w:ascii="Times New Roman" w:hAnsi="Times New Roman" w:cs="Times New Roman"/>
          <w:kern w:val="24"/>
          <w:sz w:val="24"/>
          <w:szCs w:val="24"/>
        </w:rPr>
        <w:t>слабый</w:t>
      </w:r>
      <w:proofErr w:type="gramEnd"/>
      <w:r w:rsidRPr="009524B3">
        <w:rPr>
          <w:rFonts w:ascii="Times New Roman" w:hAnsi="Times New Roman" w:cs="Times New Roman"/>
          <w:kern w:val="24"/>
          <w:sz w:val="24"/>
          <w:szCs w:val="24"/>
        </w:rPr>
        <w:t xml:space="preserve">). </w:t>
      </w:r>
      <w:r w:rsidRPr="009524B3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4C1933" w:rsidRPr="009524B3" w:rsidRDefault="004C1933" w:rsidP="004C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9524B3">
        <w:rPr>
          <w:rFonts w:ascii="Times New Roman" w:hAnsi="Times New Roman" w:cs="Times New Roman"/>
          <w:kern w:val="24"/>
          <w:sz w:val="24"/>
          <w:szCs w:val="24"/>
        </w:rPr>
        <w:t>Это деление имеет практическое значение, так как для больных каждой из этих групп требуются разные приемы обучения, воспитания и ухода.</w:t>
      </w:r>
    </w:p>
    <w:p w:rsidR="0006239C" w:rsidRPr="009524B3" w:rsidRDefault="0006239C" w:rsidP="0006239C">
      <w:pPr>
        <w:rPr>
          <w:rFonts w:ascii="Times New Roman" w:hAnsi="Times New Roman" w:cs="Times New Roman"/>
          <w:iCs/>
          <w:sz w:val="24"/>
          <w:szCs w:val="24"/>
        </w:rPr>
      </w:pPr>
    </w:p>
    <w:p w:rsidR="00236276" w:rsidRPr="009524B3" w:rsidRDefault="0006239C" w:rsidP="0006239C">
      <w:pPr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 xml:space="preserve">Мой </w:t>
      </w:r>
      <w:r w:rsidR="004C1933" w:rsidRPr="009524B3">
        <w:rPr>
          <w:rFonts w:ascii="Times New Roman" w:hAnsi="Times New Roman" w:cs="Times New Roman"/>
          <w:sz w:val="24"/>
          <w:szCs w:val="24"/>
        </w:rPr>
        <w:t xml:space="preserve"> ученик, поступил к нам  в первый класс, до этого не посещая дет. Сад с диагнозом  олигофрения в выраженной  стадии  дебильности на  границе с </w:t>
      </w:r>
      <w:proofErr w:type="spellStart"/>
      <w:r w:rsidR="004C1933" w:rsidRPr="009524B3">
        <w:rPr>
          <w:rFonts w:ascii="Times New Roman" w:hAnsi="Times New Roman" w:cs="Times New Roman"/>
          <w:sz w:val="24"/>
          <w:szCs w:val="24"/>
        </w:rPr>
        <w:t>имбецильностью</w:t>
      </w:r>
      <w:proofErr w:type="spellEnd"/>
      <w:r w:rsidR="004C1933" w:rsidRPr="009524B3">
        <w:rPr>
          <w:rFonts w:ascii="Times New Roman" w:hAnsi="Times New Roman" w:cs="Times New Roman"/>
          <w:sz w:val="24"/>
          <w:szCs w:val="24"/>
        </w:rPr>
        <w:t xml:space="preserve">, системное недоразвитие речи тяжелой степени, плюс </w:t>
      </w:r>
      <w:proofErr w:type="spellStart"/>
      <w:r w:rsidR="004C1933" w:rsidRPr="009524B3">
        <w:rPr>
          <w:rFonts w:ascii="Times New Roman" w:hAnsi="Times New Roman" w:cs="Times New Roman"/>
          <w:sz w:val="24"/>
          <w:szCs w:val="24"/>
        </w:rPr>
        <w:t>атипичный</w:t>
      </w:r>
      <w:proofErr w:type="spellEnd"/>
      <w:r w:rsidR="004C1933" w:rsidRPr="009524B3">
        <w:rPr>
          <w:rFonts w:ascii="Times New Roman" w:hAnsi="Times New Roman" w:cs="Times New Roman"/>
          <w:sz w:val="24"/>
          <w:szCs w:val="24"/>
        </w:rPr>
        <w:t xml:space="preserve"> аутизм. Ребенок имеет инвалидность.</w:t>
      </w:r>
    </w:p>
    <w:p w:rsidR="004C1933" w:rsidRPr="009524B3" w:rsidRDefault="004C1933" w:rsidP="0006239C">
      <w:pPr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 xml:space="preserve">Сейчас он уже обучается в 3 классе на надомном обучении. Особенности  его развития  вызваны   нарушениями его  </w:t>
      </w:r>
      <w:proofErr w:type="spellStart"/>
      <w:r w:rsidRPr="009524B3">
        <w:rPr>
          <w:rFonts w:ascii="Times New Roman" w:hAnsi="Times New Roman" w:cs="Times New Roman"/>
          <w:sz w:val="24"/>
          <w:szCs w:val="24"/>
        </w:rPr>
        <w:t>эмоциональн</w:t>
      </w:r>
      <w:proofErr w:type="gramStart"/>
      <w:r w:rsidRPr="009524B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9524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524B3">
        <w:rPr>
          <w:rFonts w:ascii="Times New Roman" w:hAnsi="Times New Roman" w:cs="Times New Roman"/>
          <w:sz w:val="24"/>
          <w:szCs w:val="24"/>
        </w:rPr>
        <w:t xml:space="preserve"> волевой  сферы и  проявляются  в  расторможенности, </w:t>
      </w:r>
      <w:proofErr w:type="spellStart"/>
      <w:r w:rsidRPr="009524B3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9524B3">
        <w:rPr>
          <w:rFonts w:ascii="Times New Roman" w:hAnsi="Times New Roman" w:cs="Times New Roman"/>
          <w:sz w:val="24"/>
          <w:szCs w:val="24"/>
        </w:rPr>
        <w:t xml:space="preserve">, стереотипиях, трудностях коммуникации и социального взаимодействия.   Он  практически  не  выполнял  мои  требования или  инструкции, на запрет  реагировал  агрессией и  </w:t>
      </w:r>
      <w:proofErr w:type="spellStart"/>
      <w:r w:rsidRPr="009524B3">
        <w:rPr>
          <w:rFonts w:ascii="Times New Roman" w:hAnsi="Times New Roman" w:cs="Times New Roman"/>
          <w:sz w:val="24"/>
          <w:szCs w:val="24"/>
        </w:rPr>
        <w:t>сомоагрессией</w:t>
      </w:r>
      <w:proofErr w:type="spellEnd"/>
      <w:r w:rsidRPr="009524B3">
        <w:rPr>
          <w:rFonts w:ascii="Times New Roman" w:hAnsi="Times New Roman" w:cs="Times New Roman"/>
          <w:sz w:val="24"/>
          <w:szCs w:val="24"/>
        </w:rPr>
        <w:t>,  бросанием  предметов  и  другими  деструктивными  действиям</w:t>
      </w:r>
      <w:proofErr w:type="gramStart"/>
      <w:r w:rsidRPr="009524B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524B3">
        <w:rPr>
          <w:rFonts w:ascii="Times New Roman" w:hAnsi="Times New Roman" w:cs="Times New Roman"/>
          <w:sz w:val="24"/>
          <w:szCs w:val="24"/>
        </w:rPr>
        <w:t xml:space="preserve"> щипанием,  </w:t>
      </w:r>
      <w:proofErr w:type="spellStart"/>
      <w:r w:rsidRPr="009524B3">
        <w:rPr>
          <w:rFonts w:ascii="Times New Roman" w:hAnsi="Times New Roman" w:cs="Times New Roman"/>
          <w:sz w:val="24"/>
          <w:szCs w:val="24"/>
        </w:rPr>
        <w:t>кусанием</w:t>
      </w:r>
      <w:proofErr w:type="spellEnd"/>
      <w:r w:rsidRPr="009524B3">
        <w:rPr>
          <w:rFonts w:ascii="Times New Roman" w:hAnsi="Times New Roman" w:cs="Times New Roman"/>
          <w:sz w:val="24"/>
          <w:szCs w:val="24"/>
        </w:rPr>
        <w:t>).</w:t>
      </w:r>
    </w:p>
    <w:p w:rsidR="004C1933" w:rsidRPr="009524B3" w:rsidRDefault="00AF60A3" w:rsidP="0006239C">
      <w:pPr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>Моторика  тоже  имела  свои  особенности.  Особенно  не  развиты  тонкие  дифференцированные  движения  рук  и  пальцев.  Раскрашивал</w:t>
      </w:r>
      <w:proofErr w:type="gramStart"/>
      <w:r w:rsidRPr="009524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24B3">
        <w:rPr>
          <w:rFonts w:ascii="Times New Roman" w:hAnsi="Times New Roman" w:cs="Times New Roman"/>
          <w:sz w:val="24"/>
          <w:szCs w:val="24"/>
        </w:rPr>
        <w:t xml:space="preserve"> далеко  выходя  за  контуры.  Ножницы  в  руки  не  брал.  Вырезать  или  отрезать   по  прямой  линии не  мог.</w:t>
      </w:r>
    </w:p>
    <w:p w:rsidR="00AF60A3" w:rsidRPr="009524B3" w:rsidRDefault="00AF60A3" w:rsidP="0006239C">
      <w:pPr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>Внимание  слабое  и  малоустойчивое.  Ребенок  легко отвлекается, удержать  его  внимание  удается   только  с  помощью  сильных  раздражителей.  В  тесной  связи  с  грубым  нарушением  мышления  у  учащегося   отмечается   тяжелое  нарушение  и недоразвитие   речи.   Самостоятельной  речи,  на  момент поступления  в  школу   не было.  Речь   носила  характер  отдельных</w:t>
      </w:r>
      <w:proofErr w:type="gramStart"/>
      <w:r w:rsidRPr="009524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24B3">
        <w:rPr>
          <w:rFonts w:ascii="Times New Roman" w:hAnsi="Times New Roman" w:cs="Times New Roman"/>
          <w:sz w:val="24"/>
          <w:szCs w:val="24"/>
        </w:rPr>
        <w:t xml:space="preserve"> нечленораздельно-звучащих  звуков,  сочетание  звуков,  вокализацию или  обрывки  слов.  Узнавал  только 5 гласных букв, путем подкладывания к ним второго комплекта </w:t>
      </w:r>
      <w:r w:rsidRPr="009524B3">
        <w:rPr>
          <w:rFonts w:ascii="Times New Roman" w:hAnsi="Times New Roman" w:cs="Times New Roman"/>
          <w:sz w:val="24"/>
          <w:szCs w:val="24"/>
        </w:rPr>
        <w:lastRenderedPageBreak/>
        <w:t>букв. Из  математических   возможностей  выкладывал цифры до 5 и подкладывал к ним соответствующие.  Самостоятельной   записью  букв и  цифр не  владел,  мог их только  обвести по точкам  с моей помощью</w:t>
      </w:r>
      <w:proofErr w:type="gramStart"/>
      <w:r w:rsidRPr="009524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24B3">
        <w:rPr>
          <w:rFonts w:ascii="Times New Roman" w:hAnsi="Times New Roman" w:cs="Times New Roman"/>
          <w:sz w:val="24"/>
          <w:szCs w:val="24"/>
        </w:rPr>
        <w:t xml:space="preserve"> в довольно увеличенном  размере.</w:t>
      </w:r>
    </w:p>
    <w:p w:rsidR="006F06F0" w:rsidRPr="009524B3" w:rsidRDefault="00AF60A3" w:rsidP="0006239C">
      <w:pPr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 xml:space="preserve">    За  время  обучения  в  1 </w:t>
      </w:r>
      <w:r w:rsidR="006F06F0" w:rsidRPr="009524B3">
        <w:rPr>
          <w:rFonts w:ascii="Times New Roman" w:hAnsi="Times New Roman" w:cs="Times New Roman"/>
          <w:sz w:val="24"/>
          <w:szCs w:val="24"/>
        </w:rPr>
        <w:t>классе я строила   свою  работу  исходя  их индивидуальных   возможностей  моего  ребенка, с  учетом его  диагноза.   Хотелось  бы  сразу  отметить,  что  выстраивая  свою  работу,  я  шла  методом  проб и  ошибок с  индивидуальным  подходом,  учитывая особенности ребенка.  Так как  изначально знать</w:t>
      </w:r>
      <w:proofErr w:type="gramStart"/>
      <w:r w:rsidR="006F06F0" w:rsidRPr="009524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06F0" w:rsidRPr="009524B3">
        <w:rPr>
          <w:rFonts w:ascii="Times New Roman" w:hAnsi="Times New Roman" w:cs="Times New Roman"/>
          <w:sz w:val="24"/>
          <w:szCs w:val="24"/>
        </w:rPr>
        <w:t xml:space="preserve">  как ребенок  отреагирует на тот или иной  способ  невозможно.   За  два  первых  класса мы выучили  буквы. Он  научился их узнавать,  находить, называт</w:t>
      </w:r>
      <w:proofErr w:type="gramStart"/>
      <w:r w:rsidR="006F06F0" w:rsidRPr="009524B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6F06F0" w:rsidRPr="009524B3">
        <w:rPr>
          <w:rFonts w:ascii="Times New Roman" w:hAnsi="Times New Roman" w:cs="Times New Roman"/>
          <w:sz w:val="24"/>
          <w:szCs w:val="24"/>
        </w:rPr>
        <w:t>как мог), но писать самостоятельно  не  мог, только  обводил  по пунктирам  «рука в руке»,  синхронно с учителем.  Далее  мы  попытались  перейти  к  слоговой  структур</w:t>
      </w:r>
      <w:proofErr w:type="gramStart"/>
      <w:r w:rsidR="006F06F0" w:rsidRPr="009524B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6F06F0" w:rsidRPr="009524B3">
        <w:rPr>
          <w:rFonts w:ascii="Times New Roman" w:hAnsi="Times New Roman" w:cs="Times New Roman"/>
          <w:sz w:val="24"/>
          <w:szCs w:val="24"/>
        </w:rPr>
        <w:t xml:space="preserve"> чтению слогов) ,  но выяснилось, что ребенок  не может  ей  овладеть  и  кроме как найти нужный  слог и положить рядом такой же, дело не пошло. Самостоятельно  читать  слоги  ребенок  не смог,  а лишь повторял  их  машинально  за  мной.  Тогда  я  решила  перевести  ребенка на глобальное  чтение, где  ребенку </w:t>
      </w:r>
      <w:proofErr w:type="gramStart"/>
      <w:r w:rsidR="006F06F0" w:rsidRPr="009524B3">
        <w:rPr>
          <w:rFonts w:ascii="Times New Roman" w:hAnsi="Times New Roman" w:cs="Times New Roman"/>
          <w:sz w:val="24"/>
          <w:szCs w:val="24"/>
        </w:rPr>
        <w:t>предъявлялась   картинка с  односложным  словом и под  ней было</w:t>
      </w:r>
      <w:proofErr w:type="gramEnd"/>
      <w:r w:rsidR="006F06F0" w:rsidRPr="009524B3">
        <w:rPr>
          <w:rFonts w:ascii="Times New Roman" w:hAnsi="Times New Roman" w:cs="Times New Roman"/>
          <w:sz w:val="24"/>
          <w:szCs w:val="24"/>
        </w:rPr>
        <w:t xml:space="preserve">  написано  это  слово.</w:t>
      </w:r>
    </w:p>
    <w:p w:rsidR="00AF60A3" w:rsidRPr="009524B3" w:rsidRDefault="006F06F0" w:rsidP="006F06F0">
      <w:pPr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7420" cy="2217420"/>
            <wp:effectExtent l="19050" t="0" r="0" b="0"/>
            <wp:docPr id="1" name="Рисунок 1" descr="Картинки 3 слоговая структура слова | Спецагент мама. Запуск речи💜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3 слоговая структура слова | Спецагент мама. Запуск речи💜 | Дз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2E4" w:rsidRPr="009524B3" w:rsidRDefault="003772E4" w:rsidP="006F06F0">
      <w:pPr>
        <w:rPr>
          <w:rFonts w:ascii="Times New Roman" w:hAnsi="Times New Roman" w:cs="Times New Roman"/>
          <w:sz w:val="24"/>
          <w:szCs w:val="24"/>
        </w:rPr>
      </w:pPr>
    </w:p>
    <w:p w:rsidR="003772E4" w:rsidRPr="009524B3" w:rsidRDefault="003772E4" w:rsidP="006F06F0">
      <w:pPr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 xml:space="preserve">Постепенно я стала  замечать,  что  ребенок   стал  узнавать  картинку  с  заданным  словом и  пытаться  его  повторить за  мной, а также  найти  карточку   с  этим  словом,  но уже без  картинки. После  отработки  этого этапа я перешла к следующему  шагу, где  </w:t>
      </w:r>
      <w:proofErr w:type="gramStart"/>
      <w:r w:rsidRPr="009524B3">
        <w:rPr>
          <w:rFonts w:ascii="Times New Roman" w:hAnsi="Times New Roman" w:cs="Times New Roman"/>
          <w:sz w:val="24"/>
          <w:szCs w:val="24"/>
        </w:rPr>
        <w:t>усложнила  задание  тут мне  помогали</w:t>
      </w:r>
      <w:proofErr w:type="gramEnd"/>
      <w:r w:rsidRPr="009524B3">
        <w:rPr>
          <w:rFonts w:ascii="Times New Roman" w:hAnsi="Times New Roman" w:cs="Times New Roman"/>
          <w:sz w:val="24"/>
          <w:szCs w:val="24"/>
        </w:rPr>
        <w:t xml:space="preserve">   карточки  с этими  же   самыми  словами,  но где  каждая  буква  уже  отдельно стоит. Задача  ребенка  состояла в том,  чтобы  собрать  уже  самому  односложное  слово.  На  первых  порах  это  давалось  очень  трудно, но  постоянная  целенаправленная  работа  дала   с вой  результат</w:t>
      </w:r>
    </w:p>
    <w:p w:rsidR="003772E4" w:rsidRPr="009524B3" w:rsidRDefault="003772E4" w:rsidP="003772E4">
      <w:pPr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5130" cy="1703969"/>
            <wp:effectExtent l="19050" t="0" r="7620" b="0"/>
            <wp:docPr id="4" name="Рисунок 4" descr="https://img1.liveinternet.ru/images/foto/c/1/apps/4/984/4984831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liveinternet.ru/images/foto/c/1/apps/4/984/4984831_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386" cy="170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2E4" w:rsidRPr="009524B3" w:rsidRDefault="003772E4" w:rsidP="003772E4">
      <w:pPr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lastRenderedPageBreak/>
        <w:t xml:space="preserve">Ребенок  научился  самостоятельно  выкладывать  слово   с  опорой  на  картинку.   На  данный  момент работаем  </w:t>
      </w:r>
      <w:r w:rsidR="00CA4374" w:rsidRPr="009524B3">
        <w:rPr>
          <w:rFonts w:ascii="Times New Roman" w:hAnsi="Times New Roman" w:cs="Times New Roman"/>
          <w:sz w:val="24"/>
          <w:szCs w:val="24"/>
        </w:rPr>
        <w:t xml:space="preserve">с односложными и  приступили к работе с двусложными словами с повторяющимися буквами.  Ребенок  стал уже четко  произносить двусложные   простые  слова  такие как, мама,  папа,  дядя и  т. д. </w:t>
      </w:r>
    </w:p>
    <w:p w:rsidR="00CA4374" w:rsidRPr="009524B3" w:rsidRDefault="00CA4374" w:rsidP="00CA4374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 xml:space="preserve">Сейчас работаем над фразой из двух слов ( Мама </w:t>
      </w:r>
      <w:proofErr w:type="spellStart"/>
      <w:r w:rsidRPr="009524B3">
        <w:rPr>
          <w:rFonts w:ascii="Times New Roman" w:hAnsi="Times New Roman" w:cs="Times New Roman"/>
          <w:sz w:val="24"/>
          <w:szCs w:val="24"/>
        </w:rPr>
        <w:t>пип</w:t>
      </w:r>
      <w:proofErr w:type="gramStart"/>
      <w:r w:rsidRPr="009524B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524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524B3">
        <w:rPr>
          <w:rFonts w:ascii="Times New Roman" w:hAnsi="Times New Roman" w:cs="Times New Roman"/>
          <w:sz w:val="24"/>
          <w:szCs w:val="24"/>
        </w:rPr>
        <w:t xml:space="preserve"> мама, дай пить).</w:t>
      </w:r>
      <w:r w:rsidRPr="009524B3">
        <w:rPr>
          <w:rFonts w:ascii="Times New Roman" w:hAnsi="Times New Roman" w:cs="Times New Roman"/>
          <w:sz w:val="24"/>
          <w:szCs w:val="24"/>
        </w:rPr>
        <w:tab/>
        <w:t xml:space="preserve">   Письмо так</w:t>
      </w:r>
    </w:p>
    <w:p w:rsidR="00CA4374" w:rsidRPr="009524B3" w:rsidRDefault="00CA4374" w:rsidP="00CA4374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 xml:space="preserve"> и не владеет. Но может уже написать самостоятельно, глядя  на  образец.  Нуждается в увеличении размера строки.  Теперь мы работаем  над  письменными буквами. Учим  соотносить  печатную  букву с  </w:t>
      </w:r>
      <w:proofErr w:type="gramStart"/>
      <w:r w:rsidRPr="009524B3"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  <w:r w:rsidRPr="009524B3">
        <w:rPr>
          <w:rFonts w:ascii="Times New Roman" w:hAnsi="Times New Roman" w:cs="Times New Roman"/>
          <w:sz w:val="24"/>
          <w:szCs w:val="24"/>
        </w:rPr>
        <w:t>. Для этого рас</w:t>
      </w:r>
      <w:r w:rsidR="00551AB9" w:rsidRPr="009524B3">
        <w:rPr>
          <w:rFonts w:ascii="Times New Roman" w:hAnsi="Times New Roman" w:cs="Times New Roman"/>
          <w:sz w:val="24"/>
          <w:szCs w:val="24"/>
        </w:rPr>
        <w:t>печатала и вырезала буквы из ка</w:t>
      </w:r>
      <w:r w:rsidRPr="009524B3">
        <w:rPr>
          <w:rFonts w:ascii="Times New Roman" w:hAnsi="Times New Roman" w:cs="Times New Roman"/>
          <w:sz w:val="24"/>
          <w:szCs w:val="24"/>
        </w:rPr>
        <w:t>р</w:t>
      </w:r>
      <w:r w:rsidR="00551AB9" w:rsidRPr="009524B3">
        <w:rPr>
          <w:rFonts w:ascii="Times New Roman" w:hAnsi="Times New Roman" w:cs="Times New Roman"/>
          <w:sz w:val="24"/>
          <w:szCs w:val="24"/>
        </w:rPr>
        <w:t>т</w:t>
      </w:r>
      <w:r w:rsidRPr="009524B3">
        <w:rPr>
          <w:rFonts w:ascii="Times New Roman" w:hAnsi="Times New Roman" w:cs="Times New Roman"/>
          <w:sz w:val="24"/>
          <w:szCs w:val="24"/>
        </w:rPr>
        <w:t>она. Работа  идет  медленно, но свои  первые  результаты  еже  дает.</w:t>
      </w:r>
    </w:p>
    <w:p w:rsidR="00CA4374" w:rsidRPr="009524B3" w:rsidRDefault="00CA4374" w:rsidP="00CA4374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>По  математике  научился считать  до  10, а теперь мы осваиваем обратный счет, соответственно  находя  и  выкладывая  нужную  цифру. Постепенно учимся  соотносить цифру с количеством  предметов.  Тут  я  использую   всевозможные  наглядные  пособия, счетные  палочки,  геометрический  материал,  предметные  картинки,  прищепки и т.д.</w:t>
      </w:r>
      <w:r w:rsidR="00F2656A" w:rsidRPr="009524B3">
        <w:rPr>
          <w:rFonts w:ascii="Times New Roman" w:hAnsi="Times New Roman" w:cs="Times New Roman"/>
          <w:sz w:val="24"/>
          <w:szCs w:val="24"/>
        </w:rPr>
        <w:t xml:space="preserve"> Перед  ребенком  кладу  цифру, а его  задача прицепить столько же прищепок,  палочек и т. д. Но смысл  сложения и простых </w:t>
      </w:r>
      <w:proofErr w:type="gramStart"/>
      <w:r w:rsidR="00F2656A" w:rsidRPr="009524B3">
        <w:rPr>
          <w:rFonts w:ascii="Times New Roman" w:hAnsi="Times New Roman" w:cs="Times New Roman"/>
          <w:sz w:val="24"/>
          <w:szCs w:val="24"/>
        </w:rPr>
        <w:t>примеров</w:t>
      </w:r>
      <w:proofErr w:type="gramEnd"/>
      <w:r w:rsidR="00F2656A" w:rsidRPr="009524B3">
        <w:rPr>
          <w:rFonts w:ascii="Times New Roman" w:hAnsi="Times New Roman" w:cs="Times New Roman"/>
          <w:sz w:val="24"/>
          <w:szCs w:val="24"/>
        </w:rPr>
        <w:t xml:space="preserve"> таких как 1+1 =2. 3-1=2  </w:t>
      </w:r>
      <w:proofErr w:type="spellStart"/>
      <w:r w:rsidR="00F2656A" w:rsidRPr="009524B3">
        <w:rPr>
          <w:rFonts w:ascii="Times New Roman" w:hAnsi="Times New Roman" w:cs="Times New Roman"/>
          <w:sz w:val="24"/>
          <w:szCs w:val="24"/>
        </w:rPr>
        <w:t>усвоиить</w:t>
      </w:r>
      <w:proofErr w:type="spellEnd"/>
      <w:r w:rsidR="00F2656A" w:rsidRPr="009524B3">
        <w:rPr>
          <w:rFonts w:ascii="Times New Roman" w:hAnsi="Times New Roman" w:cs="Times New Roman"/>
          <w:sz w:val="24"/>
          <w:szCs w:val="24"/>
        </w:rPr>
        <w:t xml:space="preserve">  пока  не  может.  Выполняет  только  механические  действия  за  мной. Работаем  с  понятиями  «шир</w:t>
      </w:r>
      <w:proofErr w:type="gramStart"/>
      <w:r w:rsidR="00F2656A" w:rsidRPr="009524B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2656A" w:rsidRPr="009524B3">
        <w:rPr>
          <w:rFonts w:ascii="Times New Roman" w:hAnsi="Times New Roman" w:cs="Times New Roman"/>
          <w:sz w:val="24"/>
          <w:szCs w:val="24"/>
        </w:rPr>
        <w:t xml:space="preserve"> уже», «выше – ниже»,  «длинный – короткий». Стал  немного различать не только четыре цвет</w:t>
      </w:r>
      <w:proofErr w:type="gramStart"/>
      <w:r w:rsidR="00F2656A" w:rsidRPr="009524B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2656A" w:rsidRPr="009524B3">
        <w:rPr>
          <w:rFonts w:ascii="Times New Roman" w:hAnsi="Times New Roman" w:cs="Times New Roman"/>
          <w:sz w:val="24"/>
          <w:szCs w:val="24"/>
        </w:rPr>
        <w:t xml:space="preserve"> красный, желтый, синий, зеленый), а добавили еще 2 цвета( белый и черный). Учимся теперь не только подкладывать или накладывать нужный цвет, но и самостоятельно  находить нужный   предмет  по цвету или  взять  в  руки  карандаш  нужного цвета.  Штрихует  теперь  намного аккуратнее. Уже  намного  меньше  выходит  за  контуры.  Научился  самостоятельно  списывать  цифры,  глядя  на  образец.  Может  провести  классификацию  по цвету, используя изученные цвета.</w:t>
      </w:r>
    </w:p>
    <w:p w:rsidR="00F2656A" w:rsidRPr="009524B3" w:rsidRDefault="00F2656A" w:rsidP="00CA4374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 xml:space="preserve"> Уроки  окружающего  мира  в 1 классе давались  как мне, так и ребенку </w:t>
      </w:r>
      <w:proofErr w:type="spellStart"/>
      <w:r w:rsidRPr="009524B3">
        <w:rPr>
          <w:rFonts w:ascii="Times New Roman" w:hAnsi="Times New Roman" w:cs="Times New Roman"/>
          <w:sz w:val="24"/>
          <w:szCs w:val="24"/>
        </w:rPr>
        <w:t>тяжело</w:t>
      </w:r>
      <w:proofErr w:type="gramStart"/>
      <w:r w:rsidRPr="009524B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9524B3">
        <w:rPr>
          <w:rFonts w:ascii="Times New Roman" w:hAnsi="Times New Roman" w:cs="Times New Roman"/>
          <w:sz w:val="24"/>
          <w:szCs w:val="24"/>
        </w:rPr>
        <w:t>.к</w:t>
      </w:r>
      <w:proofErr w:type="spellEnd"/>
      <w:r w:rsidRPr="009524B3">
        <w:rPr>
          <w:rFonts w:ascii="Times New Roman" w:hAnsi="Times New Roman" w:cs="Times New Roman"/>
          <w:sz w:val="24"/>
          <w:szCs w:val="24"/>
        </w:rPr>
        <w:t xml:space="preserve">. ребенок не владел  навыками  речи,  не владел  многими  элементарными  навыками  самообслуживания и  культурно – гигиеническими навыками  (самостоятельно вытереть себе нос и т. </w:t>
      </w:r>
      <w:proofErr w:type="spellStart"/>
      <w:r w:rsidRPr="009524B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24B3">
        <w:rPr>
          <w:rFonts w:ascii="Times New Roman" w:hAnsi="Times New Roman" w:cs="Times New Roman"/>
          <w:sz w:val="24"/>
          <w:szCs w:val="24"/>
        </w:rPr>
        <w:t xml:space="preserve">). </w:t>
      </w:r>
      <w:r w:rsidR="001F51DF" w:rsidRPr="009524B3">
        <w:rPr>
          <w:rFonts w:ascii="Times New Roman" w:hAnsi="Times New Roman" w:cs="Times New Roman"/>
          <w:sz w:val="24"/>
          <w:szCs w:val="24"/>
        </w:rPr>
        <w:t xml:space="preserve">экскурсию на улицу  по наблюдению за природой организовать было невозможно, т.к. ребенок еще и </w:t>
      </w:r>
      <w:proofErr w:type="spellStart"/>
      <w:r w:rsidR="001F51DF" w:rsidRPr="009524B3">
        <w:rPr>
          <w:rFonts w:ascii="Times New Roman" w:hAnsi="Times New Roman" w:cs="Times New Roman"/>
          <w:sz w:val="24"/>
          <w:szCs w:val="24"/>
        </w:rPr>
        <w:t>аутист</w:t>
      </w:r>
      <w:proofErr w:type="spellEnd"/>
      <w:r w:rsidR="001F51DF" w:rsidRPr="009524B3">
        <w:rPr>
          <w:rFonts w:ascii="Times New Roman" w:hAnsi="Times New Roman" w:cs="Times New Roman"/>
          <w:sz w:val="24"/>
          <w:szCs w:val="24"/>
        </w:rPr>
        <w:t xml:space="preserve"> . Поэтому  работу  приходилось выстраивать исходя  из  этих  особенностей. Учились   долго  застегивать и расстегивать пуговицы,  ухаживать  за  комнатными  растениями,  научились  показывать  основные  части   тела,  называя только некоторые из них. В третьем классе научились  называть  членов  семьи (мама, папа), не называя их имен,  находить их фотографии среди других людей. Про себя  и назвать себя до сих пор не может. До  сих  пор учимся  шнуровать ботинки. Липучки расстегивать на обуви научился довольно быстро.</w:t>
      </w:r>
    </w:p>
    <w:p w:rsidR="001F51DF" w:rsidRPr="009524B3" w:rsidRDefault="001F51DF" w:rsidP="00CA4374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 xml:space="preserve">Постоянно работаем над лексическими темами.  Сначала  учили  только  </w:t>
      </w:r>
      <w:proofErr w:type="spellStart"/>
      <w:r w:rsidRPr="009524B3">
        <w:rPr>
          <w:rFonts w:ascii="Times New Roman" w:hAnsi="Times New Roman" w:cs="Times New Roman"/>
          <w:sz w:val="24"/>
          <w:szCs w:val="24"/>
        </w:rPr>
        <w:t>названичя</w:t>
      </w:r>
      <w:proofErr w:type="spellEnd"/>
      <w:r w:rsidRPr="009524B3">
        <w:rPr>
          <w:rFonts w:ascii="Times New Roman" w:hAnsi="Times New Roman" w:cs="Times New Roman"/>
          <w:sz w:val="24"/>
          <w:szCs w:val="24"/>
        </w:rPr>
        <w:t xml:space="preserve">  предметов,  умение  находить их  среди   других,  подать  карточку с  нужным   фруктом или  овощем и т. д. затем  постепенно  перешли  к  выделению  признаков  данного предмета</w:t>
      </w:r>
      <w:r w:rsidR="003F3668" w:rsidRPr="009524B3">
        <w:rPr>
          <w:rFonts w:ascii="Times New Roman" w:hAnsi="Times New Roman" w:cs="Times New Roman"/>
          <w:sz w:val="24"/>
          <w:szCs w:val="24"/>
        </w:rPr>
        <w:t>.  Так,  например, лексическая  тема  « Овощи»</w:t>
      </w:r>
      <w:proofErr w:type="gramStart"/>
      <w:r w:rsidR="003F3668" w:rsidRPr="009524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F3668" w:rsidRPr="009524B3">
        <w:rPr>
          <w:rFonts w:ascii="Times New Roman" w:hAnsi="Times New Roman" w:cs="Times New Roman"/>
          <w:sz w:val="24"/>
          <w:szCs w:val="24"/>
        </w:rPr>
        <w:t xml:space="preserve"> Ребенку  предлагается  среди  овощей  найти помидор  и положить на стол.  Далее найти  из  основных  цветов карточку,  какого цвета  помидор и  положить рядом,  потом  так же  поступаем  с  формой: ищет  из  геометрических  фигур  карточку с кругом.  Потом  мы  стараемся  проговорить это отраженно с  ребенком.  Так у нас  получается  неразвернутое  описание  предмета. Аналогичная  работа  проходит  с  каждой  лексической  темой.  Несмотря  на  систематическую  работу,  назвать обобщающее слово  по лексической  теме  до сих пор не может</w:t>
      </w:r>
      <w:r w:rsidR="003C6D4A" w:rsidRPr="009524B3">
        <w:rPr>
          <w:rFonts w:ascii="Times New Roman" w:hAnsi="Times New Roman" w:cs="Times New Roman"/>
          <w:sz w:val="24"/>
          <w:szCs w:val="24"/>
        </w:rPr>
        <w:t>.  На  данный  момент уже знает три овощ</w:t>
      </w:r>
      <w:proofErr w:type="gramStart"/>
      <w:r w:rsidR="003C6D4A" w:rsidRPr="009524B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3C6D4A" w:rsidRPr="009524B3">
        <w:rPr>
          <w:rFonts w:ascii="Times New Roman" w:hAnsi="Times New Roman" w:cs="Times New Roman"/>
          <w:sz w:val="24"/>
          <w:szCs w:val="24"/>
        </w:rPr>
        <w:t xml:space="preserve"> помидор, </w:t>
      </w:r>
      <w:r w:rsidR="003C6D4A" w:rsidRPr="009524B3">
        <w:rPr>
          <w:rFonts w:ascii="Times New Roman" w:hAnsi="Times New Roman" w:cs="Times New Roman"/>
          <w:sz w:val="24"/>
          <w:szCs w:val="24"/>
        </w:rPr>
        <w:lastRenderedPageBreak/>
        <w:t xml:space="preserve">огурец, перец)  и  три фрукта ( груша, банан апельсин). Учимся  различать  временные   </w:t>
      </w:r>
      <w:proofErr w:type="gramStart"/>
      <w:r w:rsidR="003C6D4A" w:rsidRPr="009524B3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="003C6D4A" w:rsidRPr="009524B3">
        <w:rPr>
          <w:rFonts w:ascii="Times New Roman" w:hAnsi="Times New Roman" w:cs="Times New Roman"/>
          <w:sz w:val="24"/>
          <w:szCs w:val="24"/>
        </w:rPr>
        <w:t xml:space="preserve"> только на уровне «день и ночь», а  «утро-вечер» нам пока никак не поддается</w:t>
      </w:r>
    </w:p>
    <w:p w:rsidR="003C6D4A" w:rsidRPr="009524B3" w:rsidRDefault="003C6D4A" w:rsidP="00CA4374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 xml:space="preserve">    Работая  с умственно- отсталым  ребенком со  сложным  дефектом   и  сталкиваясь  с  проблемами  в его  обучении. Мне приходится  искать  вспомогательные  средства, облегчающие</w:t>
      </w:r>
      <w:proofErr w:type="gramStart"/>
      <w:r w:rsidRPr="009524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24B3">
        <w:rPr>
          <w:rFonts w:ascii="Times New Roman" w:hAnsi="Times New Roman" w:cs="Times New Roman"/>
          <w:sz w:val="24"/>
          <w:szCs w:val="24"/>
        </w:rPr>
        <w:t xml:space="preserve"> систематизирующие и  направляющие  процесс усвоения  ребенком  знаний.  Поэтому,  наряду  с общепринятыми   методами  и  приемами, вполне  обосновано использование  оригинальных</w:t>
      </w:r>
      <w:proofErr w:type="gramStart"/>
      <w:r w:rsidRPr="009524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24B3">
        <w:rPr>
          <w:rFonts w:ascii="Times New Roman" w:hAnsi="Times New Roman" w:cs="Times New Roman"/>
          <w:sz w:val="24"/>
          <w:szCs w:val="24"/>
        </w:rPr>
        <w:t xml:space="preserve">  творческих  методик , эффективность которых  очевидна.</w:t>
      </w:r>
    </w:p>
    <w:p w:rsidR="003C6D4A" w:rsidRPr="009524B3" w:rsidRDefault="003C6D4A" w:rsidP="00CA4374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>Игровые  технологии (игры, которые очень нравятся моему ученику)</w:t>
      </w:r>
    </w:p>
    <w:p w:rsidR="003C6D4A" w:rsidRPr="009524B3" w:rsidRDefault="003C6D4A" w:rsidP="003C6D4A">
      <w:pPr>
        <w:pStyle w:val="a5"/>
        <w:numPr>
          <w:ilvl w:val="0"/>
          <w:numId w:val="1"/>
        </w:num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>Кнопочки</w:t>
      </w:r>
    </w:p>
    <w:p w:rsidR="003C6D4A" w:rsidRPr="009524B3" w:rsidRDefault="003C6D4A" w:rsidP="003C6D4A">
      <w:pPr>
        <w:pStyle w:val="a5"/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>Ребенок  проговаривает слог или слово, нажимая  пальчиком  на «кнопочку»</w:t>
      </w:r>
    </w:p>
    <w:p w:rsidR="003C6D4A" w:rsidRPr="009524B3" w:rsidRDefault="003C6D4A" w:rsidP="003C6D4A">
      <w:pPr>
        <w:pStyle w:val="a5"/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>(нарисованный  кружок</w:t>
      </w:r>
      <w:r w:rsidR="005422AB" w:rsidRPr="009524B3">
        <w:rPr>
          <w:rFonts w:ascii="Times New Roman" w:hAnsi="Times New Roman" w:cs="Times New Roman"/>
          <w:sz w:val="24"/>
          <w:szCs w:val="24"/>
        </w:rPr>
        <w:t>, к</w:t>
      </w:r>
      <w:r w:rsidRPr="009524B3">
        <w:rPr>
          <w:rFonts w:ascii="Times New Roman" w:hAnsi="Times New Roman" w:cs="Times New Roman"/>
          <w:sz w:val="24"/>
          <w:szCs w:val="24"/>
        </w:rPr>
        <w:t>вадрат,</w:t>
      </w:r>
      <w:r w:rsidR="005422AB" w:rsidRPr="009524B3">
        <w:rPr>
          <w:rFonts w:ascii="Times New Roman" w:hAnsi="Times New Roman" w:cs="Times New Roman"/>
          <w:sz w:val="24"/>
          <w:szCs w:val="24"/>
        </w:rPr>
        <w:t xml:space="preserve"> цветок и т. д.</w:t>
      </w:r>
      <w:proofErr w:type="gramStart"/>
      <w:r w:rsidR="005422AB" w:rsidRPr="009524B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422AB" w:rsidRPr="009524B3">
        <w:rPr>
          <w:rFonts w:ascii="Times New Roman" w:hAnsi="Times New Roman" w:cs="Times New Roman"/>
          <w:sz w:val="24"/>
          <w:szCs w:val="24"/>
        </w:rPr>
        <w:t>. Сколько кнопоче</w:t>
      </w:r>
      <w:proofErr w:type="gramStart"/>
      <w:r w:rsidR="005422AB" w:rsidRPr="009524B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5422AB" w:rsidRPr="009524B3">
        <w:rPr>
          <w:rFonts w:ascii="Times New Roman" w:hAnsi="Times New Roman" w:cs="Times New Roman"/>
          <w:sz w:val="24"/>
          <w:szCs w:val="24"/>
        </w:rPr>
        <w:t xml:space="preserve"> столько повторов.</w:t>
      </w:r>
    </w:p>
    <w:p w:rsidR="005422AB" w:rsidRPr="009524B3" w:rsidRDefault="005422AB" w:rsidP="005422AB">
      <w:pPr>
        <w:pStyle w:val="a5"/>
        <w:numPr>
          <w:ilvl w:val="0"/>
          <w:numId w:val="1"/>
        </w:num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>Волшебная  веревочка.</w:t>
      </w:r>
    </w:p>
    <w:p w:rsidR="005422AB" w:rsidRPr="009524B3" w:rsidRDefault="005422AB" w:rsidP="005422AB">
      <w:pPr>
        <w:pStyle w:val="a5"/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>Ребенок  наматывает  веревочку  (ленточку)  на  пальчик, проговаривая  слово.</w:t>
      </w:r>
    </w:p>
    <w:p w:rsidR="005422AB" w:rsidRPr="009524B3" w:rsidRDefault="005422AB" w:rsidP="005422AB">
      <w:pPr>
        <w:pStyle w:val="a5"/>
        <w:numPr>
          <w:ilvl w:val="0"/>
          <w:numId w:val="1"/>
        </w:num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524B3">
        <w:rPr>
          <w:rFonts w:ascii="Times New Roman" w:hAnsi="Times New Roman" w:cs="Times New Roman"/>
          <w:sz w:val="24"/>
          <w:szCs w:val="24"/>
        </w:rPr>
        <w:t>Улиточка</w:t>
      </w:r>
      <w:proofErr w:type="spellEnd"/>
    </w:p>
    <w:p w:rsidR="005422AB" w:rsidRPr="009524B3" w:rsidRDefault="005422AB" w:rsidP="005422AB">
      <w:pPr>
        <w:pStyle w:val="a5"/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>Ребенок  проговаривает  (</w:t>
      </w:r>
      <w:proofErr w:type="spellStart"/>
      <w:r w:rsidRPr="009524B3">
        <w:rPr>
          <w:rFonts w:ascii="Times New Roman" w:hAnsi="Times New Roman" w:cs="Times New Roman"/>
          <w:sz w:val="24"/>
          <w:szCs w:val="24"/>
        </w:rPr>
        <w:t>пропевает</w:t>
      </w:r>
      <w:proofErr w:type="spellEnd"/>
      <w:r w:rsidRPr="009524B3">
        <w:rPr>
          <w:rFonts w:ascii="Times New Roman" w:hAnsi="Times New Roman" w:cs="Times New Roman"/>
          <w:sz w:val="24"/>
          <w:szCs w:val="24"/>
        </w:rPr>
        <w:t>) звуки, слоги, слова, проводя  пальчиком  по спирали- домику улитки.</w:t>
      </w:r>
    </w:p>
    <w:p w:rsidR="005422AB" w:rsidRPr="009524B3" w:rsidRDefault="005422AB" w:rsidP="005422AB">
      <w:pPr>
        <w:pStyle w:val="a5"/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</w:p>
    <w:p w:rsidR="005422AB" w:rsidRPr="009524B3" w:rsidRDefault="005422AB" w:rsidP="005422AB">
      <w:pPr>
        <w:pStyle w:val="a5"/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>Развивающий массаж</w:t>
      </w:r>
    </w:p>
    <w:p w:rsidR="005422AB" w:rsidRPr="009524B3" w:rsidRDefault="005422AB" w:rsidP="005422AB">
      <w:pPr>
        <w:pStyle w:val="a5"/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>Комплекс  состоит из трех  упражнений, которые  выполняем сопряжено</w:t>
      </w:r>
    </w:p>
    <w:p w:rsidR="005422AB" w:rsidRPr="009524B3" w:rsidRDefault="005422AB" w:rsidP="005422AB">
      <w:pPr>
        <w:pStyle w:val="a5"/>
        <w:numPr>
          <w:ilvl w:val="0"/>
          <w:numId w:val="2"/>
        </w:num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524B3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9524B3">
        <w:rPr>
          <w:rFonts w:ascii="Times New Roman" w:hAnsi="Times New Roman" w:cs="Times New Roman"/>
          <w:sz w:val="24"/>
          <w:szCs w:val="24"/>
        </w:rPr>
        <w:t xml:space="preserve"> тыльной  стороны  кистей  рук</w:t>
      </w:r>
    </w:p>
    <w:p w:rsidR="005422AB" w:rsidRPr="009524B3" w:rsidRDefault="005422AB" w:rsidP="005422AB">
      <w:pPr>
        <w:pStyle w:val="a5"/>
        <w:numPr>
          <w:ilvl w:val="0"/>
          <w:numId w:val="2"/>
        </w:num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524B3">
        <w:rPr>
          <w:rFonts w:ascii="Times New Roman" w:hAnsi="Times New Roman" w:cs="Times New Roman"/>
          <w:sz w:val="24"/>
          <w:szCs w:val="24"/>
        </w:rPr>
        <w:t>Сомомассаж</w:t>
      </w:r>
      <w:proofErr w:type="spellEnd"/>
      <w:r w:rsidRPr="009524B3">
        <w:rPr>
          <w:rFonts w:ascii="Times New Roman" w:hAnsi="Times New Roman" w:cs="Times New Roman"/>
          <w:sz w:val="24"/>
          <w:szCs w:val="24"/>
        </w:rPr>
        <w:t xml:space="preserve">  ладоней</w:t>
      </w:r>
    </w:p>
    <w:p w:rsidR="005422AB" w:rsidRPr="009524B3" w:rsidRDefault="005422AB" w:rsidP="005422AB">
      <w:pPr>
        <w:pStyle w:val="a5"/>
        <w:numPr>
          <w:ilvl w:val="0"/>
          <w:numId w:val="2"/>
        </w:num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524B3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9524B3">
        <w:rPr>
          <w:rFonts w:ascii="Times New Roman" w:hAnsi="Times New Roman" w:cs="Times New Roman"/>
          <w:sz w:val="24"/>
          <w:szCs w:val="24"/>
        </w:rPr>
        <w:t xml:space="preserve"> пальцев рук </w:t>
      </w:r>
      <w:proofErr w:type="gramStart"/>
      <w:r w:rsidRPr="009524B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524B3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9524B3">
        <w:rPr>
          <w:rFonts w:ascii="Times New Roman" w:hAnsi="Times New Roman" w:cs="Times New Roman"/>
          <w:sz w:val="24"/>
          <w:szCs w:val="24"/>
        </w:rPr>
        <w:t>)</w:t>
      </w:r>
    </w:p>
    <w:p w:rsidR="005422AB" w:rsidRPr="009524B3" w:rsidRDefault="005422AB" w:rsidP="005422AB">
      <w:pPr>
        <w:pStyle w:val="a5"/>
        <w:tabs>
          <w:tab w:val="right" w:pos="9923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422AB" w:rsidRPr="009524B3" w:rsidRDefault="005422AB" w:rsidP="005422AB">
      <w:pPr>
        <w:pStyle w:val="a5"/>
        <w:tabs>
          <w:tab w:val="right" w:pos="9923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>Массаж  карандашами</w:t>
      </w:r>
    </w:p>
    <w:p w:rsidR="005422AB" w:rsidRPr="009524B3" w:rsidRDefault="005422AB" w:rsidP="005422AB">
      <w:pPr>
        <w:pStyle w:val="a5"/>
        <w:tabs>
          <w:tab w:val="right" w:pos="9923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524B3">
        <w:rPr>
          <w:rFonts w:ascii="Times New Roman" w:hAnsi="Times New Roman" w:cs="Times New Roman"/>
          <w:sz w:val="24"/>
          <w:szCs w:val="24"/>
        </w:rPr>
        <w:t>В  педагогике  хорошо  известно  и  широко  применяется  такое  эффективное  средство   для  развития  мелкой  моторики</w:t>
      </w:r>
      <w:proofErr w:type="gramStart"/>
      <w:r w:rsidRPr="009524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24B3">
        <w:rPr>
          <w:rFonts w:ascii="Times New Roman" w:hAnsi="Times New Roman" w:cs="Times New Roman"/>
          <w:sz w:val="24"/>
          <w:szCs w:val="24"/>
        </w:rPr>
        <w:t xml:space="preserve"> как пальцевые  игры  и  упражнения.  С  помощью  граненых  карандашей   ребенок  массирует  запястья,  кисти рук: пальцы,  ладони,  тыльные  поверхности  ладоней, межпальцевые  зоны.  Такой   массаж  и  игры  с  карандашами  будут   стимулировать  речевое  развитие  ребенка, способствовать  овладению  тонкими движениями  пальцев, улучшат трофику  тканей  и  кровоснабжение  пальцев  рук.</w:t>
      </w:r>
    </w:p>
    <w:p w:rsidR="002E7E11" w:rsidRPr="009524B3" w:rsidRDefault="002E7E11" w:rsidP="002E7E11">
      <w:pPr>
        <w:tabs>
          <w:tab w:val="right" w:pos="992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524B3">
        <w:rPr>
          <w:rFonts w:ascii="Times New Roman" w:hAnsi="Times New Roman" w:cs="Times New Roman"/>
          <w:b/>
          <w:bCs/>
          <w:sz w:val="24"/>
          <w:szCs w:val="24"/>
        </w:rPr>
        <w:t>Нетрадиционная  техника рисования в работе с детьми с ОВЗ</w:t>
      </w:r>
    </w:p>
    <w:p w:rsidR="002E7E11" w:rsidRPr="009524B3" w:rsidRDefault="002E7E11" w:rsidP="002E7E11">
      <w:pPr>
        <w:tabs>
          <w:tab w:val="right" w:pos="9923"/>
        </w:tabs>
        <w:rPr>
          <w:rFonts w:ascii="Times New Roman" w:hAnsi="Times New Roman" w:cs="Times New Roman"/>
          <w:bCs/>
          <w:sz w:val="24"/>
          <w:szCs w:val="24"/>
        </w:rPr>
      </w:pPr>
      <w:r w:rsidRPr="009524B3">
        <w:rPr>
          <w:rFonts w:ascii="Times New Roman" w:hAnsi="Times New Roman" w:cs="Times New Roman"/>
          <w:bCs/>
          <w:sz w:val="24"/>
          <w:szCs w:val="24"/>
        </w:rPr>
        <w:t>Использование печатки</w:t>
      </w:r>
    </w:p>
    <w:p w:rsidR="002E7E11" w:rsidRPr="009524B3" w:rsidRDefault="002E7E11" w:rsidP="002E7E11">
      <w:pPr>
        <w:tabs>
          <w:tab w:val="right" w:pos="9923"/>
        </w:tabs>
        <w:rPr>
          <w:rFonts w:ascii="Times New Roman" w:hAnsi="Times New Roman" w:cs="Times New Roman"/>
          <w:bCs/>
          <w:sz w:val="24"/>
          <w:szCs w:val="24"/>
        </w:rPr>
      </w:pPr>
      <w:r w:rsidRPr="009524B3">
        <w:rPr>
          <w:rFonts w:ascii="Times New Roman" w:hAnsi="Times New Roman" w:cs="Times New Roman"/>
          <w:bCs/>
          <w:sz w:val="24"/>
          <w:szCs w:val="24"/>
        </w:rPr>
        <w:t>Рисование пальцем</w:t>
      </w:r>
      <w:r w:rsidRPr="009524B3">
        <w:rPr>
          <w:rFonts w:ascii="Times New Roman" w:hAnsi="Times New Roman" w:cs="Times New Roman"/>
          <w:sz w:val="24"/>
          <w:szCs w:val="24"/>
        </w:rPr>
        <w:t>.</w:t>
      </w:r>
    </w:p>
    <w:p w:rsidR="002E7E11" w:rsidRPr="009524B3" w:rsidRDefault="002E7E11" w:rsidP="002E7E11">
      <w:pPr>
        <w:tabs>
          <w:tab w:val="right" w:pos="9923"/>
        </w:tabs>
        <w:rPr>
          <w:rFonts w:ascii="Times New Roman" w:hAnsi="Times New Roman" w:cs="Times New Roman"/>
          <w:bCs/>
          <w:sz w:val="24"/>
          <w:szCs w:val="24"/>
        </w:rPr>
      </w:pPr>
      <w:r w:rsidRPr="009524B3">
        <w:rPr>
          <w:rFonts w:ascii="Times New Roman" w:hAnsi="Times New Roman" w:cs="Times New Roman"/>
          <w:bCs/>
          <w:sz w:val="24"/>
          <w:szCs w:val="24"/>
        </w:rPr>
        <w:t>Рисование ладошкой.  </w:t>
      </w:r>
    </w:p>
    <w:p w:rsidR="002E7E11" w:rsidRPr="009524B3" w:rsidRDefault="002E7E11" w:rsidP="002E7E11">
      <w:pPr>
        <w:tabs>
          <w:tab w:val="right" w:pos="9923"/>
        </w:tabs>
        <w:rPr>
          <w:rFonts w:ascii="Times New Roman" w:hAnsi="Times New Roman" w:cs="Times New Roman"/>
          <w:bCs/>
          <w:sz w:val="24"/>
          <w:szCs w:val="24"/>
        </w:rPr>
      </w:pPr>
      <w:r w:rsidRPr="009524B3">
        <w:rPr>
          <w:rFonts w:ascii="Times New Roman" w:hAnsi="Times New Roman" w:cs="Times New Roman"/>
          <w:bCs/>
          <w:sz w:val="24"/>
          <w:szCs w:val="24"/>
        </w:rPr>
        <w:t>Рисование по трафарету тампоном.</w:t>
      </w:r>
    </w:p>
    <w:p w:rsidR="002E7E11" w:rsidRPr="009524B3" w:rsidRDefault="002E7E11" w:rsidP="002E7E11">
      <w:pPr>
        <w:tabs>
          <w:tab w:val="right" w:pos="9923"/>
        </w:tabs>
        <w:rPr>
          <w:rFonts w:ascii="Times New Roman" w:hAnsi="Times New Roman" w:cs="Times New Roman"/>
          <w:bCs/>
          <w:sz w:val="24"/>
          <w:szCs w:val="24"/>
        </w:rPr>
      </w:pPr>
      <w:r w:rsidRPr="009524B3">
        <w:rPr>
          <w:rFonts w:ascii="Times New Roman" w:hAnsi="Times New Roman" w:cs="Times New Roman"/>
          <w:bCs/>
          <w:sz w:val="24"/>
          <w:szCs w:val="24"/>
        </w:rPr>
        <w:t xml:space="preserve">Рисование методом </w:t>
      </w:r>
      <w:proofErr w:type="gramStart"/>
      <w:r w:rsidRPr="009524B3">
        <w:rPr>
          <w:rFonts w:ascii="Times New Roman" w:hAnsi="Times New Roman" w:cs="Times New Roman"/>
          <w:bCs/>
          <w:sz w:val="24"/>
          <w:szCs w:val="24"/>
        </w:rPr>
        <w:t>тычка</w:t>
      </w:r>
      <w:proofErr w:type="gramEnd"/>
      <w:r w:rsidRPr="009524B3">
        <w:rPr>
          <w:rFonts w:ascii="Times New Roman" w:hAnsi="Times New Roman" w:cs="Times New Roman"/>
          <w:bCs/>
          <w:sz w:val="24"/>
          <w:szCs w:val="24"/>
        </w:rPr>
        <w:t>.</w:t>
      </w:r>
    </w:p>
    <w:p w:rsidR="002E7E11" w:rsidRPr="009524B3" w:rsidRDefault="002E7E11" w:rsidP="002E7E11">
      <w:pPr>
        <w:tabs>
          <w:tab w:val="right" w:pos="9923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524B3">
        <w:rPr>
          <w:rFonts w:ascii="Times New Roman" w:hAnsi="Times New Roman" w:cs="Times New Roman"/>
          <w:bCs/>
          <w:sz w:val="24"/>
          <w:szCs w:val="24"/>
        </w:rPr>
        <w:t>Набрызг</w:t>
      </w:r>
      <w:proofErr w:type="spellEnd"/>
      <w:r w:rsidRPr="009524B3">
        <w:rPr>
          <w:rFonts w:ascii="Times New Roman" w:hAnsi="Times New Roman" w:cs="Times New Roman"/>
          <w:bCs/>
          <w:sz w:val="24"/>
          <w:szCs w:val="24"/>
        </w:rPr>
        <w:t>.</w:t>
      </w:r>
    </w:p>
    <w:p w:rsidR="002E7E11" w:rsidRPr="009524B3" w:rsidRDefault="002E7E11" w:rsidP="002E7E11">
      <w:pPr>
        <w:tabs>
          <w:tab w:val="right" w:pos="9923"/>
        </w:tabs>
        <w:rPr>
          <w:rFonts w:ascii="Times New Roman" w:hAnsi="Times New Roman" w:cs="Times New Roman"/>
          <w:bCs/>
          <w:sz w:val="24"/>
          <w:szCs w:val="24"/>
        </w:rPr>
      </w:pPr>
      <w:r w:rsidRPr="009524B3">
        <w:rPr>
          <w:rFonts w:ascii="Times New Roman" w:hAnsi="Times New Roman" w:cs="Times New Roman"/>
          <w:bCs/>
          <w:sz w:val="24"/>
          <w:szCs w:val="24"/>
        </w:rPr>
        <w:t>Рисование мятой бумагой.</w:t>
      </w:r>
    </w:p>
    <w:p w:rsidR="002E7E11" w:rsidRPr="009524B3" w:rsidRDefault="002E7E11" w:rsidP="002E7E11">
      <w:pPr>
        <w:tabs>
          <w:tab w:val="right" w:pos="9923"/>
        </w:tabs>
        <w:rPr>
          <w:rFonts w:ascii="Times New Roman" w:hAnsi="Times New Roman" w:cs="Times New Roman"/>
          <w:bCs/>
          <w:sz w:val="24"/>
          <w:szCs w:val="24"/>
        </w:rPr>
      </w:pPr>
      <w:r w:rsidRPr="009524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«</w:t>
      </w:r>
      <w:proofErr w:type="spellStart"/>
      <w:r w:rsidRPr="009524B3">
        <w:rPr>
          <w:rFonts w:ascii="Times New Roman" w:hAnsi="Times New Roman" w:cs="Times New Roman"/>
          <w:bCs/>
          <w:sz w:val="24"/>
          <w:szCs w:val="24"/>
        </w:rPr>
        <w:t>Пластилинография</w:t>
      </w:r>
      <w:proofErr w:type="spellEnd"/>
      <w:r w:rsidRPr="009524B3">
        <w:rPr>
          <w:rFonts w:ascii="Times New Roman" w:hAnsi="Times New Roman" w:cs="Times New Roman"/>
          <w:bCs/>
          <w:sz w:val="24"/>
          <w:szCs w:val="24"/>
        </w:rPr>
        <w:t>.»</w:t>
      </w:r>
    </w:p>
    <w:p w:rsidR="002E7E11" w:rsidRPr="009524B3" w:rsidRDefault="002E7E11" w:rsidP="002E7E11">
      <w:pPr>
        <w:tabs>
          <w:tab w:val="right" w:pos="9923"/>
        </w:tabs>
        <w:rPr>
          <w:rFonts w:ascii="Times New Roman" w:hAnsi="Times New Roman" w:cs="Times New Roman"/>
          <w:bCs/>
          <w:sz w:val="24"/>
          <w:szCs w:val="24"/>
        </w:rPr>
      </w:pPr>
      <w:r w:rsidRPr="009524B3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9524B3">
        <w:rPr>
          <w:rFonts w:ascii="Times New Roman" w:hAnsi="Times New Roman" w:cs="Times New Roman"/>
          <w:bCs/>
          <w:sz w:val="24"/>
          <w:szCs w:val="24"/>
        </w:rPr>
        <w:t>Кляксография</w:t>
      </w:r>
      <w:proofErr w:type="spellEnd"/>
      <w:r w:rsidRPr="009524B3">
        <w:rPr>
          <w:rFonts w:ascii="Times New Roman" w:hAnsi="Times New Roman" w:cs="Times New Roman"/>
          <w:bCs/>
          <w:sz w:val="24"/>
          <w:szCs w:val="24"/>
        </w:rPr>
        <w:t xml:space="preserve"> с трубочкой»</w:t>
      </w:r>
    </w:p>
    <w:p w:rsidR="002E7E11" w:rsidRPr="009524B3" w:rsidRDefault="002E7E11" w:rsidP="002E7E11">
      <w:pPr>
        <w:tabs>
          <w:tab w:val="right" w:pos="9923"/>
        </w:tabs>
        <w:rPr>
          <w:rFonts w:ascii="Times New Roman" w:hAnsi="Times New Roman" w:cs="Times New Roman"/>
          <w:bCs/>
          <w:sz w:val="24"/>
          <w:szCs w:val="24"/>
        </w:rPr>
      </w:pPr>
      <w:r w:rsidRPr="009524B3">
        <w:rPr>
          <w:rFonts w:ascii="Times New Roman" w:hAnsi="Times New Roman" w:cs="Times New Roman"/>
          <w:bCs/>
          <w:sz w:val="24"/>
          <w:szCs w:val="24"/>
        </w:rPr>
        <w:t>Рисование пластилиновыми жгутиками</w:t>
      </w:r>
    </w:p>
    <w:p w:rsidR="002E7E11" w:rsidRPr="009524B3" w:rsidRDefault="002E7E11" w:rsidP="002E7E11">
      <w:pPr>
        <w:tabs>
          <w:tab w:val="right" w:pos="9923"/>
        </w:tabs>
        <w:rPr>
          <w:rFonts w:ascii="Times New Roman" w:hAnsi="Times New Roman" w:cs="Times New Roman"/>
          <w:bCs/>
          <w:sz w:val="24"/>
          <w:szCs w:val="24"/>
        </w:rPr>
      </w:pPr>
      <w:r w:rsidRPr="009524B3">
        <w:rPr>
          <w:rFonts w:ascii="Times New Roman" w:hAnsi="Times New Roman" w:cs="Times New Roman"/>
          <w:bCs/>
          <w:sz w:val="24"/>
          <w:szCs w:val="24"/>
        </w:rPr>
        <w:t xml:space="preserve">   Особое  внимание  уделяю   песочной  терапии. Можно   использовать и манку. Особенно  моему  ученику  нравится  работать  с  космическим  пластилином(пластичны песком).он  положительно  влияет   на  развитие  мелкой   моторики  суставов,  массаж  и </w:t>
      </w:r>
      <w:proofErr w:type="spellStart"/>
      <w:proofErr w:type="gramStart"/>
      <w:r w:rsidRPr="009524B3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proofErr w:type="gramEnd"/>
      <w:r w:rsidRPr="009524B3">
        <w:rPr>
          <w:rFonts w:ascii="Times New Roman" w:hAnsi="Times New Roman" w:cs="Times New Roman"/>
          <w:bCs/>
          <w:sz w:val="24"/>
          <w:szCs w:val="24"/>
        </w:rPr>
        <w:t xml:space="preserve">  укрепление  мышц кистей, развитие  мышц рук,  снятие  напряжения, стресса и синдрома </w:t>
      </w:r>
      <w:proofErr w:type="spellStart"/>
      <w:r w:rsidRPr="009524B3">
        <w:rPr>
          <w:rFonts w:ascii="Times New Roman" w:hAnsi="Times New Roman" w:cs="Times New Roman"/>
          <w:bCs/>
          <w:sz w:val="24"/>
          <w:szCs w:val="24"/>
        </w:rPr>
        <w:t>гиперактивности</w:t>
      </w:r>
      <w:proofErr w:type="spellEnd"/>
      <w:r w:rsidRPr="009524B3">
        <w:rPr>
          <w:rFonts w:ascii="Times New Roman" w:hAnsi="Times New Roman" w:cs="Times New Roman"/>
          <w:bCs/>
          <w:sz w:val="24"/>
          <w:szCs w:val="24"/>
        </w:rPr>
        <w:t xml:space="preserve">. Погружение  обеих   рук в песок снимает  мускульное, </w:t>
      </w:r>
      <w:proofErr w:type="spellStart"/>
      <w:r w:rsidRPr="009524B3">
        <w:rPr>
          <w:rFonts w:ascii="Times New Roman" w:hAnsi="Times New Roman" w:cs="Times New Roman"/>
          <w:bCs/>
          <w:sz w:val="24"/>
          <w:szCs w:val="24"/>
        </w:rPr>
        <w:t>психоэмоциональное</w:t>
      </w:r>
      <w:proofErr w:type="spellEnd"/>
      <w:r w:rsidRPr="009524B3">
        <w:rPr>
          <w:rFonts w:ascii="Times New Roman" w:hAnsi="Times New Roman" w:cs="Times New Roman"/>
          <w:bCs/>
          <w:sz w:val="24"/>
          <w:szCs w:val="24"/>
        </w:rPr>
        <w:t xml:space="preserve"> напряжение  ребенка и  развивает моторику рук. Поскольку  космический (пластичный) песок   развивает  мелкую  моторику  рук, а она, </w:t>
      </w:r>
      <w:proofErr w:type="spellStart"/>
      <w:proofErr w:type="gramStart"/>
      <w:r w:rsidRPr="009524B3">
        <w:rPr>
          <w:rFonts w:ascii="Times New Roman" w:hAnsi="Times New Roman" w:cs="Times New Roman"/>
          <w:bCs/>
          <w:sz w:val="24"/>
          <w:szCs w:val="24"/>
        </w:rPr>
        <w:t>вв</w:t>
      </w:r>
      <w:proofErr w:type="spellEnd"/>
      <w:proofErr w:type="gramEnd"/>
      <w:r w:rsidRPr="009524B3">
        <w:rPr>
          <w:rFonts w:ascii="Times New Roman" w:hAnsi="Times New Roman" w:cs="Times New Roman"/>
          <w:bCs/>
          <w:sz w:val="24"/>
          <w:szCs w:val="24"/>
        </w:rPr>
        <w:t xml:space="preserve"> свою  очередь   непосредственно связана с  артикул</w:t>
      </w:r>
      <w:r w:rsidR="00551AB9" w:rsidRPr="009524B3">
        <w:rPr>
          <w:rFonts w:ascii="Times New Roman" w:hAnsi="Times New Roman" w:cs="Times New Roman"/>
          <w:bCs/>
          <w:sz w:val="24"/>
          <w:szCs w:val="24"/>
        </w:rPr>
        <w:t>яторной  моторикой. А это  значит, что более эффективно у ребенка  формируется  и звукопроизношение.</w:t>
      </w:r>
    </w:p>
    <w:p w:rsidR="00551AB9" w:rsidRPr="009524B3" w:rsidRDefault="00551AB9" w:rsidP="002E7E11">
      <w:pPr>
        <w:tabs>
          <w:tab w:val="right" w:pos="9923"/>
        </w:tabs>
        <w:rPr>
          <w:rFonts w:ascii="Times New Roman" w:hAnsi="Times New Roman" w:cs="Times New Roman"/>
          <w:bCs/>
          <w:sz w:val="24"/>
          <w:szCs w:val="24"/>
        </w:rPr>
      </w:pPr>
      <w:r w:rsidRPr="009524B3">
        <w:rPr>
          <w:rFonts w:ascii="Times New Roman" w:hAnsi="Times New Roman" w:cs="Times New Roman"/>
          <w:bCs/>
          <w:sz w:val="24"/>
          <w:szCs w:val="24"/>
        </w:rPr>
        <w:t xml:space="preserve">   Практика  работы с умственно- отсталыми детьми показала, что х</w:t>
      </w:r>
      <w:r w:rsidR="009524B3" w:rsidRPr="009524B3">
        <w:rPr>
          <w:rFonts w:ascii="Times New Roman" w:hAnsi="Times New Roman" w:cs="Times New Roman"/>
          <w:bCs/>
          <w:sz w:val="24"/>
          <w:szCs w:val="24"/>
        </w:rPr>
        <w:t>оть  очень медленно продвижение</w:t>
      </w:r>
      <w:r w:rsidRPr="009524B3">
        <w:rPr>
          <w:rFonts w:ascii="Times New Roman" w:hAnsi="Times New Roman" w:cs="Times New Roman"/>
          <w:bCs/>
          <w:sz w:val="24"/>
          <w:szCs w:val="24"/>
        </w:rPr>
        <w:t xml:space="preserve">, но оно может быть.  Только надо   идти мелкими шажками, но постоянно отрабатывая то, чему уже научился. Тогда только будет виден результат. </w:t>
      </w:r>
    </w:p>
    <w:p w:rsidR="00CA4374" w:rsidRPr="009524B3" w:rsidRDefault="00CA4374" w:rsidP="003772E4">
      <w:pPr>
        <w:rPr>
          <w:rFonts w:ascii="Times New Roman" w:hAnsi="Times New Roman" w:cs="Times New Roman"/>
          <w:sz w:val="24"/>
          <w:szCs w:val="24"/>
        </w:rPr>
      </w:pPr>
    </w:p>
    <w:sectPr w:rsidR="00CA4374" w:rsidRPr="009524B3" w:rsidSect="004C193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4B3" w:rsidRDefault="009524B3" w:rsidP="009524B3">
      <w:pPr>
        <w:spacing w:after="0" w:line="240" w:lineRule="auto"/>
      </w:pPr>
      <w:r>
        <w:separator/>
      </w:r>
    </w:p>
  </w:endnote>
  <w:endnote w:type="continuationSeparator" w:id="1">
    <w:p w:rsidR="009524B3" w:rsidRDefault="009524B3" w:rsidP="0095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4B3" w:rsidRDefault="009524B3" w:rsidP="009524B3">
      <w:pPr>
        <w:spacing w:after="0" w:line="240" w:lineRule="auto"/>
      </w:pPr>
      <w:r>
        <w:separator/>
      </w:r>
    </w:p>
  </w:footnote>
  <w:footnote w:type="continuationSeparator" w:id="1">
    <w:p w:rsidR="009524B3" w:rsidRDefault="009524B3" w:rsidP="0095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0BB"/>
    <w:multiLevelType w:val="hybridMultilevel"/>
    <w:tmpl w:val="C85A9944"/>
    <w:lvl w:ilvl="0" w:tplc="9D986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F05944"/>
    <w:multiLevelType w:val="hybridMultilevel"/>
    <w:tmpl w:val="3BC0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39C"/>
    <w:rsid w:val="0006239C"/>
    <w:rsid w:val="001F51DF"/>
    <w:rsid w:val="00236276"/>
    <w:rsid w:val="002E7E11"/>
    <w:rsid w:val="003772E4"/>
    <w:rsid w:val="003C6D4A"/>
    <w:rsid w:val="003F3668"/>
    <w:rsid w:val="004C1933"/>
    <w:rsid w:val="005104CF"/>
    <w:rsid w:val="005422AB"/>
    <w:rsid w:val="00551AB9"/>
    <w:rsid w:val="006F06F0"/>
    <w:rsid w:val="009524B3"/>
    <w:rsid w:val="00AF60A3"/>
    <w:rsid w:val="00CA4374"/>
    <w:rsid w:val="00F2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6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D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5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24B3"/>
  </w:style>
  <w:style w:type="paragraph" w:styleId="a8">
    <w:name w:val="footer"/>
    <w:basedOn w:val="a"/>
    <w:link w:val="a9"/>
    <w:uiPriority w:val="99"/>
    <w:semiHidden/>
    <w:unhideWhenUsed/>
    <w:rsid w:val="0095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2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кабинет4</cp:lastModifiedBy>
  <cp:revision>2</cp:revision>
  <dcterms:created xsi:type="dcterms:W3CDTF">2024-01-27T05:26:00Z</dcterms:created>
  <dcterms:modified xsi:type="dcterms:W3CDTF">2024-03-30T03:52:00Z</dcterms:modified>
</cp:coreProperties>
</file>