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E1" w:rsidRPr="00EC3C22" w:rsidRDefault="00EC3C22" w:rsidP="00EC3C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C3C22">
        <w:rPr>
          <w:rFonts w:ascii="Times New Roman" w:hAnsi="Times New Roman" w:cs="Times New Roman"/>
          <w:b/>
          <w:sz w:val="24"/>
        </w:rPr>
        <w:t>ИСПОЛЬЗОВАНИЕ КАРТОЧЕК И РАЗЛИЧНЫХ КАРТИНОК ВО ВРЕМЯ УРОКОВ АНГЛИЙСКОГО ЯЗЫКА</w:t>
      </w:r>
    </w:p>
    <w:p w:rsidR="00EC3C22" w:rsidRDefault="00EC3C22" w:rsidP="00EC3C22">
      <w:pPr>
        <w:spacing w:after="0" w:line="240" w:lineRule="auto"/>
        <w:rPr>
          <w:rFonts w:ascii="Times New Roman" w:hAnsi="Times New Roman" w:cs="Times New Roman"/>
          <w:b/>
        </w:rPr>
        <w:sectPr w:rsidR="00EC3C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3C22" w:rsidRDefault="00EC3C22" w:rsidP="00EC3C22">
      <w:pPr>
        <w:spacing w:after="0" w:line="240" w:lineRule="auto"/>
        <w:rPr>
          <w:rFonts w:ascii="Times New Roman" w:hAnsi="Times New Roman" w:cs="Times New Roman"/>
          <w:b/>
        </w:rPr>
      </w:pPr>
    </w:p>
    <w:p w:rsidR="00EC3C22" w:rsidRDefault="00EC3C22" w:rsidP="00EC3C22">
      <w:pPr>
        <w:spacing w:after="0" w:line="240" w:lineRule="auto"/>
        <w:rPr>
          <w:rFonts w:ascii="Times New Roman" w:hAnsi="Times New Roman" w:cs="Times New Roman"/>
          <w:b/>
        </w:rPr>
      </w:pPr>
    </w:p>
    <w:p w:rsidR="00EC3C22" w:rsidRDefault="00EC3C22" w:rsidP="00EC3C22">
      <w:pPr>
        <w:spacing w:after="0" w:line="240" w:lineRule="auto"/>
        <w:rPr>
          <w:rFonts w:ascii="Times New Roman" w:hAnsi="Times New Roman" w:cs="Times New Roman"/>
          <w:b/>
        </w:rPr>
      </w:pPr>
    </w:p>
    <w:p w:rsidR="00EC3C22" w:rsidRDefault="00EC3C22" w:rsidP="00EC3C22">
      <w:pPr>
        <w:spacing w:after="0" w:line="240" w:lineRule="auto"/>
        <w:rPr>
          <w:rFonts w:ascii="Times New Roman" w:hAnsi="Times New Roman" w:cs="Times New Roman"/>
          <w:b/>
        </w:rPr>
      </w:pPr>
    </w:p>
    <w:p w:rsidR="00EC3C22" w:rsidRDefault="00EC3C22" w:rsidP="00EC3C22">
      <w:pPr>
        <w:spacing w:after="0" w:line="240" w:lineRule="auto"/>
        <w:rPr>
          <w:rFonts w:ascii="Times New Roman" w:hAnsi="Times New Roman" w:cs="Times New Roman"/>
          <w:b/>
        </w:rPr>
      </w:pPr>
    </w:p>
    <w:p w:rsidR="00EC3C22" w:rsidRPr="00730D65" w:rsidRDefault="00EC3C22" w:rsidP="00EC3C22">
      <w:pPr>
        <w:spacing w:after="0" w:line="240" w:lineRule="auto"/>
        <w:rPr>
          <w:rFonts w:ascii="Times New Roman" w:hAnsi="Times New Roman" w:cs="Times New Roman"/>
        </w:rPr>
      </w:pPr>
      <w:r w:rsidRPr="00730D65">
        <w:rPr>
          <w:rFonts w:ascii="Times New Roman" w:hAnsi="Times New Roman" w:cs="Times New Roman"/>
          <w:b/>
        </w:rPr>
        <w:lastRenderedPageBreak/>
        <w:t xml:space="preserve">Автор: </w:t>
      </w:r>
      <w:r w:rsidRPr="00730D65">
        <w:rPr>
          <w:rFonts w:ascii="Times New Roman" w:hAnsi="Times New Roman" w:cs="Times New Roman"/>
        </w:rPr>
        <w:t>Телушкина Е. А.</w:t>
      </w:r>
    </w:p>
    <w:p w:rsidR="00EC3C22" w:rsidRPr="00730D65" w:rsidRDefault="00EC3C22" w:rsidP="00EC3C22">
      <w:pPr>
        <w:spacing w:after="0" w:line="240" w:lineRule="auto"/>
        <w:rPr>
          <w:rFonts w:ascii="Times New Roman" w:hAnsi="Times New Roman" w:cs="Times New Roman"/>
        </w:rPr>
      </w:pPr>
      <w:r w:rsidRPr="00730D65">
        <w:rPr>
          <w:rFonts w:ascii="Times New Roman" w:hAnsi="Times New Roman" w:cs="Times New Roman"/>
          <w:b/>
        </w:rPr>
        <w:t xml:space="preserve">Организация: </w:t>
      </w:r>
      <w:r w:rsidRPr="00730D65">
        <w:rPr>
          <w:rFonts w:ascii="Times New Roman" w:hAnsi="Times New Roman" w:cs="Times New Roman"/>
        </w:rPr>
        <w:t>МБОУ «Специализированная школа № 115 г. Донецка»</w:t>
      </w:r>
    </w:p>
    <w:p w:rsidR="00EC3C22" w:rsidRPr="00730D65" w:rsidRDefault="00EC3C22" w:rsidP="00EC3C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0D65">
        <w:rPr>
          <w:rFonts w:ascii="Times New Roman" w:hAnsi="Times New Roman" w:cs="Times New Roman"/>
          <w:b/>
        </w:rPr>
        <w:t xml:space="preserve">Населенный пункт: </w:t>
      </w:r>
      <w:r w:rsidRPr="00730D65">
        <w:rPr>
          <w:rFonts w:ascii="Times New Roman" w:hAnsi="Times New Roman" w:cs="Times New Roman"/>
        </w:rPr>
        <w:t>Донецкая область, г. Донецк</w:t>
      </w:r>
    </w:p>
    <w:p w:rsidR="00EC3C22" w:rsidRDefault="00EC3C22" w:rsidP="00EC3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  <w:sectPr w:rsidR="00EC3C22" w:rsidSect="00EC3C2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44FD" w:rsidRDefault="00EA44FD" w:rsidP="00EC3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C3C22" w:rsidRDefault="00EA44FD" w:rsidP="00EC3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современном мире компьютерных технологий и телефонов у детей развивается клиповое мышление и визуальное </w:t>
      </w:r>
      <w:proofErr w:type="gramStart"/>
      <w:r>
        <w:rPr>
          <w:rFonts w:ascii="Times New Roman" w:hAnsi="Times New Roman" w:cs="Times New Roman"/>
          <w:sz w:val="24"/>
        </w:rPr>
        <w:t>восприятие</w:t>
      </w:r>
      <w:proofErr w:type="gramEnd"/>
      <w:r>
        <w:rPr>
          <w:rFonts w:ascii="Times New Roman" w:hAnsi="Times New Roman" w:cs="Times New Roman"/>
          <w:sz w:val="24"/>
        </w:rPr>
        <w:t xml:space="preserve"> и запоминание информации. Следовательно, эффективным методом, способствующим активизации познавательной деятельности учащихся – являются различные виды дидактического материала, в частности карточки-задания, наборы карточек, картинки. </w:t>
      </w:r>
    </w:p>
    <w:p w:rsidR="00EC3C22" w:rsidRDefault="00EA44FD" w:rsidP="00EC3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Функцией таких видов деятельности с применением карточек и картинок в первую очередь </w:t>
      </w:r>
      <w:r w:rsidR="00A8735F">
        <w:rPr>
          <w:rFonts w:ascii="Times New Roman" w:hAnsi="Times New Roman" w:cs="Times New Roman"/>
          <w:sz w:val="24"/>
        </w:rPr>
        <w:t xml:space="preserve">способствует развитию умений логического мышления. Более того, учащиеся приобретают более прочные знания при помощи визуализации учебного </w:t>
      </w:r>
      <w:proofErr w:type="gramStart"/>
      <w:r w:rsidR="00A8735F">
        <w:rPr>
          <w:rFonts w:ascii="Times New Roman" w:hAnsi="Times New Roman" w:cs="Times New Roman"/>
          <w:sz w:val="24"/>
        </w:rPr>
        <w:t>материала</w:t>
      </w:r>
      <w:proofErr w:type="gramEnd"/>
      <w:r w:rsidR="00A8735F">
        <w:rPr>
          <w:rFonts w:ascii="Times New Roman" w:hAnsi="Times New Roman" w:cs="Times New Roman"/>
          <w:sz w:val="24"/>
        </w:rPr>
        <w:t xml:space="preserve"> и учитель совершает целенаправленный обучающий контроль. </w:t>
      </w:r>
    </w:p>
    <w:p w:rsidR="00EC3C22" w:rsidRDefault="002B0717" w:rsidP="00EC3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Приступая к изучению английского языка или любого другого иностранного, важно понимать, что в первую очередь – это огромная работа над словарным запасом, усвоение которого можно разделить на три этапа:</w:t>
      </w:r>
    </w:p>
    <w:p w:rsidR="002B0717" w:rsidRDefault="002B0717" w:rsidP="00EC3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введение нового слова или выражения, фразы;</w:t>
      </w:r>
    </w:p>
    <w:p w:rsidR="002B0717" w:rsidRDefault="002B0717" w:rsidP="00EC3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составление </w:t>
      </w:r>
      <w:r>
        <w:rPr>
          <w:rFonts w:ascii="Times New Roman" w:hAnsi="Times New Roman" w:cs="Times New Roman"/>
          <w:sz w:val="24"/>
          <w:lang w:val="en-US"/>
        </w:rPr>
        <w:t>Mind</w:t>
      </w:r>
      <w:r w:rsidRPr="002B07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Maps</w:t>
      </w:r>
      <w:r w:rsidRPr="002B07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(карт ассоциаций) и отработка употребления того или иного сова в однотипных ситуациях;</w:t>
      </w:r>
    </w:p>
    <w:p w:rsidR="002B0717" w:rsidRDefault="002B0717" w:rsidP="00EC3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возможность применения отработанной лексики в разговорной речи, в различных сферах и ситуациях.</w:t>
      </w:r>
    </w:p>
    <w:p w:rsidR="002B0717" w:rsidRDefault="002B0717" w:rsidP="002B0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Прекрасным способом отработки этих трёх этапов являются применение карточек во время обучения. Карточки можно сделать </w:t>
      </w:r>
    </w:p>
    <w:p w:rsidR="002B0717" w:rsidRDefault="002B0717" w:rsidP="002B071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B0717">
        <w:rPr>
          <w:rFonts w:ascii="Times New Roman" w:hAnsi="Times New Roman" w:cs="Times New Roman"/>
          <w:sz w:val="24"/>
        </w:rPr>
        <w:t>самостоятельно – придумывая упражнения и игры, вырезая слова и картинки</w:t>
      </w:r>
      <w:r>
        <w:rPr>
          <w:rFonts w:ascii="Times New Roman" w:hAnsi="Times New Roman" w:cs="Times New Roman"/>
          <w:sz w:val="24"/>
        </w:rPr>
        <w:t>;</w:t>
      </w:r>
    </w:p>
    <w:p w:rsidR="002B0717" w:rsidRDefault="002B0717" w:rsidP="002B071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учениками –</w:t>
      </w:r>
      <w:r w:rsidR="00CA03C0">
        <w:rPr>
          <w:rFonts w:ascii="Times New Roman" w:hAnsi="Times New Roman" w:cs="Times New Roman"/>
          <w:sz w:val="24"/>
        </w:rPr>
        <w:t xml:space="preserve"> закрепление</w:t>
      </w:r>
      <w:r>
        <w:rPr>
          <w:rFonts w:ascii="Times New Roman" w:hAnsi="Times New Roman" w:cs="Times New Roman"/>
          <w:sz w:val="24"/>
        </w:rPr>
        <w:t xml:space="preserve"> нового лексического материала во время урока при помощи создания индивидуальных карточек для каждого;</w:t>
      </w:r>
    </w:p>
    <w:p w:rsidR="002B0717" w:rsidRPr="002B0717" w:rsidRDefault="002B0717" w:rsidP="002B071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помощи компьютерных программ.</w:t>
      </w:r>
    </w:p>
    <w:p w:rsidR="00EC3C22" w:rsidRDefault="00CA03C0" w:rsidP="00EC3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своей практике во время уроков я применяю несколько способов отработки материала при помощи данного дидактического материала. Первым делом хочу отметить работу с карточками по теме «Неправильные глаголы»: необходимо учащихся разделить на две команды. Далее, разделив доску напополам, студенты выстраиваются в две линии, </w:t>
      </w:r>
      <w:r>
        <w:rPr>
          <w:rFonts w:ascii="Times New Roman" w:hAnsi="Times New Roman" w:cs="Times New Roman"/>
          <w:sz w:val="24"/>
        </w:rPr>
        <w:lastRenderedPageBreak/>
        <w:t>каждый участник по очереди и получает карточку с неправильным глаголом, затем пишет на доске, на своей половине вторую и третью формы глагола.</w:t>
      </w:r>
    </w:p>
    <w:p w:rsidR="00CA03C0" w:rsidRDefault="00CA03C0" w:rsidP="00CA03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613991" cy="2817628"/>
            <wp:effectExtent l="0" t="0" r="6350" b="1905"/>
            <wp:docPr id="1" name="Рисунок 1" descr="irregular verbs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regular verbs activit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50" cy="282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5F" w:rsidRDefault="00CA03C0" w:rsidP="00EC3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Вторым методом, который я применяю, является активность составление рассказа. Это универсальное задание, которое подходит как для письменных, так и для устных заданий. Каждый ученик получает одну или две карточки со словами по изучаемой теме. Далее, </w:t>
      </w:r>
      <w:r w:rsidR="00C1443E">
        <w:rPr>
          <w:rFonts w:ascii="Times New Roman" w:hAnsi="Times New Roman" w:cs="Times New Roman"/>
          <w:sz w:val="24"/>
        </w:rPr>
        <w:t xml:space="preserve">для устного рассказа, </w:t>
      </w:r>
      <w:r>
        <w:rPr>
          <w:rFonts w:ascii="Times New Roman" w:hAnsi="Times New Roman" w:cs="Times New Roman"/>
          <w:sz w:val="24"/>
        </w:rPr>
        <w:t>все вместе придумываем название истории</w:t>
      </w:r>
      <w:r w:rsidR="00C1443E">
        <w:rPr>
          <w:rFonts w:ascii="Times New Roman" w:hAnsi="Times New Roman" w:cs="Times New Roman"/>
          <w:sz w:val="24"/>
        </w:rPr>
        <w:t xml:space="preserve"> и, один из учеников, начинает её, составляет первое предложение. Остальные учащиеся по очереди должны продолжить историю, используя свои слова в повествовании. Для письменного варианта класс делиться на две команды, где они сочиняют общую историю. Для выполнения данного задания, каждый участник пишет по одному предложению со своими словами и передает его следующему ученику. Как результат, студенты зачитывают конечный вариант всей истории.</w:t>
      </w:r>
    </w:p>
    <w:p w:rsidR="00C1443E" w:rsidRDefault="00C1443E" w:rsidP="00C1443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550195" cy="3104707"/>
            <wp:effectExtent l="0" t="0" r="0" b="635"/>
            <wp:docPr id="2" name="Рисунок 2" descr="https://i07.fotocdn.net/s114/14c03bda03b86266/public_pin_l/2584019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7.fotocdn.net/s114/14c03bda03b86266/public_pin_l/25840192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138" cy="310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5F" w:rsidRDefault="00C1443E" w:rsidP="00EC3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Для развития разговорных навыков, я часто использую во время уроков английского языка наборы разговорных карточек, которые состоят из часто употребляемых фразы и различных вопросов. Учащиеся разделяются на пары, и каждый получает свой вопрос-карточку. Вместе они обсуждают варианты ответов на тот или иной вопрос, а затем задают свои вопросы другой паре студентов. </w:t>
      </w:r>
    </w:p>
    <w:p w:rsidR="00C1443E" w:rsidRDefault="00A42435" w:rsidP="00EC3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Также, имея различные карт</w:t>
      </w:r>
      <w:r w:rsidR="00C1443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нки</w:t>
      </w:r>
      <w:r w:rsidR="00C1443E">
        <w:rPr>
          <w:rFonts w:ascii="Times New Roman" w:hAnsi="Times New Roman" w:cs="Times New Roman"/>
          <w:sz w:val="24"/>
        </w:rPr>
        <w:t xml:space="preserve"> ил</w:t>
      </w:r>
      <w:r>
        <w:rPr>
          <w:rFonts w:ascii="Times New Roman" w:hAnsi="Times New Roman" w:cs="Times New Roman"/>
          <w:sz w:val="24"/>
        </w:rPr>
        <w:t>и комиксы в учебниках, можно использовать их для построения совместных диалогов в парах, для разыгрывания различных ролей или же для описания ситуации исходя их данных на картинке.</w:t>
      </w:r>
    </w:p>
    <w:p w:rsidR="00A8735F" w:rsidRDefault="00A42435" w:rsidP="00EC3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применения карточек во время уроков английского языка способствуют закреплению навыков и знаний новой темы и нового материала. Также, карточки способствуют развитию навыков общения в коллективе, что приводит к обмену мнениями, дискуссии, повышенному интересу к изучаемому предмету. </w:t>
      </w:r>
    </w:p>
    <w:p w:rsidR="00EC3C22" w:rsidRDefault="00EC3C22" w:rsidP="00EC3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C3C22" w:rsidRPr="00A42435" w:rsidRDefault="00A42435" w:rsidP="00A424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4"/>
        </w:rPr>
        <w:t>использованных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исочников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EC3C22" w:rsidRPr="00A42435" w:rsidRDefault="00A42435" w:rsidP="00EC3C2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hyperlink r:id="rId8" w:history="1">
        <w:r w:rsidRPr="00F729C4">
          <w:rPr>
            <w:rStyle w:val="a6"/>
            <w:rFonts w:ascii="Times New Roman" w:hAnsi="Times New Roman" w:cs="Times New Roman"/>
            <w:sz w:val="24"/>
          </w:rPr>
          <w:t>https://nsportal.ru/shkola/obshchepedagogicheskie-tekhnologii/library/2018/03/03/ispolzovanie-kartochek-zadaniy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A42435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дата обращения 13.02.2023</w:t>
      </w:r>
      <w:r w:rsidRPr="00A42435">
        <w:rPr>
          <w:rFonts w:ascii="Times New Roman" w:hAnsi="Times New Roman" w:cs="Times New Roman"/>
          <w:sz w:val="24"/>
        </w:rPr>
        <w:t>]</w:t>
      </w:r>
    </w:p>
    <w:p w:rsidR="00A42435" w:rsidRPr="00A42435" w:rsidRDefault="00A42435" w:rsidP="00EC3C2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hyperlink r:id="rId9" w:history="1">
        <w:r w:rsidRPr="00F729C4">
          <w:rPr>
            <w:rStyle w:val="a6"/>
            <w:rFonts w:ascii="Times New Roman" w:hAnsi="Times New Roman" w:cs="Times New Roman"/>
            <w:sz w:val="24"/>
          </w:rPr>
          <w:t>https://www.teachaholic.pro/kak-ispolzovat-kartochki-na-uroke-anglijskogo-gid-dlya-uchitelya/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A42435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дата обращения 14.02.2023</w:t>
      </w:r>
      <w:r w:rsidRPr="00A42435">
        <w:rPr>
          <w:rFonts w:ascii="Times New Roman" w:hAnsi="Times New Roman" w:cs="Times New Roman"/>
          <w:sz w:val="24"/>
        </w:rPr>
        <w:t>]</w:t>
      </w:r>
    </w:p>
    <w:p w:rsidR="00A42435" w:rsidRPr="00A42435" w:rsidRDefault="00A42435" w:rsidP="00EC3C2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hyperlink r:id="rId10" w:history="1">
        <w:r w:rsidRPr="00F729C4">
          <w:rPr>
            <w:rStyle w:val="a6"/>
            <w:rFonts w:ascii="Times New Roman" w:hAnsi="Times New Roman" w:cs="Times New Roman"/>
            <w:sz w:val="24"/>
          </w:rPr>
          <w:t>https://skyteach.ru/2022/10/21/kak-ispolzovat-kartinki-uchebnika-5-priemov/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A42435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дата обращения 13.02.2023</w:t>
      </w:r>
      <w:r w:rsidRPr="00A42435">
        <w:rPr>
          <w:rFonts w:ascii="Times New Roman" w:hAnsi="Times New Roman" w:cs="Times New Roman"/>
          <w:sz w:val="24"/>
        </w:rPr>
        <w:t>]</w:t>
      </w:r>
    </w:p>
    <w:p w:rsidR="00A42435" w:rsidRPr="00A42435" w:rsidRDefault="00A42435" w:rsidP="00EC3C2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hyperlink r:id="rId11" w:history="1">
        <w:r w:rsidRPr="00F729C4">
          <w:rPr>
            <w:rStyle w:val="a6"/>
            <w:rFonts w:ascii="Times New Roman" w:hAnsi="Times New Roman" w:cs="Times New Roman"/>
            <w:sz w:val="24"/>
          </w:rPr>
          <w:t>https://nsportal.ru/shkola/obshchepedagogicheskie-tekhnologii/library/2018/03/03/ispolzovanie-kartochek-zadaniy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A42435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дата обращения 14.02.2023</w:t>
      </w:r>
      <w:bookmarkStart w:id="0" w:name="_GoBack"/>
      <w:bookmarkEnd w:id="0"/>
      <w:r w:rsidRPr="00A42435">
        <w:rPr>
          <w:rFonts w:ascii="Times New Roman" w:hAnsi="Times New Roman" w:cs="Times New Roman"/>
          <w:sz w:val="24"/>
        </w:rPr>
        <w:t>]</w:t>
      </w:r>
    </w:p>
    <w:p w:rsidR="00A42435" w:rsidRDefault="00A42435" w:rsidP="00EC3C2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A42435" w:rsidRPr="00EC3C22" w:rsidRDefault="00A42435" w:rsidP="00EC3C2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sectPr w:rsidR="00A42435" w:rsidRPr="00EC3C22" w:rsidSect="00EC3C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4D31"/>
    <w:multiLevelType w:val="hybridMultilevel"/>
    <w:tmpl w:val="24D8B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F8"/>
    <w:rsid w:val="002410F8"/>
    <w:rsid w:val="002B0717"/>
    <w:rsid w:val="00A42435"/>
    <w:rsid w:val="00A8735F"/>
    <w:rsid w:val="00C1443E"/>
    <w:rsid w:val="00C46BE1"/>
    <w:rsid w:val="00CA03C0"/>
    <w:rsid w:val="00EA44FD"/>
    <w:rsid w:val="00EC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7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3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7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3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obshchepedagogicheskie-tekhnologii/library/2018/03/03/ispolzovanie-kartochek-zadani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sportal.ru/shkola/obshchepedagogicheskie-tekhnologii/library/2018/03/03/ispolzovanie-kartochek-zadani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kyteach.ru/2022/10/21/kak-ispolzovat-kartinki-uchebnika-5-priem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achaholic.pro/kak-ispolzovat-kartochki-na-uroke-anglijskogo-gid-dlya-uchite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2023-02-13T16:15:00Z</dcterms:created>
  <dcterms:modified xsi:type="dcterms:W3CDTF">2023-02-13T17:53:00Z</dcterms:modified>
</cp:coreProperties>
</file>