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B" w:rsidRDefault="000E4CBB" w:rsidP="000E4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МБОУ Школа № 7 г.о. Самара</w:t>
      </w:r>
    </w:p>
    <w:p w:rsidR="000E4CBB" w:rsidRPr="005E31C3" w:rsidRDefault="000E4CBB" w:rsidP="000E4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А.Ф.Князева</w:t>
      </w:r>
    </w:p>
    <w:p w:rsidR="000E4CBB" w:rsidRDefault="000E4CBB">
      <w:pPr>
        <w:rPr>
          <w:rFonts w:ascii="Times New Roman" w:hAnsi="Times New Roman" w:cs="Times New Roman"/>
          <w:sz w:val="28"/>
          <w:szCs w:val="28"/>
        </w:rPr>
      </w:pPr>
    </w:p>
    <w:p w:rsidR="00072B89" w:rsidRPr="005E31C3" w:rsidRDefault="00214B32" w:rsidP="000E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C3">
        <w:rPr>
          <w:rFonts w:ascii="Times New Roman" w:hAnsi="Times New Roman" w:cs="Times New Roman"/>
          <w:b/>
          <w:sz w:val="28"/>
          <w:szCs w:val="28"/>
        </w:rPr>
        <w:t>Краеведени</w:t>
      </w:r>
      <w:r w:rsidR="00402C54">
        <w:rPr>
          <w:rFonts w:ascii="Times New Roman" w:hAnsi="Times New Roman" w:cs="Times New Roman"/>
          <w:b/>
          <w:sz w:val="28"/>
          <w:szCs w:val="28"/>
        </w:rPr>
        <w:t>е</w:t>
      </w:r>
      <w:r w:rsidR="000E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2D0">
        <w:rPr>
          <w:rFonts w:ascii="Times New Roman" w:hAnsi="Times New Roman" w:cs="Times New Roman"/>
          <w:b/>
          <w:sz w:val="28"/>
          <w:szCs w:val="28"/>
        </w:rPr>
        <w:t>в школе - эффективный инструмент для формирования гражданской позиции</w:t>
      </w:r>
      <w:r w:rsidR="00402C54">
        <w:rPr>
          <w:rFonts w:ascii="Times New Roman" w:hAnsi="Times New Roman" w:cs="Times New Roman"/>
          <w:b/>
          <w:sz w:val="28"/>
          <w:szCs w:val="28"/>
        </w:rPr>
        <w:t xml:space="preserve"> и патриотизм</w:t>
      </w:r>
      <w:r w:rsidR="00D532D0">
        <w:rPr>
          <w:rFonts w:ascii="Times New Roman" w:hAnsi="Times New Roman" w:cs="Times New Roman"/>
          <w:b/>
          <w:sz w:val="28"/>
          <w:szCs w:val="28"/>
        </w:rPr>
        <w:t>а</w:t>
      </w:r>
      <w:r w:rsidR="000E4C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4C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E4CBB">
        <w:rPr>
          <w:rFonts w:ascii="Times New Roman" w:hAnsi="Times New Roman" w:cs="Times New Roman"/>
          <w:b/>
          <w:sz w:val="28"/>
          <w:szCs w:val="28"/>
        </w:rPr>
        <w:t>.</w:t>
      </w:r>
    </w:p>
    <w:p w:rsidR="00214B32" w:rsidRPr="005E31C3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B32" w:rsidRPr="005E31C3">
        <w:rPr>
          <w:rFonts w:ascii="Times New Roman" w:hAnsi="Times New Roman" w:cs="Times New Roman"/>
          <w:sz w:val="28"/>
          <w:szCs w:val="28"/>
        </w:rPr>
        <w:t>Школьное краеведение выполняет воспитательную задачу, суть которой заключается в том, что</w:t>
      </w:r>
      <w:r w:rsidR="005E31C3">
        <w:rPr>
          <w:rFonts w:ascii="Times New Roman" w:hAnsi="Times New Roman" w:cs="Times New Roman"/>
          <w:sz w:val="28"/>
          <w:szCs w:val="28"/>
        </w:rPr>
        <w:t xml:space="preserve"> оно</w:t>
      </w:r>
      <w:r w:rsidR="00402C54">
        <w:rPr>
          <w:rFonts w:ascii="Times New Roman" w:hAnsi="Times New Roman" w:cs="Times New Roman"/>
          <w:sz w:val="28"/>
          <w:szCs w:val="28"/>
        </w:rPr>
        <w:t xml:space="preserve"> прививает</w:t>
      </w:r>
      <w:r w:rsidR="00214B32" w:rsidRPr="005E31C3">
        <w:rPr>
          <w:rFonts w:ascii="Times New Roman" w:hAnsi="Times New Roman" w:cs="Times New Roman"/>
          <w:sz w:val="28"/>
          <w:szCs w:val="28"/>
        </w:rPr>
        <w:t xml:space="preserve"> патриотическое воспитание, которое способствует  расширению кругозора учащихся в рамках комплексного изучения родного края, где проживают  ученики.</w:t>
      </w:r>
    </w:p>
    <w:p w:rsidR="000E4CBB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B32" w:rsidRPr="005E31C3">
        <w:rPr>
          <w:rFonts w:ascii="Times New Roman" w:hAnsi="Times New Roman" w:cs="Times New Roman"/>
          <w:sz w:val="28"/>
          <w:szCs w:val="28"/>
        </w:rPr>
        <w:t>Целью краеведения является формирование личности, приобщившейся к общечеловеческим ценностям культуры, осознавшей значимость гуманизма, ответственной за свою судьбу, в результате воспитания гражданской позиции и патриотизма через значимость родного края в судьбе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32" w:rsidRPr="005E31C3">
        <w:rPr>
          <w:rFonts w:ascii="Times New Roman" w:hAnsi="Times New Roman" w:cs="Times New Roman"/>
          <w:sz w:val="28"/>
          <w:szCs w:val="28"/>
        </w:rPr>
        <w:t xml:space="preserve">Предметом краеведения является прошлое народов родного края, совокупность </w:t>
      </w:r>
      <w:proofErr w:type="spellStart"/>
      <w:r w:rsidR="00214B32" w:rsidRPr="005E31C3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32" w:rsidRPr="005E31C3">
        <w:rPr>
          <w:rFonts w:ascii="Times New Roman" w:hAnsi="Times New Roman" w:cs="Times New Roman"/>
          <w:sz w:val="28"/>
          <w:szCs w:val="28"/>
        </w:rPr>
        <w:t xml:space="preserve">- географических, </w:t>
      </w:r>
      <w:proofErr w:type="spellStart"/>
      <w:r w:rsidR="00214B32" w:rsidRPr="005E31C3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214B32" w:rsidRPr="005E31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32" w:rsidRPr="005E31C3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proofErr w:type="spellStart"/>
      <w:r w:rsidR="00214B32" w:rsidRPr="005E31C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214B32" w:rsidRPr="005E31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32" w:rsidRPr="005E31C3">
        <w:rPr>
          <w:rFonts w:ascii="Times New Roman" w:hAnsi="Times New Roman" w:cs="Times New Roman"/>
          <w:sz w:val="28"/>
          <w:szCs w:val="28"/>
        </w:rPr>
        <w:t>культурных особенностей развития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BB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B32" w:rsidRPr="005E31C3">
        <w:rPr>
          <w:rFonts w:ascii="Times New Roman" w:hAnsi="Times New Roman" w:cs="Times New Roman"/>
          <w:sz w:val="28"/>
          <w:szCs w:val="28"/>
        </w:rPr>
        <w:t xml:space="preserve">Актуальность заключается в том, что через занятия по краеведению развивать у </w:t>
      </w:r>
      <w:proofErr w:type="gramStart"/>
      <w:r w:rsidR="00214B32" w:rsidRPr="005E31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4B32" w:rsidRPr="005E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изучению родного края.</w:t>
      </w:r>
      <w:r w:rsidRPr="000E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плане Среднее Поволжье является уникальным регионом, где более 300 лет   в мире проживают  более 100 национальностей со своей самобытной культурой, традициями и обычаями. </w:t>
      </w:r>
    </w:p>
    <w:p w:rsidR="00AE118B" w:rsidRPr="005E31C3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B32" w:rsidRPr="005E31C3">
        <w:rPr>
          <w:rFonts w:ascii="Times New Roman" w:hAnsi="Times New Roman" w:cs="Times New Roman"/>
          <w:sz w:val="28"/>
          <w:szCs w:val="28"/>
        </w:rPr>
        <w:t>Новизна краеведения заключается в том, что изучение создает оптимальные  возможности</w:t>
      </w:r>
      <w:r w:rsidR="00AE118B" w:rsidRPr="005E31C3">
        <w:rPr>
          <w:rFonts w:ascii="Times New Roman" w:hAnsi="Times New Roman" w:cs="Times New Roman"/>
          <w:sz w:val="28"/>
          <w:szCs w:val="28"/>
        </w:rPr>
        <w:t xml:space="preserve"> для творческого развития, обогащения и нового общения в процессе учебной деятельность, через различные методы обучения.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18B" w:rsidRPr="005E31C3">
        <w:rPr>
          <w:rFonts w:ascii="Times New Roman" w:hAnsi="Times New Roman" w:cs="Times New Roman"/>
          <w:sz w:val="28"/>
          <w:szCs w:val="28"/>
        </w:rPr>
        <w:t>Методами изучения краеведения являются: проблемное обучение, использование проектных и исследовательских форм обучения, практических работ прикладного характера.</w:t>
      </w:r>
    </w:p>
    <w:p w:rsidR="000E4CBB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18B" w:rsidRPr="005E31C3">
        <w:rPr>
          <w:rFonts w:ascii="Times New Roman" w:hAnsi="Times New Roman" w:cs="Times New Roman"/>
          <w:sz w:val="28"/>
          <w:szCs w:val="28"/>
        </w:rPr>
        <w:t>Одним из эффективных средств обучения является  изложение учебного материала  методом конструирования сти</w:t>
      </w:r>
      <w:r w:rsidR="00010A49">
        <w:rPr>
          <w:rFonts w:ascii="Times New Roman" w:hAnsi="Times New Roman" w:cs="Times New Roman"/>
          <w:sz w:val="28"/>
          <w:szCs w:val="28"/>
        </w:rPr>
        <w:t>хотворных учебных текстов (СУТ), к</w:t>
      </w:r>
      <w:r w:rsidR="00AE118B" w:rsidRPr="005E31C3">
        <w:rPr>
          <w:rFonts w:ascii="Times New Roman" w:hAnsi="Times New Roman" w:cs="Times New Roman"/>
          <w:sz w:val="28"/>
          <w:szCs w:val="28"/>
        </w:rPr>
        <w:t>огда восприятие длинных текстов вызывает затруднение, на помощь приходит применение поэтического изложения, которое становится средством изучения информации для обучающихся.</w:t>
      </w:r>
      <w:r w:rsidR="00010A49">
        <w:rPr>
          <w:rFonts w:ascii="Times New Roman" w:hAnsi="Times New Roman" w:cs="Times New Roman"/>
          <w:sz w:val="28"/>
          <w:szCs w:val="28"/>
        </w:rPr>
        <w:t xml:space="preserve"> </w:t>
      </w:r>
      <w:r w:rsidR="00AE118B" w:rsidRPr="005E31C3">
        <w:rPr>
          <w:rFonts w:ascii="Times New Roman" w:hAnsi="Times New Roman" w:cs="Times New Roman"/>
          <w:sz w:val="28"/>
          <w:szCs w:val="28"/>
        </w:rPr>
        <w:t xml:space="preserve">СУТ используют при </w:t>
      </w:r>
      <w:proofErr w:type="gramStart"/>
      <w:r w:rsidR="00AE118B" w:rsidRPr="005E31C3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AE118B" w:rsidRPr="005E31C3">
        <w:rPr>
          <w:rFonts w:ascii="Times New Roman" w:hAnsi="Times New Roman" w:cs="Times New Roman"/>
          <w:sz w:val="28"/>
          <w:szCs w:val="28"/>
        </w:rPr>
        <w:t xml:space="preserve"> предметов гуманитарного цикла и точных дисциплин. </w:t>
      </w:r>
    </w:p>
    <w:p w:rsidR="000E4CBB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E118B" w:rsidRPr="005E31C3">
        <w:rPr>
          <w:rFonts w:ascii="Times New Roman" w:hAnsi="Times New Roman" w:cs="Times New Roman"/>
          <w:sz w:val="28"/>
          <w:szCs w:val="28"/>
        </w:rPr>
        <w:t>На личном примере</w:t>
      </w:r>
      <w:r>
        <w:rPr>
          <w:rFonts w:ascii="Times New Roman" w:hAnsi="Times New Roman" w:cs="Times New Roman"/>
          <w:sz w:val="28"/>
          <w:szCs w:val="28"/>
        </w:rPr>
        <w:t xml:space="preserve"> учитель Князева А.Ф.</w:t>
      </w:r>
      <w:r w:rsidR="00AE118B" w:rsidRPr="005E31C3">
        <w:rPr>
          <w:rFonts w:ascii="Times New Roman" w:hAnsi="Times New Roman" w:cs="Times New Roman"/>
          <w:sz w:val="28"/>
          <w:szCs w:val="28"/>
        </w:rPr>
        <w:t xml:space="preserve"> апробировала данный метод обучения, издав  в </w:t>
      </w:r>
      <w:proofErr w:type="gramStart"/>
      <w:r w:rsidR="00AE118B" w:rsidRPr="005E31C3">
        <w:rPr>
          <w:rFonts w:ascii="Times New Roman" w:hAnsi="Times New Roman" w:cs="Times New Roman"/>
          <w:sz w:val="28"/>
          <w:szCs w:val="28"/>
        </w:rPr>
        <w:t>стихотворной</w:t>
      </w:r>
      <w:proofErr w:type="gramEnd"/>
      <w:r w:rsidR="00AE118B" w:rsidRPr="005E31C3">
        <w:rPr>
          <w:rFonts w:ascii="Times New Roman" w:hAnsi="Times New Roman" w:cs="Times New Roman"/>
          <w:sz w:val="28"/>
          <w:szCs w:val="28"/>
        </w:rPr>
        <w:t xml:space="preserve"> форма работы:  «Булгары на Волге: </w:t>
      </w:r>
      <w:r w:rsidR="005831C6" w:rsidRPr="005E31C3">
        <w:rPr>
          <w:rFonts w:ascii="Times New Roman" w:hAnsi="Times New Roman" w:cs="Times New Roman"/>
          <w:sz w:val="28"/>
          <w:szCs w:val="28"/>
        </w:rPr>
        <w:t xml:space="preserve"> культурное наследие на века»1-е,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C6" w:rsidRPr="005E31C3">
        <w:rPr>
          <w:rFonts w:ascii="Times New Roman" w:hAnsi="Times New Roman" w:cs="Times New Roman"/>
          <w:sz w:val="28"/>
          <w:szCs w:val="28"/>
        </w:rPr>
        <w:t xml:space="preserve">2-е издания, </w:t>
      </w:r>
      <w:r w:rsidR="00AE118B" w:rsidRPr="005E31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E118B" w:rsidRPr="005E31C3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AE118B" w:rsidRPr="005E31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118B" w:rsidRPr="005E31C3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AE118B" w:rsidRPr="005E31C3">
        <w:rPr>
          <w:rFonts w:ascii="Times New Roman" w:hAnsi="Times New Roman" w:cs="Times New Roman"/>
          <w:sz w:val="28"/>
          <w:szCs w:val="28"/>
        </w:rPr>
        <w:t xml:space="preserve">. История становления татарского этноса», «Дорога в историю Волжской </w:t>
      </w:r>
      <w:proofErr w:type="spellStart"/>
      <w:r w:rsidR="00AE118B" w:rsidRPr="005E31C3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="00AE118B" w:rsidRPr="005E31C3">
        <w:rPr>
          <w:rFonts w:ascii="Times New Roman" w:hAnsi="Times New Roman" w:cs="Times New Roman"/>
          <w:sz w:val="28"/>
          <w:szCs w:val="28"/>
        </w:rPr>
        <w:t>»</w:t>
      </w:r>
      <w:r w:rsidR="005831C6" w:rsidRPr="005E31C3">
        <w:rPr>
          <w:rFonts w:ascii="Times New Roman" w:hAnsi="Times New Roman" w:cs="Times New Roman"/>
          <w:sz w:val="28"/>
          <w:szCs w:val="28"/>
        </w:rPr>
        <w:t xml:space="preserve">, где в работах используется  средство конструирования стихотворных учебных текстов, для увеличения скорости усвоения при изучении материала.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831C6" w:rsidRPr="005E31C3">
        <w:rPr>
          <w:rFonts w:ascii="Times New Roman" w:hAnsi="Times New Roman" w:cs="Times New Roman"/>
          <w:sz w:val="28"/>
          <w:szCs w:val="28"/>
        </w:rPr>
        <w:t xml:space="preserve">Издания имеют рекомендательный характер из Департамента образования и науки Самарской области так, как способствуют приобщению учеников в ходе учебного процесса к культурному наследию народов Поволжья и могут быть использованы на уроках по краеведению, истории и литературе, так же факультативных занятиях в общеобразовательных  организациях  любого профиля.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5831C6" w:rsidRPr="005E31C3">
        <w:rPr>
          <w:rFonts w:ascii="Times New Roman" w:hAnsi="Times New Roman" w:cs="Times New Roman"/>
          <w:sz w:val="28"/>
          <w:szCs w:val="28"/>
        </w:rPr>
        <w:t>Работы направлены на популяризацию отечественной истории и этнокультуры, гармонизацию межнациональных отношений в регионе, где проживает более 100 национальностей, одной из самых многочисленных после русских являются татары, предками которых были булгары, государство которых затрагивало и территорию Самарской области</w:t>
      </w:r>
      <w:r w:rsidR="005F1B81" w:rsidRPr="005E3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B81" w:rsidRPr="005E31C3">
        <w:rPr>
          <w:rFonts w:ascii="Times New Roman" w:hAnsi="Times New Roman" w:cs="Times New Roman"/>
          <w:sz w:val="28"/>
          <w:szCs w:val="28"/>
        </w:rPr>
        <w:t xml:space="preserve"> В культурном взаимодействии заключается прогрессивное начало в формировании целостности государства и укрепления его в политическом, социальном, экономическом и духовном направлениях.</w:t>
      </w:r>
    </w:p>
    <w:p w:rsidR="005F1B81" w:rsidRPr="005E31C3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EB5" w:rsidRPr="005E31C3">
        <w:rPr>
          <w:rFonts w:ascii="Times New Roman" w:hAnsi="Times New Roman" w:cs="Times New Roman"/>
          <w:sz w:val="28"/>
          <w:szCs w:val="28"/>
        </w:rPr>
        <w:t xml:space="preserve"> Так же в рамках краеведения по Самарскому региону изданы работы о чеченцах, которые представлены  в немногочисленном составе в регионе, «</w:t>
      </w:r>
      <w:proofErr w:type="spellStart"/>
      <w:r w:rsidR="00926EB5" w:rsidRPr="005E31C3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926EB5" w:rsidRPr="005E31C3">
        <w:rPr>
          <w:rFonts w:ascii="Times New Roman" w:hAnsi="Times New Roman" w:cs="Times New Roman"/>
          <w:sz w:val="28"/>
          <w:szCs w:val="28"/>
        </w:rPr>
        <w:t>», «Чечня: прошлое, настоящее и будущее», узбеках в</w:t>
      </w:r>
      <w:r w:rsidR="00E0215B">
        <w:rPr>
          <w:rFonts w:ascii="Times New Roman" w:hAnsi="Times New Roman" w:cs="Times New Roman"/>
          <w:sz w:val="28"/>
          <w:szCs w:val="28"/>
        </w:rPr>
        <w:t xml:space="preserve"> буклете «Солнечный Узбекистан», сборника «О жизни», который включает цикл стихов по  краеведению в рамках истории </w:t>
      </w:r>
      <w:proofErr w:type="spellStart"/>
      <w:r w:rsidR="00E0215B">
        <w:rPr>
          <w:rFonts w:ascii="Times New Roman" w:hAnsi="Times New Roman" w:cs="Times New Roman"/>
          <w:sz w:val="28"/>
          <w:szCs w:val="28"/>
        </w:rPr>
        <w:t>Красногли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21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21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215B">
        <w:rPr>
          <w:rFonts w:ascii="Times New Roman" w:hAnsi="Times New Roman" w:cs="Times New Roman"/>
          <w:sz w:val="28"/>
          <w:szCs w:val="28"/>
        </w:rPr>
        <w:t xml:space="preserve"> с его </w:t>
      </w:r>
      <w:proofErr w:type="spellStart"/>
      <w:r w:rsidR="00E0215B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="00E021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021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215B">
        <w:rPr>
          <w:rFonts w:ascii="Times New Roman" w:hAnsi="Times New Roman" w:cs="Times New Roman"/>
          <w:sz w:val="28"/>
          <w:szCs w:val="28"/>
        </w:rPr>
        <w:t xml:space="preserve"> географическими и историческими особенностями.</w:t>
      </w:r>
    </w:p>
    <w:p w:rsidR="005E31C3" w:rsidRPr="005E31C3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B81" w:rsidRPr="005E31C3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общеобразовательного стандарта, который предписывает строгий список учебных пособий, приветствуется  использование дополнительных источников из Интернета</w:t>
      </w:r>
      <w:r w:rsidR="00926EB5" w:rsidRPr="005E31C3">
        <w:rPr>
          <w:rFonts w:ascii="Times New Roman" w:hAnsi="Times New Roman" w:cs="Times New Roman"/>
          <w:sz w:val="28"/>
          <w:szCs w:val="28"/>
        </w:rPr>
        <w:t>, информационных электронных площадках  таких, как «Изба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B5" w:rsidRPr="005E31C3">
        <w:rPr>
          <w:rFonts w:ascii="Times New Roman" w:hAnsi="Times New Roman" w:cs="Times New Roman"/>
          <w:sz w:val="28"/>
          <w:szCs w:val="28"/>
        </w:rPr>
        <w:t>- читальня», «Автор</w:t>
      </w:r>
      <w:r w:rsidR="005E31C3" w:rsidRPr="005E3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Т</w:t>
      </w:r>
      <w:r w:rsidR="00926EB5" w:rsidRPr="005E31C3">
        <w:rPr>
          <w:rFonts w:ascii="Times New Roman" w:hAnsi="Times New Roman" w:cs="Times New Roman"/>
          <w:sz w:val="28"/>
          <w:szCs w:val="28"/>
        </w:rPr>
        <w:t>удей</w:t>
      </w:r>
      <w:proofErr w:type="spellEnd"/>
      <w:r w:rsidR="00926EB5" w:rsidRPr="005E31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6EB5" w:rsidRPr="005E31C3">
        <w:rPr>
          <w:rFonts w:ascii="Times New Roman" w:hAnsi="Times New Roman" w:cs="Times New Roman"/>
          <w:sz w:val="28"/>
          <w:szCs w:val="28"/>
        </w:rPr>
        <w:t>Поэзия</w:t>
      </w:r>
      <w:proofErr w:type="gramStart"/>
      <w:r w:rsidR="00926EB5" w:rsidRPr="005E31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6EB5" w:rsidRPr="005E31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6EB5" w:rsidRPr="005E31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Поэмбук</w:t>
      </w:r>
      <w:proofErr w:type="spellEnd"/>
      <w:r w:rsidR="00926EB5" w:rsidRPr="005E31C3">
        <w:rPr>
          <w:rFonts w:ascii="Times New Roman" w:hAnsi="Times New Roman" w:cs="Times New Roman"/>
          <w:sz w:val="28"/>
          <w:szCs w:val="28"/>
        </w:rPr>
        <w:t>»</w:t>
      </w:r>
      <w:r w:rsidR="005E31C3" w:rsidRPr="005E31C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Литресс</w:t>
      </w:r>
      <w:proofErr w:type="spellEnd"/>
      <w:r w:rsidR="005E31C3" w:rsidRPr="005E31C3">
        <w:rPr>
          <w:rFonts w:ascii="Times New Roman" w:hAnsi="Times New Roman" w:cs="Times New Roman"/>
          <w:sz w:val="28"/>
          <w:szCs w:val="28"/>
        </w:rPr>
        <w:t>»</w:t>
      </w:r>
      <w:r w:rsidR="00402C54">
        <w:rPr>
          <w:rFonts w:ascii="Times New Roman" w:hAnsi="Times New Roman" w:cs="Times New Roman"/>
          <w:sz w:val="28"/>
          <w:szCs w:val="28"/>
        </w:rPr>
        <w:t xml:space="preserve"> </w:t>
      </w:r>
      <w:r w:rsidR="005F1B81" w:rsidRPr="005E31C3">
        <w:rPr>
          <w:rFonts w:ascii="Times New Roman" w:hAnsi="Times New Roman" w:cs="Times New Roman"/>
          <w:sz w:val="28"/>
          <w:szCs w:val="28"/>
        </w:rPr>
        <w:t>и печатных бумажных изданий, размещенных в библиотека</w:t>
      </w:r>
      <w:r w:rsidR="005E31C3" w:rsidRPr="005E31C3">
        <w:rPr>
          <w:rFonts w:ascii="Times New Roman" w:hAnsi="Times New Roman" w:cs="Times New Roman"/>
          <w:sz w:val="28"/>
          <w:szCs w:val="28"/>
        </w:rPr>
        <w:t>х</w:t>
      </w:r>
      <w:r w:rsidR="00926EB5" w:rsidRPr="005E31C3">
        <w:rPr>
          <w:rFonts w:ascii="Times New Roman" w:hAnsi="Times New Roman" w:cs="Times New Roman"/>
          <w:sz w:val="28"/>
          <w:szCs w:val="28"/>
        </w:rPr>
        <w:t xml:space="preserve"> региона и России: </w:t>
      </w:r>
      <w:r>
        <w:rPr>
          <w:rFonts w:ascii="Times New Roman" w:hAnsi="Times New Roman" w:cs="Times New Roman"/>
          <w:sz w:val="28"/>
          <w:szCs w:val="28"/>
        </w:rPr>
        <w:t xml:space="preserve"> ГБУК «</w:t>
      </w:r>
      <w:r w:rsidR="005E31C3" w:rsidRPr="005E31C3">
        <w:rPr>
          <w:rFonts w:ascii="Times New Roman" w:hAnsi="Times New Roman" w:cs="Times New Roman"/>
          <w:sz w:val="28"/>
          <w:szCs w:val="28"/>
        </w:rPr>
        <w:t xml:space="preserve">ГБУК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СОУНБ» "Волжская </w:t>
      </w:r>
      <w:proofErr w:type="spell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Булгария</w:t>
      </w:r>
      <w:proofErr w:type="spell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История становления татарского этноса",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РГБ" Булгары на Волге: культурное наследие на века",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РНБ "</w:t>
      </w:r>
      <w:proofErr w:type="gram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Волжская</w:t>
      </w:r>
      <w:proofErr w:type="gram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Булгария</w:t>
      </w:r>
      <w:proofErr w:type="spell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История становления татарского этноса",</w:t>
      </w:r>
      <w:r w:rsidR="00402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РГБ" Волжская </w:t>
      </w:r>
      <w:proofErr w:type="spell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Булгария</w:t>
      </w:r>
      <w:proofErr w:type="spell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Истори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становления татарского этноса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", ГПИБ "Булгары на Волге: культурное наследие на века", РГБ "Булгары на Волге: культурное наследие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века", РГБ "</w:t>
      </w:r>
      <w:proofErr w:type="spell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Вайнах</w:t>
      </w:r>
      <w:proofErr w:type="spell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АСГАРД "</w:t>
      </w:r>
      <w:proofErr w:type="spellStart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Вайнах</w:t>
      </w:r>
      <w:proofErr w:type="spellEnd"/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</w:t>
      </w:r>
      <w:r w:rsidR="00010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РГБ "Чечня: прошлое, настоящее и будущее", РНБ Чечня: прошлое, настоящее и будущее", в книжных магазинах  «Чакона» в </w:t>
      </w:r>
      <w:r w:rsidR="000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Самарском </w:t>
      </w:r>
      <w:r w:rsidR="005E31C3" w:rsidRPr="005E3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регионе </w:t>
      </w:r>
      <w:r w:rsidR="005E31C3" w:rsidRPr="005E31C3">
        <w:rPr>
          <w:rFonts w:ascii="Times New Roman" w:hAnsi="Times New Roman" w:cs="Times New Roman"/>
          <w:sz w:val="28"/>
          <w:szCs w:val="28"/>
        </w:rPr>
        <w:t xml:space="preserve">на сайте таких изданий, как:  «Волжская 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5E31C3" w:rsidRPr="005E31C3">
        <w:rPr>
          <w:rFonts w:ascii="Times New Roman" w:hAnsi="Times New Roman" w:cs="Times New Roman"/>
          <w:sz w:val="28"/>
          <w:szCs w:val="28"/>
        </w:rPr>
        <w:t xml:space="preserve">. История становления татарского этноса», «Булгары на Волге: культурное наследие на века» «Дорога в </w:t>
      </w:r>
      <w:proofErr w:type="gramStart"/>
      <w:r w:rsidR="005E31C3" w:rsidRPr="005E31C3">
        <w:rPr>
          <w:rFonts w:ascii="Times New Roman" w:hAnsi="Times New Roman" w:cs="Times New Roman"/>
          <w:sz w:val="28"/>
          <w:szCs w:val="28"/>
        </w:rPr>
        <w:t>Волжскую</w:t>
      </w:r>
      <w:proofErr w:type="gramEnd"/>
      <w:r w:rsidR="005E31C3" w:rsidRPr="005E3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="005E31C3" w:rsidRPr="005E31C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5E31C3" w:rsidRPr="005E31C3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5E31C3" w:rsidRPr="005E31C3">
        <w:rPr>
          <w:rFonts w:ascii="Times New Roman" w:hAnsi="Times New Roman" w:cs="Times New Roman"/>
          <w:sz w:val="28"/>
          <w:szCs w:val="28"/>
        </w:rPr>
        <w:t>», «Чечня</w:t>
      </w:r>
      <w:r w:rsidR="00402C54">
        <w:rPr>
          <w:rFonts w:ascii="Times New Roman" w:hAnsi="Times New Roman" w:cs="Times New Roman"/>
          <w:sz w:val="28"/>
          <w:szCs w:val="28"/>
        </w:rPr>
        <w:t>: прошлое, настоящее и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54">
        <w:rPr>
          <w:rFonts w:ascii="Times New Roman" w:hAnsi="Times New Roman" w:cs="Times New Roman"/>
          <w:sz w:val="28"/>
          <w:szCs w:val="28"/>
        </w:rPr>
        <w:t xml:space="preserve">и </w:t>
      </w:r>
      <w:r w:rsidR="005E31C3" w:rsidRPr="005E31C3">
        <w:rPr>
          <w:rFonts w:ascii="Times New Roman" w:hAnsi="Times New Roman" w:cs="Times New Roman"/>
          <w:sz w:val="28"/>
          <w:szCs w:val="28"/>
        </w:rPr>
        <w:t xml:space="preserve"> «Мечети города Самары»</w:t>
      </w:r>
      <w:r w:rsidR="00402C54">
        <w:rPr>
          <w:rFonts w:ascii="Times New Roman" w:hAnsi="Times New Roman" w:cs="Times New Roman"/>
          <w:sz w:val="28"/>
          <w:szCs w:val="28"/>
        </w:rPr>
        <w:t xml:space="preserve">, которая разработана при информационной поддержке председателя Регионального духовного управления мусульман   Самарской области </w:t>
      </w:r>
      <w:proofErr w:type="spellStart"/>
      <w:r w:rsidR="00402C54">
        <w:rPr>
          <w:rFonts w:ascii="Times New Roman" w:hAnsi="Times New Roman" w:cs="Times New Roman"/>
          <w:sz w:val="28"/>
          <w:szCs w:val="28"/>
        </w:rPr>
        <w:t>Талипа</w:t>
      </w:r>
      <w:proofErr w:type="spellEnd"/>
      <w:r w:rsidR="00010A49">
        <w:rPr>
          <w:rFonts w:ascii="Times New Roman" w:hAnsi="Times New Roman" w:cs="Times New Roman"/>
          <w:sz w:val="28"/>
          <w:szCs w:val="28"/>
        </w:rPr>
        <w:t xml:space="preserve"> </w:t>
      </w:r>
      <w:r w:rsidR="0040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54">
        <w:rPr>
          <w:rFonts w:ascii="Times New Roman" w:hAnsi="Times New Roman" w:cs="Times New Roman"/>
          <w:sz w:val="28"/>
          <w:szCs w:val="28"/>
        </w:rPr>
        <w:t>хазрата</w:t>
      </w:r>
      <w:proofErr w:type="spellEnd"/>
      <w:r w:rsidR="0040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54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402C54">
        <w:rPr>
          <w:rFonts w:ascii="Times New Roman" w:hAnsi="Times New Roman" w:cs="Times New Roman"/>
          <w:sz w:val="28"/>
          <w:szCs w:val="28"/>
        </w:rPr>
        <w:t>.</w:t>
      </w:r>
    </w:p>
    <w:p w:rsidR="000E4CBB" w:rsidRDefault="000E5EDD" w:rsidP="000E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F1B81" w:rsidRPr="005E31C3">
        <w:rPr>
          <w:rFonts w:ascii="Times New Roman" w:hAnsi="Times New Roman" w:cs="Times New Roman"/>
          <w:sz w:val="28"/>
          <w:szCs w:val="28"/>
        </w:rPr>
        <w:t xml:space="preserve">Одним из примеров </w:t>
      </w:r>
      <w:proofErr w:type="spellStart"/>
      <w:r w:rsidR="005F1B81" w:rsidRPr="005E31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F1B81" w:rsidRPr="005E31C3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010A49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5F1B81" w:rsidRPr="005E31C3">
        <w:rPr>
          <w:rFonts w:ascii="Times New Roman" w:hAnsi="Times New Roman" w:cs="Times New Roman"/>
          <w:sz w:val="28"/>
          <w:szCs w:val="28"/>
        </w:rPr>
        <w:t xml:space="preserve"> является авторский проект «Моя спортивная Россия»</w:t>
      </w:r>
      <w:r w:rsidR="000E4CBB">
        <w:rPr>
          <w:rFonts w:ascii="Times New Roman" w:hAnsi="Times New Roman" w:cs="Times New Roman"/>
          <w:sz w:val="28"/>
          <w:szCs w:val="28"/>
        </w:rPr>
        <w:t>, разработанный и реализованный учителем истории и обществознания Князевой А.Ф. в 2019-2020г. в Самарской школе №7</w:t>
      </w:r>
      <w:r w:rsidR="005F1B81" w:rsidRPr="005E31C3">
        <w:rPr>
          <w:rFonts w:ascii="Times New Roman" w:hAnsi="Times New Roman" w:cs="Times New Roman"/>
          <w:sz w:val="28"/>
          <w:szCs w:val="28"/>
        </w:rPr>
        <w:t xml:space="preserve"> на уроках по физической культуре, который состоит из теоретической части, куда входят буклеты по ряду видов спорта  (дзюдо,  вольная борьба, бокс, самбо, </w:t>
      </w:r>
      <w:proofErr w:type="spellStart"/>
      <w:r w:rsidR="005F1B81" w:rsidRPr="005E31C3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81" w:rsidRPr="005E31C3">
        <w:rPr>
          <w:rFonts w:ascii="Times New Roman" w:hAnsi="Times New Roman" w:cs="Times New Roman"/>
          <w:sz w:val="28"/>
          <w:szCs w:val="28"/>
        </w:rPr>
        <w:t>- римская б</w:t>
      </w:r>
      <w:r w:rsidR="00926EB5" w:rsidRPr="005E31C3">
        <w:rPr>
          <w:rFonts w:ascii="Times New Roman" w:hAnsi="Times New Roman" w:cs="Times New Roman"/>
          <w:sz w:val="28"/>
          <w:szCs w:val="28"/>
        </w:rPr>
        <w:t>о</w:t>
      </w:r>
      <w:r w:rsidR="005F1B81" w:rsidRPr="005E31C3">
        <w:rPr>
          <w:rFonts w:ascii="Times New Roman" w:hAnsi="Times New Roman" w:cs="Times New Roman"/>
          <w:sz w:val="28"/>
          <w:szCs w:val="28"/>
        </w:rPr>
        <w:t>рьба, футбол, художественная гимнастика, смешанные единоборства</w:t>
      </w:r>
      <w:proofErr w:type="gramEnd"/>
      <w:r w:rsidR="005F1B81" w:rsidRPr="005E31C3">
        <w:rPr>
          <w:rFonts w:ascii="Times New Roman" w:hAnsi="Times New Roman" w:cs="Times New Roman"/>
          <w:sz w:val="28"/>
          <w:szCs w:val="28"/>
        </w:rPr>
        <w:t>), в каждом из которых в списке спортсменов  указаны фамилии олимпийских чемпионов, проживающих в регионе или родившихся в регионе</w:t>
      </w:r>
      <w:r w:rsidR="00926EB5" w:rsidRPr="005E3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6EB5" w:rsidRPr="005E31C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26EB5" w:rsidRPr="005E31C3">
        <w:rPr>
          <w:rFonts w:ascii="Times New Roman" w:hAnsi="Times New Roman" w:cs="Times New Roman"/>
          <w:sz w:val="28"/>
          <w:szCs w:val="28"/>
        </w:rPr>
        <w:t xml:space="preserve"> безусловно, вызывает уважение и воспитывает дух патриотизма. И практической части </w:t>
      </w:r>
      <w:r w:rsidR="000E4CBB">
        <w:rPr>
          <w:rFonts w:ascii="Times New Roman" w:hAnsi="Times New Roman" w:cs="Times New Roman"/>
          <w:sz w:val="28"/>
          <w:szCs w:val="28"/>
        </w:rPr>
        <w:t xml:space="preserve"> были реализованы </w:t>
      </w:r>
      <w:r w:rsidR="00926EB5" w:rsidRPr="005E31C3">
        <w:rPr>
          <w:rFonts w:ascii="Times New Roman" w:hAnsi="Times New Roman" w:cs="Times New Roman"/>
          <w:sz w:val="28"/>
          <w:szCs w:val="28"/>
        </w:rPr>
        <w:t xml:space="preserve"> мастер – классы со спортсменами, где учащиеся на личном примере </w:t>
      </w:r>
      <w:proofErr w:type="gramStart"/>
      <w:r w:rsidR="00926EB5" w:rsidRPr="005E31C3">
        <w:rPr>
          <w:rFonts w:ascii="Times New Roman" w:hAnsi="Times New Roman" w:cs="Times New Roman"/>
          <w:sz w:val="28"/>
          <w:szCs w:val="28"/>
        </w:rPr>
        <w:t>могли быть приобщены</w:t>
      </w:r>
      <w:proofErr w:type="gramEnd"/>
      <w:r w:rsidR="00926EB5" w:rsidRPr="005E31C3">
        <w:rPr>
          <w:rFonts w:ascii="Times New Roman" w:hAnsi="Times New Roman" w:cs="Times New Roman"/>
          <w:sz w:val="28"/>
          <w:szCs w:val="28"/>
        </w:rPr>
        <w:t xml:space="preserve"> к определенному виду спорта.</w:t>
      </w:r>
      <w:r w:rsidR="000E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B5" w:rsidRDefault="000E4CBB" w:rsidP="000E4C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Т.о.  опыт инновационной работы ч</w:t>
      </w:r>
      <w:r w:rsidR="00926EB5" w:rsidRPr="005E31C3">
        <w:rPr>
          <w:rFonts w:ascii="Times New Roman" w:hAnsi="Times New Roman" w:cs="Times New Roman"/>
          <w:sz w:val="28"/>
          <w:szCs w:val="28"/>
        </w:rPr>
        <w:t>ерез систематический процес</w:t>
      </w:r>
      <w:r>
        <w:rPr>
          <w:rFonts w:ascii="Times New Roman" w:hAnsi="Times New Roman" w:cs="Times New Roman"/>
          <w:sz w:val="28"/>
          <w:szCs w:val="28"/>
        </w:rPr>
        <w:t xml:space="preserve">с получения знаний  с использованием краеведческого компонента, где </w:t>
      </w:r>
      <w:r w:rsidR="00926EB5" w:rsidRPr="005E31C3">
        <w:rPr>
          <w:rFonts w:ascii="Times New Roman" w:hAnsi="Times New Roman" w:cs="Times New Roman"/>
          <w:sz w:val="28"/>
          <w:szCs w:val="28"/>
        </w:rPr>
        <w:t>учащиеся  получают структурированные знания, которые в дальнейшем позволят продуктивно использовать их на практике, при подготовке про</w:t>
      </w:r>
      <w:r>
        <w:rPr>
          <w:rFonts w:ascii="Times New Roman" w:hAnsi="Times New Roman" w:cs="Times New Roman"/>
          <w:sz w:val="28"/>
          <w:szCs w:val="28"/>
        </w:rPr>
        <w:t>ектов и исследовательских работ показал свою эффективность и может быть реализован в учебно-воспитательном процессе.</w:t>
      </w:r>
      <w:proofErr w:type="gramEnd"/>
    </w:p>
    <w:p w:rsidR="0051347E" w:rsidRPr="005E31C3" w:rsidRDefault="0051347E">
      <w:pPr>
        <w:rPr>
          <w:rFonts w:ascii="Times New Roman" w:hAnsi="Times New Roman" w:cs="Times New Roman"/>
          <w:sz w:val="28"/>
          <w:szCs w:val="28"/>
        </w:rPr>
      </w:pPr>
    </w:p>
    <w:p w:rsidR="001C5E10" w:rsidRPr="005E31C3" w:rsidRDefault="001C5E10" w:rsidP="001C5E10">
      <w:pPr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0147" cy="9905383"/>
            <wp:effectExtent l="19050" t="0" r="2153" b="0"/>
            <wp:docPr id="1" name="Рисунок 1" descr="C:\Users\Наталья\Documents\Князева\Публикации\Княз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Князева\Публикации\Князев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47" cy="99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E10" w:rsidRPr="005E31C3" w:rsidSect="0007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4B32"/>
    <w:rsid w:val="00010A49"/>
    <w:rsid w:val="00072B89"/>
    <w:rsid w:val="00080856"/>
    <w:rsid w:val="000E4CBB"/>
    <w:rsid w:val="000E5EDD"/>
    <w:rsid w:val="001C5E10"/>
    <w:rsid w:val="00214B32"/>
    <w:rsid w:val="00322C3A"/>
    <w:rsid w:val="00402C54"/>
    <w:rsid w:val="005017B3"/>
    <w:rsid w:val="0051347E"/>
    <w:rsid w:val="005831C6"/>
    <w:rsid w:val="005E31C3"/>
    <w:rsid w:val="005F1B81"/>
    <w:rsid w:val="00822E67"/>
    <w:rsid w:val="00926EB5"/>
    <w:rsid w:val="00A27172"/>
    <w:rsid w:val="00AE118B"/>
    <w:rsid w:val="00D532D0"/>
    <w:rsid w:val="00E0215B"/>
    <w:rsid w:val="00F4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2</cp:revision>
  <dcterms:created xsi:type="dcterms:W3CDTF">2022-04-25T07:03:00Z</dcterms:created>
  <dcterms:modified xsi:type="dcterms:W3CDTF">2022-04-25T07:03:00Z</dcterms:modified>
</cp:coreProperties>
</file>