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5A" w:rsidRPr="009E2C5A" w:rsidRDefault="009E2C5A" w:rsidP="009E2C5A">
      <w:pPr>
        <w:spacing w:line="240" w:lineRule="auto"/>
        <w:ind w:firstLine="709"/>
        <w:jc w:val="center"/>
        <w:rPr>
          <w:rFonts w:ascii="Times New Roman" w:hAnsi="Times New Roman" w:cs="Times New Roman"/>
          <w:b/>
          <w:sz w:val="28"/>
          <w:szCs w:val="28"/>
        </w:rPr>
      </w:pPr>
      <w:r w:rsidRPr="009E2C5A">
        <w:rPr>
          <w:rFonts w:ascii="Times New Roman" w:hAnsi="Times New Roman" w:cs="Times New Roman"/>
          <w:b/>
          <w:sz w:val="28"/>
          <w:szCs w:val="28"/>
        </w:rPr>
        <w:t>ДИДАКТИЧЕСКАЯ СКАЗКА КАК СРЕДСТВО ОЗНАКОМЛЕНИЯ ДЕТЕЙ СТАРШЕГО ДОШКОЛЬНОГО ВОЗРАСТА С МАТЕМАТИЧЕСКОЙ ТЕРМИНОЛОГИЕЙ</w:t>
      </w:r>
    </w:p>
    <w:p w:rsidR="009E2C5A" w:rsidRPr="009E2C5A" w:rsidRDefault="009E2C5A" w:rsidP="009E2C5A">
      <w:pPr>
        <w:spacing w:line="240" w:lineRule="auto"/>
        <w:ind w:firstLine="709"/>
        <w:jc w:val="both"/>
        <w:rPr>
          <w:rFonts w:ascii="Times New Roman" w:hAnsi="Times New Roman" w:cs="Times New Roman"/>
          <w:sz w:val="28"/>
          <w:szCs w:val="28"/>
        </w:rPr>
      </w:pP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Математическое развитие детей дошкольного возраста имеет большую ценность для интенсивного интеллектуального их развития. Источником познания дошкольника является чувственный опыт, диапазон которого зависит от того, насколько хорошо ребенок владеет знаниями, влияющие на восприятие и мышление. Математическое развитие и знание элементарных основ математической терминологии является мощным средством интеллектуального развития дошкольника, его познавательных способностей.</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 xml:space="preserve">С учётом Федерального государственного образовательного стандарта к структуре общеобразовательной программы, область «Познавательное развитие» подразумевает развитие у детей в процессе различных видов деятельности внимания, восприятия, памяти, мышления, воображения, а также способностей к умственной деятельности, умение элементарно сравнивать, анализировать, обобщать, устанавливать простейшие </w:t>
      </w:r>
      <w:proofErr w:type="spellStart"/>
      <w:r w:rsidRPr="009E2C5A">
        <w:rPr>
          <w:rFonts w:ascii="Times New Roman" w:hAnsi="Times New Roman" w:cs="Times New Roman"/>
          <w:sz w:val="28"/>
          <w:szCs w:val="28"/>
        </w:rPr>
        <w:t>причинно</w:t>
      </w:r>
      <w:proofErr w:type="spellEnd"/>
      <w:r w:rsidRPr="009E2C5A">
        <w:rPr>
          <w:rFonts w:ascii="Times New Roman" w:hAnsi="Times New Roman" w:cs="Times New Roman"/>
          <w:sz w:val="28"/>
          <w:szCs w:val="28"/>
        </w:rPr>
        <w:t xml:space="preserve"> –следственные связи. Практика показывает, что достаточно много детей испытывает трудности в овладении математическими знаниями. Поэтому, важнейшей задачей педагогов является развитие у ребенка интереса к математике, начиная с дошкольного возраста. Необходимость использования новых средств обучения, которые в наибольшей степени способствовали бы выявлению и реализации потенциальных познавательных возможностей каждого ребенка.</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Одним из эффективных средств формирования математической терминологии у детей старшего дошкольного возраста являются дидактические сказки. Многие исследователи изучали возможности сказок в развитии дошкольников (</w:t>
      </w:r>
      <w:proofErr w:type="spellStart"/>
      <w:r w:rsidRPr="009E2C5A">
        <w:rPr>
          <w:rFonts w:ascii="Times New Roman" w:hAnsi="Times New Roman" w:cs="Times New Roman"/>
          <w:sz w:val="28"/>
          <w:szCs w:val="28"/>
        </w:rPr>
        <w:t>Большунова</w:t>
      </w:r>
      <w:proofErr w:type="spellEnd"/>
      <w:r w:rsidRPr="009E2C5A">
        <w:rPr>
          <w:rFonts w:ascii="Times New Roman" w:hAnsi="Times New Roman" w:cs="Times New Roman"/>
          <w:sz w:val="28"/>
          <w:szCs w:val="28"/>
        </w:rPr>
        <w:t xml:space="preserve"> Н.Я., Шорыгина Т.А., Ерофеева Т.И. и др.) и подчеркнули ее эффективность в процессе развития математической терминологии у детей. Т.И. Е</w:t>
      </w:r>
      <w:r>
        <w:rPr>
          <w:rFonts w:ascii="Times New Roman" w:hAnsi="Times New Roman" w:cs="Times New Roman"/>
          <w:sz w:val="28"/>
          <w:szCs w:val="28"/>
        </w:rPr>
        <w:t>рофеева отметила, что «</w:t>
      </w:r>
      <w:r w:rsidR="003B5BD4">
        <w:rPr>
          <w:rFonts w:ascii="Times New Roman" w:hAnsi="Times New Roman" w:cs="Times New Roman"/>
          <w:sz w:val="28"/>
          <w:szCs w:val="28"/>
        </w:rPr>
        <w:t>усвоение математической</w:t>
      </w:r>
      <w:r w:rsidRPr="009E2C5A">
        <w:rPr>
          <w:rFonts w:ascii="Times New Roman" w:hAnsi="Times New Roman" w:cs="Times New Roman"/>
          <w:sz w:val="28"/>
          <w:szCs w:val="28"/>
        </w:rPr>
        <w:t xml:space="preserve"> терминологии должна быть понятна для дошкольников, поэтому лучше математику представлять на знакомом детям материале, к примеру, с помощью героев </w:t>
      </w:r>
      <w:r>
        <w:rPr>
          <w:rFonts w:ascii="Times New Roman" w:hAnsi="Times New Roman" w:cs="Times New Roman"/>
          <w:sz w:val="28"/>
          <w:szCs w:val="28"/>
        </w:rPr>
        <w:t>сказок, которые им знакомы»</w:t>
      </w:r>
      <w:r w:rsidRPr="009E2C5A">
        <w:rPr>
          <w:rFonts w:ascii="Times New Roman" w:hAnsi="Times New Roman" w:cs="Times New Roman"/>
          <w:sz w:val="28"/>
          <w:szCs w:val="28"/>
        </w:rPr>
        <w:t>. Сказка привлекает детей своим содержание, композицией, необычными образами и моментами, выразительностью языка. Приобщение к математике в занимательной и игровой форме поможет в дальнейшем ребенку легче и быстрее усвоить понятия, в</w:t>
      </w:r>
      <w:r>
        <w:rPr>
          <w:rFonts w:ascii="Times New Roman" w:hAnsi="Times New Roman" w:cs="Times New Roman"/>
          <w:sz w:val="28"/>
          <w:szCs w:val="28"/>
        </w:rPr>
        <w:t xml:space="preserve"> том числе и математические»</w:t>
      </w:r>
      <w:r w:rsidRPr="009E2C5A">
        <w:rPr>
          <w:rFonts w:ascii="Times New Roman" w:hAnsi="Times New Roman" w:cs="Times New Roman"/>
          <w:sz w:val="28"/>
          <w:szCs w:val="28"/>
        </w:rPr>
        <w:t xml:space="preserve">. </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 xml:space="preserve">Освоение математической терминологии в занимательной для ребенка форме имеет огромные развивающие возможности, поскольку ориентируется на развитие индивидуальности ребенка, его поисковой активности, самостоятельности. В первую очередь, это деятельность ребенка, в которой он </w:t>
      </w:r>
      <w:r w:rsidRPr="009E2C5A">
        <w:rPr>
          <w:rFonts w:ascii="Times New Roman" w:hAnsi="Times New Roman" w:cs="Times New Roman"/>
          <w:sz w:val="28"/>
          <w:szCs w:val="28"/>
        </w:rPr>
        <w:lastRenderedPageBreak/>
        <w:t>совместно со взрослым или же самостоятельно открывает новый практический опыт.</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 xml:space="preserve">На основе исследований ученых (Т.И. Ерофеева, Ф.Н. </w:t>
      </w:r>
      <w:proofErr w:type="spellStart"/>
      <w:r w:rsidRPr="009E2C5A">
        <w:rPr>
          <w:rFonts w:ascii="Times New Roman" w:hAnsi="Times New Roman" w:cs="Times New Roman"/>
          <w:sz w:val="28"/>
          <w:szCs w:val="28"/>
        </w:rPr>
        <w:t>Блехер</w:t>
      </w:r>
      <w:proofErr w:type="spellEnd"/>
      <w:r w:rsidRPr="009E2C5A">
        <w:rPr>
          <w:rFonts w:ascii="Times New Roman" w:hAnsi="Times New Roman" w:cs="Times New Roman"/>
          <w:sz w:val="28"/>
          <w:szCs w:val="28"/>
        </w:rPr>
        <w:t xml:space="preserve">, М.А. </w:t>
      </w:r>
      <w:proofErr w:type="spellStart"/>
      <w:r w:rsidRPr="009E2C5A">
        <w:rPr>
          <w:rFonts w:ascii="Times New Roman" w:hAnsi="Times New Roman" w:cs="Times New Roman"/>
          <w:sz w:val="28"/>
          <w:szCs w:val="28"/>
        </w:rPr>
        <w:t>Касицына</w:t>
      </w:r>
      <w:proofErr w:type="spellEnd"/>
      <w:r w:rsidRPr="009E2C5A">
        <w:rPr>
          <w:rFonts w:ascii="Times New Roman" w:hAnsi="Times New Roman" w:cs="Times New Roman"/>
          <w:sz w:val="28"/>
          <w:szCs w:val="28"/>
        </w:rPr>
        <w:t>)</w:t>
      </w:r>
      <w:r w:rsidR="00E62C41">
        <w:rPr>
          <w:rFonts w:ascii="Times New Roman" w:hAnsi="Times New Roman" w:cs="Times New Roman"/>
          <w:sz w:val="28"/>
          <w:szCs w:val="28"/>
        </w:rPr>
        <w:t>, требований ФГОС ДО и ФОП,</w:t>
      </w:r>
      <w:r w:rsidRPr="009E2C5A">
        <w:rPr>
          <w:rFonts w:ascii="Times New Roman" w:hAnsi="Times New Roman" w:cs="Times New Roman"/>
          <w:sz w:val="28"/>
          <w:szCs w:val="28"/>
        </w:rPr>
        <w:t xml:space="preserve"> были выделены следующие критерии «развития математической терминологии у старших дошкольников:</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 xml:space="preserve">1.Знание и правильное использование в речи терминов, связанных с понятием «Количество и счет» (цифры, количество, счет от 1 до 10, отсчитывание, обратный счет, много, мало, больше, меньше). </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 xml:space="preserve">2. Знание и правильное использование в речи терминов, связанных с понятием «Величина» (длина, ширина, высота, толщина). </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3. Знание и правильное использование в речи терминов, связанных с понятием «Геометрические фигуры» (прямоугольник, круг, квадрат, треугольник, овал).</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 xml:space="preserve">4. Знание и правильное использование в речи терминов, связанных с понятием «Ориентировка во времени» (утро, вечер, день, ночь, вчера, сегодня, завтра, время года, время). </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5. Знание и правильное использование в речи терминов, связанных с понятием «Пространственные ориентировки» (вперед-назад, вверх-вниз, вправо-влево).</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 xml:space="preserve">По мнению З.А. Михайловой, «дидактическая сказка может быть добавлена в любой этап занятия, давая возможность увеличить заинтересованность дошкольников к нему, активизировать их деятельность. Обучающая сказка – особенный волшебный рассказ, который раскрывает для дошкольника увлекательный мир – математических терминов, экологических понятий, считается образцом правильного произношения каких-либо звуков, пополняет его словарный запас, несет за собой познавательную функцию, а также обучает навыкам самостоятельного логического мышления» </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 xml:space="preserve">С помощью воспитателя дошкольники могут инсценировать дидактическую сказку, «получая личный опыт соприкосновения с нравственными ценностями. Роль воспитателя в этом процессе состоит в том, что нужно не только передать дошкольникам знаний о нравственных нормах поведения, но и организовать работу по нравственному воспитанию таким способом, чтобы дошкольники эмоционально вошли в процесс, нашли свое личное отношение к таким понятиям как доброе и злое, красота, честь, совесть, </w:t>
      </w:r>
      <w:r>
        <w:rPr>
          <w:rFonts w:ascii="Times New Roman" w:hAnsi="Times New Roman" w:cs="Times New Roman"/>
          <w:sz w:val="28"/>
          <w:szCs w:val="28"/>
        </w:rPr>
        <w:t>любовь, сострадание»</w:t>
      </w:r>
      <w:r w:rsidRPr="009E2C5A">
        <w:rPr>
          <w:rFonts w:ascii="Times New Roman" w:hAnsi="Times New Roman" w:cs="Times New Roman"/>
          <w:sz w:val="28"/>
          <w:szCs w:val="28"/>
        </w:rPr>
        <w:t xml:space="preserve">. </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 xml:space="preserve"> Таким образом, дидактические сказки представляют собой сюжетный рассказ, имеющий определенные обучающие цели, в ходе работы с дидактической сказкой ребенок приобретает определенные знания и умения, закрепляет полученные знания в интересной и увлекательной форме. Особенностью применения дидактической сказки в дошкольной </w:t>
      </w:r>
      <w:r w:rsidRPr="009E2C5A">
        <w:rPr>
          <w:rFonts w:ascii="Times New Roman" w:hAnsi="Times New Roman" w:cs="Times New Roman"/>
          <w:sz w:val="28"/>
          <w:szCs w:val="28"/>
        </w:rPr>
        <w:lastRenderedPageBreak/>
        <w:t>образовательной организации являются следующие аспекты: она может быть добавлена в любой этап занятия, давая возможность увеличить заинтересованность дошкольников к нему, активизировать их деятельность, интерес к знаниям, дети могут быть участниками данной сказки помогать героям, побуждает и увеличивает результативность овладения необходимым учебным материалом, оказывает помощь в социальной адаптации, таким образом изучаемый материал подается в яркой и образной форме, эмоции от сказки запоминаются на всю жизнь, таким образом, сказка учит анализировать, понимать и аргументировать действия.</w:t>
      </w:r>
    </w:p>
    <w:p w:rsidR="009E2C5A" w:rsidRPr="009E2C5A" w:rsidRDefault="009E2C5A" w:rsidP="009E2C5A">
      <w:pPr>
        <w:spacing w:line="240" w:lineRule="auto"/>
        <w:ind w:firstLine="709"/>
        <w:jc w:val="both"/>
        <w:rPr>
          <w:rFonts w:ascii="Times New Roman" w:hAnsi="Times New Roman" w:cs="Times New Roman"/>
          <w:sz w:val="28"/>
          <w:szCs w:val="28"/>
        </w:rPr>
      </w:pPr>
      <w:r w:rsidRPr="009E2C5A">
        <w:rPr>
          <w:rFonts w:ascii="Times New Roman" w:hAnsi="Times New Roman" w:cs="Times New Roman"/>
          <w:sz w:val="28"/>
          <w:szCs w:val="28"/>
        </w:rPr>
        <w:t>«Применение занимательного материала в виде дидактических сказок, как считает З.А. Михайлова, помогает наиболее эффективному формированию элементарных математических представлений, математических терминов и понятий у дошкольников, так как они практически включаются в простое математическое занятие и активно понимают счёт, используют числа, выполняют простейшие вычисления по наглядному примеру и устно, учатся простейшим временным и пространственным отношениям, изменяют объекты разных форм и величин»</w:t>
      </w:r>
    </w:p>
    <w:p w:rsidR="009E2C5A" w:rsidRPr="009E2C5A" w:rsidRDefault="009E2C5A" w:rsidP="009E2C5A">
      <w:pPr>
        <w:rPr>
          <w:rFonts w:ascii="Times New Roman" w:hAnsi="Times New Roman" w:cs="Times New Roman"/>
          <w:sz w:val="28"/>
          <w:szCs w:val="28"/>
        </w:rPr>
      </w:pPr>
    </w:p>
    <w:p w:rsidR="009E2C5A" w:rsidRPr="009E2C5A" w:rsidRDefault="009E2C5A" w:rsidP="009E2C5A">
      <w:pPr>
        <w:tabs>
          <w:tab w:val="left" w:pos="990"/>
        </w:tabs>
        <w:rPr>
          <w:rFonts w:ascii="Times New Roman" w:hAnsi="Times New Roman" w:cs="Times New Roman"/>
          <w:b/>
          <w:sz w:val="28"/>
          <w:szCs w:val="28"/>
        </w:rPr>
      </w:pPr>
      <w:r w:rsidRPr="009E2C5A">
        <w:rPr>
          <w:rFonts w:ascii="Times New Roman" w:hAnsi="Times New Roman" w:cs="Times New Roman"/>
          <w:sz w:val="28"/>
          <w:szCs w:val="28"/>
        </w:rPr>
        <w:tab/>
      </w:r>
      <w:r w:rsidRPr="009E2C5A">
        <w:rPr>
          <w:rFonts w:ascii="Times New Roman" w:hAnsi="Times New Roman" w:cs="Times New Roman"/>
          <w:b/>
          <w:sz w:val="28"/>
          <w:szCs w:val="28"/>
        </w:rPr>
        <w:t>Конспект ООД «Математическое путешествие в сказку»</w:t>
      </w:r>
    </w:p>
    <w:p w:rsidR="009E2C5A" w:rsidRPr="009E2C5A" w:rsidRDefault="009E2C5A" w:rsidP="009E2C5A">
      <w:pPr>
        <w:tabs>
          <w:tab w:val="left" w:pos="990"/>
        </w:tabs>
        <w:rPr>
          <w:rFonts w:ascii="Times New Roman" w:hAnsi="Times New Roman" w:cs="Times New Roman"/>
          <w:sz w:val="28"/>
          <w:szCs w:val="28"/>
        </w:rPr>
      </w:pP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Цель: Продолжать формировать элементарные математические представления.</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Задачи: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Образовательная: Закрепить знания детей о последовательности цифр в прямом и обратном порядке.</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Упражнять в умении последовательно называть время года, месяцы, дни недели, части суток</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Закрепить знание геометрических фигур.</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 xml:space="preserve">Закрепить умение ориентироваться на листе бумаги.                                                          </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Развивающая:</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Развивать социальные навыки умения работать в группе, в паре; находить решение и делать выводы.</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 xml:space="preserve">Развивать внимание, логическое мышление, память и речь.                                                                                        </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Воспитательная:</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 xml:space="preserve">Воспитывать сдержанность, усидчивость, доброжелательность, чувства взаимовыручки, желание прийти на помощь.                                          </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lastRenderedPageBreak/>
        <w:t>Методы и приемы:</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Наглядные: раздаточный материал цифры, иллюстрации.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Словесные: беседа, вопросы, загадки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Практические: физкультминутка.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Оборудование:</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Иллюстрации, магнитная доска, раздаточный материал цифры от1 до 10, лист белой бумаги А4, цветные карандаши.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Ход НОД:</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Воспитатель: Ребята, вы любите сказки? А хотели бы попасть в сказку и помочь нашим героям?</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Сегодня я хочу вам рассказать сказку, сказка не простая, волшебная, с математическими заданиями.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А чтобы попасть в сказку нужно закрыть глазки и произнести волшебные слова “1, 2, 3 обернись, в сказке окажись!”</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Открываем глаза. Сказка начинается.</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Жил-был царь. И была у него дочь - красавица. Вот уехал как-то царь по своим царским делам, а дочка дома осталась. Вышла она в сад погулять, а тут налетел ветер, подхватил царевну и унес в тридевятое царство. Пригорюнился царь и попросил Ивана - царевича найти царевну. Идет Иван - царевич день, идет два. Подходит к избушке на курьих ножках. А там живет Баба Яга. Рассказал Иван - царевич про свою беду. Баба Яга обещала помочь, если Иван-царевич ответит на ее вопросы.</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Слушайте внимательно вопросы Бабы Яги: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Воспитатель:</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Какой сегодня день недели?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Какой был вчера день недели?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Какой будет завтра день недели?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Какой день недели будет послезавтра?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Какие времена года знаете? Назовите.</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Сколько месяцев в году? Назовите.</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Какой месяц в году первый?</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Назовите части суток.</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lastRenderedPageBreak/>
        <w:t>Воспитатель: Справились мы с заданием Бабы Яги.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Баба Яга дала клубочек и отправила царевича к Кикиморе. У неё находится карта. Клубочек покатился, и царевич пошел за ним. Прикатился клубок к болоту. И перед царевичем появилась Кикимора. Она выслушала царевича и решила помочь, а, чтобы получить карту, надо выполнить её задание.</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Воспитатель: Давайте поможем Ивану- царевичу.</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Чтобы нам двигаться дальше, нужно построить мост через болото, но необычный мост, а из цифр. От 1 до 9 и в обратном порядке.</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(Дети выкладывают цифры по порядку от 1 до 9 и обратно)</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Назовите число больше 2 на 1 (3)</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Самое маленькое число (1), самое большое число (9)</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Число, которое меньше 7 на 1 (6)</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Назовите соседей числа 6 (5 и 7)</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Покажите число больше 3 на 2. (5)</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Назовите соседей числа 9. (8 и10)</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Воспитатель: Молодцы! Мы справились с заданием, и Кикимора дала карту Ивану - царевичу можно идти дальше. Клубочек покатился дальше и привел Ивана-царевича в сказочный лес.</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-Вот и мы попали в сказочный лес.</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В лесу случаются чудеса. Лесные жители приготовили задание на сообразительность: </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 xml:space="preserve">Сколько ушей у двух мышей? (4)  Почему?                  </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 xml:space="preserve">Сколько животиков у 5 </w:t>
      </w:r>
      <w:proofErr w:type="spellStart"/>
      <w:r w:rsidRPr="009E2C5A">
        <w:rPr>
          <w:rFonts w:ascii="Times New Roman" w:hAnsi="Times New Roman" w:cs="Times New Roman"/>
          <w:sz w:val="28"/>
          <w:szCs w:val="28"/>
        </w:rPr>
        <w:t>бегемотиков</w:t>
      </w:r>
      <w:proofErr w:type="spellEnd"/>
      <w:r w:rsidRPr="009E2C5A">
        <w:rPr>
          <w:rFonts w:ascii="Times New Roman" w:hAnsi="Times New Roman" w:cs="Times New Roman"/>
          <w:sz w:val="28"/>
          <w:szCs w:val="28"/>
        </w:rPr>
        <w:t>? (5)</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Над рекой летели птицы: голубь, щука, две синицы? Сколько птиц? (3) Почему?</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Сколько у коня копыт, когда конь в траве лежит? (4) Поясните.</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 xml:space="preserve">Сколько домишек у 100 </w:t>
      </w:r>
      <w:proofErr w:type="spellStart"/>
      <w:r w:rsidRPr="009E2C5A">
        <w:rPr>
          <w:rFonts w:ascii="Times New Roman" w:hAnsi="Times New Roman" w:cs="Times New Roman"/>
          <w:sz w:val="28"/>
          <w:szCs w:val="28"/>
        </w:rPr>
        <w:t>муравьишек</w:t>
      </w:r>
      <w:proofErr w:type="spellEnd"/>
      <w:r w:rsidRPr="009E2C5A">
        <w:rPr>
          <w:rFonts w:ascii="Times New Roman" w:hAnsi="Times New Roman" w:cs="Times New Roman"/>
          <w:sz w:val="28"/>
          <w:szCs w:val="28"/>
        </w:rPr>
        <w:t>? (1)</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Сколько раз в году бывает у Ивана Царевича день рождения? (1)</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r>
      <w:proofErr w:type="gramStart"/>
      <w:r w:rsidRPr="009E2C5A">
        <w:rPr>
          <w:rFonts w:ascii="Times New Roman" w:hAnsi="Times New Roman" w:cs="Times New Roman"/>
          <w:sz w:val="28"/>
          <w:szCs w:val="28"/>
        </w:rPr>
        <w:t>А</w:t>
      </w:r>
      <w:proofErr w:type="gramEnd"/>
      <w:r w:rsidRPr="009E2C5A">
        <w:rPr>
          <w:rFonts w:ascii="Times New Roman" w:hAnsi="Times New Roman" w:cs="Times New Roman"/>
          <w:sz w:val="28"/>
          <w:szCs w:val="28"/>
        </w:rPr>
        <w:t xml:space="preserve"> у вас? (1)</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Задачки – загадки: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Я нашел в дупле у белки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lastRenderedPageBreak/>
        <w:t xml:space="preserve">          Девять штук орешков мелких.</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Вот еще один лежит,</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Мхом заботливо укрыт.</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Ну и белка, вот хозяйка!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Все орешки посчитай –ка! (10) (Как получилось число 10?)</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-Ответы детей.</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Шесть веселых поросят,</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У корытца в ряд стоят!</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Тут один улегся спать _</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Поросят осталось</w:t>
      </w:r>
      <w:proofErr w:type="gramStart"/>
      <w:r w:rsidRPr="009E2C5A">
        <w:rPr>
          <w:rFonts w:ascii="Times New Roman" w:hAnsi="Times New Roman" w:cs="Times New Roman"/>
          <w:sz w:val="28"/>
          <w:szCs w:val="28"/>
        </w:rPr>
        <w:t>…(</w:t>
      </w:r>
      <w:proofErr w:type="gramEnd"/>
      <w:r w:rsidRPr="009E2C5A">
        <w:rPr>
          <w:rFonts w:ascii="Times New Roman" w:hAnsi="Times New Roman" w:cs="Times New Roman"/>
          <w:sz w:val="28"/>
          <w:szCs w:val="28"/>
        </w:rPr>
        <w:t>5)</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Шесть щенят</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Плюс мама –лайка.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Сколько будет?</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Посчитай – ка! (7)</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Высоко задравши нос</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Заяц шесть морковок нёс,</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Спотыкнулся и упал –</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Две морковки потерял. Сколько морковок у зайца осталось?  (4)</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Однажды три цыпленка,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А с ними три мышонка,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А с ними три веселых,</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Умытых поросенка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Бежали спозаранку играли на полянке? (9)</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Три зайчонка, пять ежат</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Ходят вместе в детский сад.</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Посчитать мы вас попросим,</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Сколько малышей в саду? (8)</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Молодцы, ребята! Справились с заданием!</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Устали немножко?</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lastRenderedPageBreak/>
        <w:t>Жители леса посоветовали набраться сил, чтобы идти дальше.</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Физкультминутка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Иван- царевич:</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Раз - нагнулся, разогнулся,</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Два - нагнулся, разогнулся,</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Три - в ладоши три хлопка,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Головою три кивка,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Руки в стороны развел и пошел, пошел, пошел за царевной в глушь лесную,</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Вдруг пенек он увидал тихо сел и задремал.</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Воспитатель: Дети, откройте глазки, видите, перед нами стоит замок, в котором спрятана царевна. Ворота замка закрыты, вокруг замка высокая каменная стена! Как же попасть туда?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-Я придумала! А давайте мы с вами сделаем ковёр – самолёт и тогда Иван- царевич сможет на нём перелететь через высокую стену!</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Для этого нам нужно сесть за столы и приступить к изготовлению волшебных ковров.</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Перед вами карандаши и бумага. Приготовьтесь слушать задание и рисовать (Графический диктант):</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В левом верхнем углу нарисуйте красный квадрат;</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В правом нижнем углу нарисуйте зеленый прямоугольник;</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В левом нижнем углу нарисуйте синий треугольник;</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В правом верхнем углу нарисуйте желтый круг.</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r>
      <w:proofErr w:type="gramStart"/>
      <w:r w:rsidRPr="009E2C5A">
        <w:rPr>
          <w:rFonts w:ascii="Times New Roman" w:hAnsi="Times New Roman" w:cs="Times New Roman"/>
          <w:sz w:val="28"/>
          <w:szCs w:val="28"/>
        </w:rPr>
        <w:t>В</w:t>
      </w:r>
      <w:proofErr w:type="gramEnd"/>
      <w:r w:rsidRPr="009E2C5A">
        <w:rPr>
          <w:rFonts w:ascii="Times New Roman" w:hAnsi="Times New Roman" w:cs="Times New Roman"/>
          <w:sz w:val="28"/>
          <w:szCs w:val="28"/>
        </w:rPr>
        <w:t xml:space="preserve"> центре нарисуйте оранжевый овал;</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Справа от оранжевого овала нарисуйте розовый ромб</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w:t>
      </w:r>
      <w:r w:rsidRPr="009E2C5A">
        <w:rPr>
          <w:rFonts w:ascii="Times New Roman" w:hAnsi="Times New Roman" w:cs="Times New Roman"/>
          <w:sz w:val="28"/>
          <w:szCs w:val="28"/>
        </w:rPr>
        <w:tab/>
        <w:t>Слева-фиолетовую трапецию</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Воспитатель: а сейчас проверим:</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Какую геометрическую фигуру нарисовал Егор</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 правом нижнем углу?</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Где нарисовала Полина желтый круг?</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 каком углу Дима нарисовал овал?</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lastRenderedPageBreak/>
        <w:t>И т. д.</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-Дети, чем мы украсили наши ковры?</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Ответы детей. (Геометрическими фигурами)</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Воспитатель: Молодцы. Иван-царевич перелетел через стену и освободил царевну!</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Вернулись они к царю и стали жить, поживать и добра наживать!</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Воспитатель: И нам пора возвращаться в детский сад. Закройте глаза и начинаем отсчет от 1 до 5.</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(Дети считают хором)</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Вот мы и в детском саду. </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Мы в сказке побывали, </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Очень многое узнали, </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Возвратились мы назад, </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Детский сад нам очень рад.</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Подведение итогов:</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Где мы сегодня путешествовали, ребята?</w:t>
      </w:r>
    </w:p>
    <w:p w:rsidR="009E2C5A" w:rsidRPr="009E2C5A" w:rsidRDefault="009E2C5A" w:rsidP="009E2C5A">
      <w:pPr>
        <w:tabs>
          <w:tab w:val="left" w:pos="990"/>
        </w:tabs>
        <w:rPr>
          <w:rFonts w:ascii="Times New Roman" w:hAnsi="Times New Roman" w:cs="Times New Roman"/>
          <w:sz w:val="28"/>
          <w:szCs w:val="28"/>
        </w:rPr>
      </w:pPr>
      <w:r w:rsidRPr="009E2C5A">
        <w:rPr>
          <w:rFonts w:ascii="Times New Roman" w:hAnsi="Times New Roman" w:cs="Times New Roman"/>
          <w:sz w:val="28"/>
          <w:szCs w:val="28"/>
        </w:rPr>
        <w:t xml:space="preserve"> Что вам понравилось?</w:t>
      </w:r>
    </w:p>
    <w:p w:rsidR="00C7481D" w:rsidRDefault="009E2C5A" w:rsidP="009E2C5A">
      <w:pPr>
        <w:tabs>
          <w:tab w:val="left" w:pos="990"/>
        </w:tabs>
      </w:pPr>
      <w:r>
        <w:t> </w:t>
      </w:r>
    </w:p>
    <w:p w:rsidR="00C7481D" w:rsidRDefault="00C7481D" w:rsidP="00C7481D"/>
    <w:p w:rsidR="00C7481D" w:rsidRDefault="00C7481D" w:rsidP="00C7481D">
      <w:pPr>
        <w:ind w:firstLine="708"/>
      </w:pPr>
    </w:p>
    <w:p w:rsidR="00C7481D" w:rsidRDefault="00C7481D" w:rsidP="00C7481D">
      <w:pPr>
        <w:ind w:firstLine="708"/>
      </w:pPr>
      <w:r>
        <w:t>Список источников и литературы</w:t>
      </w:r>
    </w:p>
    <w:p w:rsidR="00C7481D" w:rsidRDefault="00C7481D" w:rsidP="00C7481D">
      <w:pPr>
        <w:ind w:firstLine="708"/>
      </w:pPr>
      <w:r>
        <w:t>Иные официальные документы</w:t>
      </w:r>
    </w:p>
    <w:p w:rsidR="00C7481D" w:rsidRDefault="00C7481D" w:rsidP="00C7481D">
      <w:pPr>
        <w:ind w:firstLine="708"/>
      </w:pPr>
      <w:r>
        <w:t>1.</w:t>
      </w:r>
      <w:r>
        <w:tab/>
        <w:t xml:space="preserve">От рождения до школы. Примерная общеобразовательная программа дошкольного образования [Текст]/ Под ред. Н.Е. </w:t>
      </w:r>
      <w:proofErr w:type="spellStart"/>
      <w:r>
        <w:t>Вераксы</w:t>
      </w:r>
      <w:proofErr w:type="spellEnd"/>
      <w:r>
        <w:t>, Т.С. Комаровой, М. А. Васильевой. –  М.: МОЗАИКА СИНТЕЗ, 2014. –  368 с.</w:t>
      </w:r>
    </w:p>
    <w:p w:rsidR="00C7481D" w:rsidRDefault="00C7481D" w:rsidP="00C7481D">
      <w:pPr>
        <w:ind w:firstLine="708"/>
      </w:pPr>
      <w:r>
        <w:t>2.</w:t>
      </w:r>
      <w:r>
        <w:tab/>
        <w:t>Федеральный государственный образовательный стандарт дошкольного образования [Текст]. - М: УЦ Перспектива, 2014. – 32 с.</w:t>
      </w:r>
    </w:p>
    <w:p w:rsidR="00C7481D" w:rsidRDefault="00C7481D" w:rsidP="00C7481D">
      <w:pPr>
        <w:ind w:firstLine="708"/>
      </w:pPr>
      <w:r>
        <w:t>Учебная литература</w:t>
      </w:r>
      <w:bookmarkStart w:id="0" w:name="_GoBack"/>
      <w:bookmarkEnd w:id="0"/>
    </w:p>
    <w:p w:rsidR="00C7481D" w:rsidRDefault="00C7481D" w:rsidP="00C7481D">
      <w:pPr>
        <w:ind w:firstLine="708"/>
      </w:pPr>
      <w:r>
        <w:t>3.</w:t>
      </w:r>
      <w:r>
        <w:tab/>
      </w:r>
      <w:proofErr w:type="spellStart"/>
      <w:r>
        <w:t>Белошистая</w:t>
      </w:r>
      <w:proofErr w:type="spellEnd"/>
      <w:r>
        <w:t xml:space="preserve">, А.В. Теория и методика организации математического развития дошкольников [Текст] / А.В. </w:t>
      </w:r>
      <w:proofErr w:type="spellStart"/>
      <w:r>
        <w:t>Белошистая</w:t>
      </w:r>
      <w:proofErr w:type="spellEnd"/>
      <w:r>
        <w:t xml:space="preserve">. – Мурманск: МГПУ, 2019. – 256 с. </w:t>
      </w:r>
    </w:p>
    <w:p w:rsidR="00C7481D" w:rsidRDefault="00C7481D" w:rsidP="00C7481D">
      <w:pPr>
        <w:ind w:firstLine="708"/>
      </w:pPr>
      <w:r>
        <w:t>4.</w:t>
      </w:r>
      <w:r>
        <w:tab/>
        <w:t xml:space="preserve">Березина, Р.Л., Данилова, В.В., </w:t>
      </w:r>
      <w:proofErr w:type="spellStart"/>
      <w:r>
        <w:t>Рихтерман</w:t>
      </w:r>
      <w:proofErr w:type="spellEnd"/>
      <w:r>
        <w:t xml:space="preserve">, Т.Д. и др. Математическая подготовка детей в дошкольных учреждениях [Текст] / Р.Л. Березина, В.В. Данилова, Т.Д. </w:t>
      </w:r>
      <w:proofErr w:type="spellStart"/>
      <w:r>
        <w:t>Рихтерман</w:t>
      </w:r>
      <w:proofErr w:type="spellEnd"/>
      <w:r>
        <w:t>. - М.: Просвещение, 2019. –  175 с.</w:t>
      </w:r>
    </w:p>
    <w:p w:rsidR="00C7481D" w:rsidRDefault="00C7481D" w:rsidP="00C7481D">
      <w:pPr>
        <w:ind w:firstLine="708"/>
      </w:pPr>
      <w:r>
        <w:lastRenderedPageBreak/>
        <w:t>5.</w:t>
      </w:r>
      <w:r>
        <w:tab/>
      </w:r>
      <w:proofErr w:type="spellStart"/>
      <w:r>
        <w:t>Блехер</w:t>
      </w:r>
      <w:proofErr w:type="spellEnd"/>
      <w:r>
        <w:t xml:space="preserve">, Ф.Н. Счет и число в детском саду. Методическое письмо [Текст] / Ф.Н. </w:t>
      </w:r>
      <w:proofErr w:type="spellStart"/>
      <w:r>
        <w:t>Блехер</w:t>
      </w:r>
      <w:proofErr w:type="spellEnd"/>
      <w:r>
        <w:t xml:space="preserve">. –  М.: Просвещение, 2021. – 218 с. </w:t>
      </w:r>
    </w:p>
    <w:p w:rsidR="002E6F4A" w:rsidRPr="00C7481D" w:rsidRDefault="00C7481D" w:rsidP="00C7481D">
      <w:pPr>
        <w:ind w:firstLine="708"/>
      </w:pPr>
      <w:r>
        <w:t>6.</w:t>
      </w:r>
      <w:r>
        <w:tab/>
      </w:r>
      <w:proofErr w:type="spellStart"/>
      <w:r>
        <w:t>Большунова</w:t>
      </w:r>
      <w:proofErr w:type="spellEnd"/>
      <w:r>
        <w:t xml:space="preserve">, Н.Я. Организация образования дошкольников в формах игры средствами сказки: Учебное пособие [Текст] / Н.Я. </w:t>
      </w:r>
      <w:proofErr w:type="spellStart"/>
      <w:r>
        <w:t>Большунова</w:t>
      </w:r>
      <w:proofErr w:type="spellEnd"/>
      <w:r>
        <w:t>. - Новосибирск: 2020. – 356 с.</w:t>
      </w:r>
    </w:p>
    <w:sectPr w:rsidR="002E6F4A" w:rsidRPr="00C74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1E"/>
    <w:rsid w:val="002E6F4A"/>
    <w:rsid w:val="003B5BD4"/>
    <w:rsid w:val="005E651E"/>
    <w:rsid w:val="009E2C5A"/>
    <w:rsid w:val="00C7481D"/>
    <w:rsid w:val="00E62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A3FE-84DC-40F2-ACA3-42FD4C81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2024-03-20T18:03:00Z</dcterms:created>
  <dcterms:modified xsi:type="dcterms:W3CDTF">2024-03-26T10:30:00Z</dcterms:modified>
</cp:coreProperties>
</file>