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B6" w:rsidRPr="008B380E" w:rsidRDefault="005C5D12" w:rsidP="008B3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0E">
        <w:rPr>
          <w:rFonts w:ascii="Times New Roman" w:hAnsi="Times New Roman" w:cs="Times New Roman"/>
          <w:b/>
          <w:sz w:val="24"/>
          <w:szCs w:val="24"/>
        </w:rPr>
        <w:t>Секреты развития логического мышления у детей старшего дошкольного возраста.</w:t>
      </w:r>
    </w:p>
    <w:p w:rsidR="00993A8C" w:rsidRDefault="00993A8C" w:rsidP="008B3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E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педагог – психолог Колмакова Ксения Владимировна</w:t>
      </w:r>
      <w:r w:rsidR="008B3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B380E" w:rsidRPr="008B380E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="008B380E">
        <w:rPr>
          <w:rFonts w:ascii="Times New Roman" w:hAnsi="Times New Roman" w:cs="Times New Roman"/>
          <w:sz w:val="24"/>
          <w:szCs w:val="24"/>
        </w:rPr>
        <w:t xml:space="preserve"> МАОУ «Гимназия № 16» СП «Детский сад»                                                                       </w:t>
      </w:r>
      <w:r w:rsidR="008B380E" w:rsidRPr="008B380E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="008B380E">
        <w:rPr>
          <w:rFonts w:ascii="Times New Roman" w:hAnsi="Times New Roman" w:cs="Times New Roman"/>
          <w:sz w:val="24"/>
          <w:szCs w:val="24"/>
        </w:rPr>
        <w:t xml:space="preserve"> Кунгурский муниципальный округ                                                                                            </w:t>
      </w:r>
    </w:p>
    <w:p w:rsidR="00A50D3C" w:rsidRDefault="00A640C2" w:rsidP="008B38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Развитие мышления в дошкольном возрасте – это переход от наглядно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640C2">
        <w:rPr>
          <w:rFonts w:ascii="Times New Roman" w:hAnsi="Times New Roman" w:cs="Times New Roman"/>
          <w:sz w:val="24"/>
          <w:szCs w:val="24"/>
        </w:rPr>
        <w:t>действенного к наглядно-образном</w:t>
      </w:r>
      <w:r>
        <w:rPr>
          <w:rFonts w:ascii="Times New Roman" w:hAnsi="Times New Roman" w:cs="Times New Roman"/>
          <w:sz w:val="24"/>
          <w:szCs w:val="24"/>
        </w:rPr>
        <w:t xml:space="preserve">у и в конце периода к словесно-логическому. </w:t>
      </w:r>
      <w:r w:rsidR="00DC13DC">
        <w:rPr>
          <w:rFonts w:ascii="Times New Roman" w:hAnsi="Times New Roman" w:cs="Times New Roman"/>
          <w:sz w:val="24"/>
          <w:szCs w:val="24"/>
        </w:rPr>
        <w:t xml:space="preserve">Как же научить ребенка </w:t>
      </w:r>
      <w:r w:rsidR="00993A8C">
        <w:rPr>
          <w:rFonts w:ascii="Times New Roman" w:hAnsi="Times New Roman" w:cs="Times New Roman"/>
          <w:sz w:val="24"/>
          <w:szCs w:val="24"/>
        </w:rPr>
        <w:t xml:space="preserve"> 5-7 лет </w:t>
      </w:r>
      <w:r w:rsidR="009E41FF">
        <w:rPr>
          <w:rFonts w:ascii="Times New Roman" w:hAnsi="Times New Roman" w:cs="Times New Roman"/>
          <w:sz w:val="24"/>
          <w:szCs w:val="24"/>
        </w:rPr>
        <w:t xml:space="preserve">логически </w:t>
      </w:r>
      <w:r w:rsidR="00DC13DC">
        <w:rPr>
          <w:rFonts w:ascii="Times New Roman" w:hAnsi="Times New Roman" w:cs="Times New Roman"/>
          <w:sz w:val="24"/>
          <w:szCs w:val="24"/>
        </w:rPr>
        <w:t>мыслить</w:t>
      </w:r>
      <w:r w:rsidR="009E41FF">
        <w:rPr>
          <w:rFonts w:ascii="Times New Roman" w:hAnsi="Times New Roman" w:cs="Times New Roman"/>
          <w:sz w:val="24"/>
          <w:szCs w:val="24"/>
        </w:rPr>
        <w:t xml:space="preserve">, </w:t>
      </w:r>
      <w:r w:rsidR="00993A8C"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r w:rsidR="009E41FF">
        <w:rPr>
          <w:rFonts w:ascii="Times New Roman" w:hAnsi="Times New Roman" w:cs="Times New Roman"/>
          <w:sz w:val="24"/>
          <w:szCs w:val="24"/>
        </w:rPr>
        <w:t>рассуждать</w:t>
      </w:r>
      <w:r w:rsidR="00DC13DC">
        <w:rPr>
          <w:rFonts w:ascii="Times New Roman" w:hAnsi="Times New Roman" w:cs="Times New Roman"/>
          <w:sz w:val="24"/>
          <w:szCs w:val="24"/>
        </w:rPr>
        <w:t>?</w:t>
      </w:r>
      <w:r w:rsidR="009E41FF">
        <w:rPr>
          <w:rFonts w:ascii="Times New Roman" w:hAnsi="Times New Roman" w:cs="Times New Roman"/>
          <w:sz w:val="24"/>
          <w:szCs w:val="24"/>
        </w:rPr>
        <w:t xml:space="preserve"> Хочу поделиться своим опытом, некоторыми секретами из</w:t>
      </w:r>
      <w:r w:rsidR="000A4F09">
        <w:rPr>
          <w:rFonts w:ascii="Times New Roman" w:hAnsi="Times New Roman" w:cs="Times New Roman"/>
          <w:sz w:val="24"/>
          <w:szCs w:val="24"/>
        </w:rPr>
        <w:t xml:space="preserve"> практики работы с детьми в образовательном учреждении.</w:t>
      </w:r>
    </w:p>
    <w:p w:rsidR="00DC13DC" w:rsidRDefault="00DC13DC" w:rsidP="008B38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секрет «Игра – всему голова!»</w:t>
      </w:r>
      <w:r w:rsidR="005A6740">
        <w:rPr>
          <w:rFonts w:ascii="Times New Roman" w:hAnsi="Times New Roman" w:cs="Times New Roman"/>
          <w:sz w:val="24"/>
          <w:szCs w:val="24"/>
        </w:rPr>
        <w:t xml:space="preserve"> </w:t>
      </w:r>
      <w:r w:rsidR="009718BA">
        <w:rPr>
          <w:rFonts w:ascii="Times New Roman" w:hAnsi="Times New Roman" w:cs="Times New Roman"/>
          <w:sz w:val="24"/>
          <w:szCs w:val="24"/>
        </w:rPr>
        <w:t>Игра – ведущий вид деятельности дошкольников. Поэтому раз</w:t>
      </w:r>
      <w:r w:rsidR="0021059A">
        <w:rPr>
          <w:rFonts w:ascii="Times New Roman" w:hAnsi="Times New Roman" w:cs="Times New Roman"/>
          <w:sz w:val="24"/>
          <w:szCs w:val="24"/>
        </w:rPr>
        <w:t>витие логического мышления у ребенка</w:t>
      </w:r>
      <w:r w:rsidR="009718BA">
        <w:rPr>
          <w:rFonts w:ascii="Times New Roman" w:hAnsi="Times New Roman" w:cs="Times New Roman"/>
          <w:sz w:val="24"/>
          <w:szCs w:val="24"/>
        </w:rPr>
        <w:t xml:space="preserve"> более эф</w:t>
      </w:r>
      <w:r w:rsidR="00800593">
        <w:rPr>
          <w:rFonts w:ascii="Times New Roman" w:hAnsi="Times New Roman" w:cs="Times New Roman"/>
          <w:sz w:val="24"/>
          <w:szCs w:val="24"/>
        </w:rPr>
        <w:t xml:space="preserve">фективно в различных </w:t>
      </w:r>
      <w:r w:rsidR="009E41FF">
        <w:rPr>
          <w:rFonts w:ascii="Times New Roman" w:hAnsi="Times New Roman" w:cs="Times New Roman"/>
          <w:sz w:val="24"/>
          <w:szCs w:val="24"/>
        </w:rPr>
        <w:t xml:space="preserve">дидактических </w:t>
      </w:r>
      <w:r w:rsidR="0083623B">
        <w:rPr>
          <w:rFonts w:ascii="Times New Roman" w:hAnsi="Times New Roman" w:cs="Times New Roman"/>
          <w:sz w:val="24"/>
          <w:szCs w:val="24"/>
        </w:rPr>
        <w:t>игр</w:t>
      </w:r>
      <w:r w:rsidR="00800593">
        <w:rPr>
          <w:rFonts w:ascii="Times New Roman" w:hAnsi="Times New Roman" w:cs="Times New Roman"/>
          <w:sz w:val="24"/>
          <w:szCs w:val="24"/>
        </w:rPr>
        <w:t>ах</w:t>
      </w:r>
      <w:r w:rsidR="0083623B">
        <w:rPr>
          <w:rFonts w:ascii="Times New Roman" w:hAnsi="Times New Roman" w:cs="Times New Roman"/>
          <w:sz w:val="24"/>
          <w:szCs w:val="24"/>
        </w:rPr>
        <w:t xml:space="preserve">. В работе с детьми старшего дошкольного возраста использую такие </w:t>
      </w:r>
      <w:r w:rsidR="00800593">
        <w:rPr>
          <w:rFonts w:ascii="Times New Roman" w:hAnsi="Times New Roman" w:cs="Times New Roman"/>
          <w:sz w:val="24"/>
          <w:szCs w:val="24"/>
        </w:rPr>
        <w:t>виды логических</w:t>
      </w:r>
      <w:r w:rsidR="0083623B">
        <w:rPr>
          <w:rFonts w:ascii="Times New Roman" w:hAnsi="Times New Roman" w:cs="Times New Roman"/>
          <w:sz w:val="24"/>
          <w:szCs w:val="24"/>
        </w:rPr>
        <w:t xml:space="preserve"> игры: </w:t>
      </w:r>
      <w:r w:rsidR="00454824">
        <w:rPr>
          <w:rFonts w:ascii="Times New Roman" w:hAnsi="Times New Roman" w:cs="Times New Roman"/>
          <w:sz w:val="24"/>
          <w:szCs w:val="24"/>
        </w:rPr>
        <w:t>настольные</w:t>
      </w:r>
      <w:r w:rsidR="009057B5">
        <w:rPr>
          <w:rFonts w:ascii="Times New Roman" w:hAnsi="Times New Roman" w:cs="Times New Roman"/>
          <w:sz w:val="24"/>
          <w:szCs w:val="24"/>
        </w:rPr>
        <w:t xml:space="preserve"> </w:t>
      </w:r>
      <w:r w:rsidR="000A4F09">
        <w:rPr>
          <w:rFonts w:ascii="Times New Roman" w:hAnsi="Times New Roman" w:cs="Times New Roman"/>
          <w:sz w:val="24"/>
          <w:szCs w:val="24"/>
        </w:rPr>
        <w:t>- «</w:t>
      </w:r>
      <w:r w:rsidR="00454824">
        <w:rPr>
          <w:rFonts w:ascii="Times New Roman" w:hAnsi="Times New Roman" w:cs="Times New Roman"/>
          <w:sz w:val="24"/>
          <w:szCs w:val="24"/>
        </w:rPr>
        <w:t xml:space="preserve">Домино», «Танграм», «Судоку», «Лабиринты», «Головоломки», </w:t>
      </w:r>
      <w:r w:rsidR="00993A8C">
        <w:rPr>
          <w:rFonts w:ascii="Times New Roman" w:hAnsi="Times New Roman" w:cs="Times New Roman"/>
          <w:sz w:val="24"/>
          <w:szCs w:val="24"/>
        </w:rPr>
        <w:t xml:space="preserve">«Ребусы», </w:t>
      </w:r>
      <w:r w:rsidR="00454824">
        <w:rPr>
          <w:rFonts w:ascii="Times New Roman" w:hAnsi="Times New Roman" w:cs="Times New Roman"/>
          <w:sz w:val="24"/>
          <w:szCs w:val="24"/>
        </w:rPr>
        <w:t>«Геометрическая мозаика»</w:t>
      </w:r>
      <w:r w:rsidR="0083623B">
        <w:rPr>
          <w:rFonts w:ascii="Times New Roman" w:hAnsi="Times New Roman" w:cs="Times New Roman"/>
          <w:sz w:val="24"/>
          <w:szCs w:val="24"/>
        </w:rPr>
        <w:t xml:space="preserve"> </w:t>
      </w:r>
      <w:r w:rsidR="00800593">
        <w:rPr>
          <w:rFonts w:ascii="Times New Roman" w:hAnsi="Times New Roman" w:cs="Times New Roman"/>
          <w:sz w:val="24"/>
          <w:szCs w:val="24"/>
        </w:rPr>
        <w:t>и другие</w:t>
      </w:r>
      <w:r w:rsidR="0083623B">
        <w:rPr>
          <w:rFonts w:ascii="Times New Roman" w:hAnsi="Times New Roman" w:cs="Times New Roman"/>
          <w:sz w:val="24"/>
          <w:szCs w:val="24"/>
        </w:rPr>
        <w:t xml:space="preserve"> настольно-печатные познавательны игры; словесные - </w:t>
      </w:r>
      <w:r w:rsidR="00454824">
        <w:rPr>
          <w:rFonts w:ascii="Times New Roman" w:hAnsi="Times New Roman" w:cs="Times New Roman"/>
          <w:sz w:val="24"/>
          <w:szCs w:val="24"/>
        </w:rPr>
        <w:t xml:space="preserve">«Закончи предложение», «Загадки», </w:t>
      </w:r>
      <w:r w:rsidR="00676988">
        <w:rPr>
          <w:rFonts w:ascii="Times New Roman" w:hAnsi="Times New Roman" w:cs="Times New Roman"/>
          <w:sz w:val="24"/>
          <w:szCs w:val="24"/>
        </w:rPr>
        <w:t>«Чем похожи и чем отличаются», «Бывает – не бывает», «Найди лишнее слово»</w:t>
      </w:r>
      <w:r w:rsidR="00800593">
        <w:rPr>
          <w:rFonts w:ascii="Times New Roman" w:hAnsi="Times New Roman" w:cs="Times New Roman"/>
          <w:sz w:val="24"/>
          <w:szCs w:val="24"/>
        </w:rPr>
        <w:t>, «Найди закономерность»</w:t>
      </w:r>
      <w:r w:rsidR="0083623B">
        <w:rPr>
          <w:rFonts w:ascii="Times New Roman" w:hAnsi="Times New Roman" w:cs="Times New Roman"/>
          <w:sz w:val="24"/>
          <w:szCs w:val="24"/>
        </w:rPr>
        <w:t xml:space="preserve"> и т.п.;</w:t>
      </w:r>
      <w:r w:rsidR="00676988">
        <w:rPr>
          <w:rFonts w:ascii="Times New Roman" w:hAnsi="Times New Roman" w:cs="Times New Roman"/>
          <w:sz w:val="24"/>
          <w:szCs w:val="24"/>
        </w:rPr>
        <w:t xml:space="preserve"> подвижные</w:t>
      </w:r>
      <w:r w:rsidR="009057B5">
        <w:rPr>
          <w:rFonts w:ascii="Times New Roman" w:hAnsi="Times New Roman" w:cs="Times New Roman"/>
          <w:sz w:val="24"/>
          <w:szCs w:val="24"/>
        </w:rPr>
        <w:t xml:space="preserve"> – «Земля, вода, воздух», «Повтори движение», «Игры-превращения», «Игры с мячом», «Кинезиологические игры» и др.</w:t>
      </w:r>
    </w:p>
    <w:p w:rsidR="00DC13DC" w:rsidRDefault="00DC13DC" w:rsidP="008B38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секрет «</w:t>
      </w:r>
      <w:r w:rsidR="005A6740">
        <w:rPr>
          <w:rFonts w:ascii="Times New Roman" w:hAnsi="Times New Roman" w:cs="Times New Roman"/>
          <w:sz w:val="24"/>
          <w:szCs w:val="24"/>
        </w:rPr>
        <w:t>Последовательность обучения в игре»</w:t>
      </w:r>
      <w:r w:rsidR="000A4F09">
        <w:rPr>
          <w:rFonts w:ascii="Times New Roman" w:hAnsi="Times New Roman" w:cs="Times New Roman"/>
          <w:sz w:val="24"/>
          <w:szCs w:val="24"/>
        </w:rPr>
        <w:t>.</w:t>
      </w:r>
      <w:r w:rsidR="0083623B">
        <w:rPr>
          <w:rFonts w:ascii="Times New Roman" w:hAnsi="Times New Roman" w:cs="Times New Roman"/>
          <w:sz w:val="24"/>
          <w:szCs w:val="24"/>
        </w:rPr>
        <w:t xml:space="preserve"> То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83623B">
        <w:rPr>
          <w:rFonts w:ascii="Times New Roman" w:hAnsi="Times New Roman" w:cs="Times New Roman"/>
          <w:sz w:val="24"/>
          <w:szCs w:val="24"/>
        </w:rPr>
        <w:t xml:space="preserve">есть </w:t>
      </w:r>
      <w:r w:rsidR="009E41FF">
        <w:rPr>
          <w:rFonts w:ascii="Times New Roman" w:hAnsi="Times New Roman" w:cs="Times New Roman"/>
          <w:sz w:val="24"/>
          <w:szCs w:val="24"/>
        </w:rPr>
        <w:t>развитие мыслительных операций</w:t>
      </w:r>
      <w:r w:rsidR="0021059A">
        <w:rPr>
          <w:rFonts w:ascii="Times New Roman" w:hAnsi="Times New Roman" w:cs="Times New Roman"/>
          <w:sz w:val="24"/>
          <w:szCs w:val="24"/>
        </w:rPr>
        <w:t xml:space="preserve"> </w:t>
      </w:r>
      <w:r w:rsidR="009E41FF">
        <w:rPr>
          <w:rFonts w:ascii="Times New Roman" w:hAnsi="Times New Roman" w:cs="Times New Roman"/>
          <w:sz w:val="24"/>
          <w:szCs w:val="24"/>
        </w:rPr>
        <w:t xml:space="preserve">у </w:t>
      </w:r>
      <w:r w:rsidR="0021059A"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83623B">
        <w:rPr>
          <w:rFonts w:ascii="Times New Roman" w:hAnsi="Times New Roman" w:cs="Times New Roman"/>
          <w:sz w:val="24"/>
          <w:szCs w:val="24"/>
        </w:rPr>
        <w:t>игре должно происходить поэтапно</w:t>
      </w:r>
      <w:r w:rsidR="0021059A">
        <w:rPr>
          <w:rFonts w:ascii="Times New Roman" w:hAnsi="Times New Roman" w:cs="Times New Roman"/>
          <w:sz w:val="24"/>
          <w:szCs w:val="24"/>
        </w:rPr>
        <w:t xml:space="preserve">, от простого к сложному и с учтём его индивидуальных особенностей и уровня развития психических процессов. Рассмотрим последовательность обучения старших дошкольников на примере игры «Что лишнее». На начальном </w:t>
      </w:r>
      <w:r w:rsidR="00ED6FEB">
        <w:rPr>
          <w:rFonts w:ascii="Times New Roman" w:hAnsi="Times New Roman" w:cs="Times New Roman"/>
          <w:sz w:val="24"/>
          <w:szCs w:val="24"/>
        </w:rPr>
        <w:t xml:space="preserve">1 </w:t>
      </w:r>
      <w:r w:rsidR="00146C1E">
        <w:rPr>
          <w:rFonts w:ascii="Times New Roman" w:hAnsi="Times New Roman" w:cs="Times New Roman"/>
          <w:sz w:val="24"/>
          <w:szCs w:val="24"/>
        </w:rPr>
        <w:t>этапе с детьми 5 лет я использую</w:t>
      </w:r>
      <w:r w:rsidR="0021059A">
        <w:rPr>
          <w:rFonts w:ascii="Times New Roman" w:hAnsi="Times New Roman" w:cs="Times New Roman"/>
          <w:sz w:val="24"/>
          <w:szCs w:val="24"/>
        </w:rPr>
        <w:t xml:space="preserve"> игру «Семейка». </w:t>
      </w:r>
      <w:r w:rsidR="001121AA">
        <w:rPr>
          <w:rFonts w:ascii="Times New Roman" w:hAnsi="Times New Roman" w:cs="Times New Roman"/>
          <w:sz w:val="24"/>
          <w:szCs w:val="24"/>
        </w:rPr>
        <w:t xml:space="preserve">Это игра </w:t>
      </w:r>
      <w:r w:rsidR="00267A1F">
        <w:rPr>
          <w:rFonts w:ascii="Times New Roman" w:hAnsi="Times New Roman" w:cs="Times New Roman"/>
          <w:sz w:val="24"/>
          <w:szCs w:val="24"/>
        </w:rPr>
        <w:t>с картинками на обобщение объектов</w:t>
      </w:r>
      <w:r w:rsidR="001121AA">
        <w:rPr>
          <w:rFonts w:ascii="Times New Roman" w:hAnsi="Times New Roman" w:cs="Times New Roman"/>
          <w:sz w:val="24"/>
          <w:szCs w:val="24"/>
        </w:rPr>
        <w:t xml:space="preserve"> окружающего мира: игрушки, посуда, одежда, обувь, овощи, фрукты, животные и т.п. </w:t>
      </w:r>
      <w:r w:rsidR="0021059A">
        <w:rPr>
          <w:rFonts w:ascii="Times New Roman" w:hAnsi="Times New Roman" w:cs="Times New Roman"/>
          <w:sz w:val="24"/>
          <w:szCs w:val="24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Ребенку пре</w:t>
      </w:r>
      <w:r w:rsidR="000A4F09">
        <w:rPr>
          <w:rFonts w:ascii="Times New Roman" w:hAnsi="Times New Roman" w:cs="Times New Roman"/>
          <w:sz w:val="24"/>
          <w:szCs w:val="24"/>
        </w:rPr>
        <w:t>длагается среди картинок найти три</w:t>
      </w:r>
      <w:r w:rsidR="00A30B85">
        <w:rPr>
          <w:rFonts w:ascii="Times New Roman" w:hAnsi="Times New Roman" w:cs="Times New Roman"/>
          <w:sz w:val="24"/>
          <w:szCs w:val="24"/>
        </w:rPr>
        <w:t xml:space="preserve"> картинки, которые живут вместе и образуют «семейку», далее спрашивается, как называется эта семейка и где она может жить в квартире или </w:t>
      </w:r>
      <w:r w:rsidR="00267A1F">
        <w:rPr>
          <w:rFonts w:ascii="Times New Roman" w:hAnsi="Times New Roman" w:cs="Times New Roman"/>
          <w:sz w:val="24"/>
          <w:szCs w:val="24"/>
        </w:rPr>
        <w:t xml:space="preserve">в </w:t>
      </w:r>
      <w:r w:rsidR="00A30B85">
        <w:rPr>
          <w:rFonts w:ascii="Times New Roman" w:hAnsi="Times New Roman" w:cs="Times New Roman"/>
          <w:sz w:val="24"/>
          <w:szCs w:val="24"/>
        </w:rPr>
        <w:t xml:space="preserve">природе. И таким образом ребенок собирает все «семейки». На </w:t>
      </w:r>
      <w:r w:rsidR="000A4F09">
        <w:rPr>
          <w:rFonts w:ascii="Times New Roman" w:hAnsi="Times New Roman" w:cs="Times New Roman"/>
          <w:sz w:val="24"/>
          <w:szCs w:val="24"/>
        </w:rPr>
        <w:t>следующем 2</w:t>
      </w:r>
      <w:r w:rsidR="00ED6FEB">
        <w:rPr>
          <w:rFonts w:ascii="Times New Roman" w:hAnsi="Times New Roman" w:cs="Times New Roman"/>
          <w:sz w:val="24"/>
          <w:szCs w:val="24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этапе я использую игру «Найди ошибку» или «Кто (что) попал(о) в чужую семейку»</w:t>
      </w:r>
      <w:r w:rsidR="00ED6FEB">
        <w:rPr>
          <w:rFonts w:ascii="Times New Roman" w:hAnsi="Times New Roman" w:cs="Times New Roman"/>
          <w:sz w:val="24"/>
          <w:szCs w:val="24"/>
        </w:rPr>
        <w:t xml:space="preserve">. Ребенку нужно найти лишнюю картинку из четырех, </w:t>
      </w:r>
      <w:r w:rsidR="000A4F09">
        <w:rPr>
          <w:rFonts w:ascii="Times New Roman" w:hAnsi="Times New Roman" w:cs="Times New Roman"/>
          <w:sz w:val="24"/>
          <w:szCs w:val="24"/>
        </w:rPr>
        <w:t>например:</w:t>
      </w:r>
      <w:r w:rsidR="00ED6FEB">
        <w:rPr>
          <w:rFonts w:ascii="Times New Roman" w:hAnsi="Times New Roman" w:cs="Times New Roman"/>
          <w:sz w:val="24"/>
          <w:szCs w:val="24"/>
        </w:rPr>
        <w:t xml:space="preserve"> </w:t>
      </w:r>
      <w:r w:rsidR="000A4F09">
        <w:rPr>
          <w:rFonts w:ascii="Times New Roman" w:hAnsi="Times New Roman" w:cs="Times New Roman"/>
          <w:sz w:val="24"/>
          <w:szCs w:val="24"/>
        </w:rPr>
        <w:t>«</w:t>
      </w:r>
      <w:r w:rsidR="00ED6FEB">
        <w:rPr>
          <w:rFonts w:ascii="Times New Roman" w:hAnsi="Times New Roman" w:cs="Times New Roman"/>
          <w:sz w:val="24"/>
          <w:szCs w:val="24"/>
        </w:rPr>
        <w:t>яблоко, груша, лук, апельс</w:t>
      </w:r>
      <w:r w:rsidR="00267A1F">
        <w:rPr>
          <w:rFonts w:ascii="Times New Roman" w:hAnsi="Times New Roman" w:cs="Times New Roman"/>
          <w:sz w:val="24"/>
          <w:szCs w:val="24"/>
        </w:rPr>
        <w:t>ин</w:t>
      </w:r>
      <w:r w:rsidR="000A4F09">
        <w:rPr>
          <w:rFonts w:ascii="Times New Roman" w:hAnsi="Times New Roman" w:cs="Times New Roman"/>
          <w:sz w:val="24"/>
          <w:szCs w:val="24"/>
        </w:rPr>
        <w:t>»</w:t>
      </w:r>
      <w:r w:rsidR="00267A1F">
        <w:rPr>
          <w:rFonts w:ascii="Times New Roman" w:hAnsi="Times New Roman" w:cs="Times New Roman"/>
          <w:sz w:val="24"/>
          <w:szCs w:val="24"/>
        </w:rPr>
        <w:t xml:space="preserve"> и объяснить свой выбор</w:t>
      </w:r>
      <w:r w:rsidR="00ED6FEB">
        <w:rPr>
          <w:rFonts w:ascii="Times New Roman" w:hAnsi="Times New Roman" w:cs="Times New Roman"/>
          <w:sz w:val="24"/>
          <w:szCs w:val="24"/>
        </w:rPr>
        <w:t>. На 3 этапе ребенку предлага</w:t>
      </w:r>
      <w:r w:rsidR="000A4F09">
        <w:rPr>
          <w:rFonts w:ascii="Times New Roman" w:hAnsi="Times New Roman" w:cs="Times New Roman"/>
          <w:sz w:val="24"/>
          <w:szCs w:val="24"/>
        </w:rPr>
        <w:t>ется придумать свою загадку из четырех</w:t>
      </w:r>
      <w:r w:rsidR="00ED6FEB">
        <w:rPr>
          <w:rFonts w:ascii="Times New Roman" w:hAnsi="Times New Roman" w:cs="Times New Roman"/>
          <w:sz w:val="24"/>
          <w:szCs w:val="24"/>
        </w:rPr>
        <w:t xml:space="preserve"> картинок «Что лишнее» для другого ребенка</w:t>
      </w:r>
      <w:r w:rsidR="00035AEF">
        <w:rPr>
          <w:rFonts w:ascii="Times New Roman" w:hAnsi="Times New Roman" w:cs="Times New Roman"/>
          <w:sz w:val="24"/>
          <w:szCs w:val="24"/>
        </w:rPr>
        <w:t xml:space="preserve">. В ходе игры дети меняются ролями. 5 этап – игра для детей 6-7 лет «Найди лишнее слово». Ребенок должен выбрать лишнее слово из 4-5 слов. На 6 этапе детям предлагается </w:t>
      </w:r>
      <w:r w:rsidR="00267A1F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035AEF">
        <w:rPr>
          <w:rFonts w:ascii="Times New Roman" w:hAnsi="Times New Roman" w:cs="Times New Roman"/>
          <w:sz w:val="24"/>
          <w:szCs w:val="24"/>
        </w:rPr>
        <w:t>придумать слова с одним лишним. Еще один вариант игры – придумать и зарисовать игровое задание для сверстника. С детьми 6-7 лет в данной игре используются более сложные понятия</w:t>
      </w:r>
      <w:r w:rsidR="00267A1F">
        <w:rPr>
          <w:rFonts w:ascii="Times New Roman" w:hAnsi="Times New Roman" w:cs="Times New Roman"/>
          <w:sz w:val="24"/>
          <w:szCs w:val="24"/>
        </w:rPr>
        <w:t xml:space="preserve"> для обобщения и классификации</w:t>
      </w:r>
      <w:r w:rsidR="00035AEF">
        <w:rPr>
          <w:rFonts w:ascii="Times New Roman" w:hAnsi="Times New Roman" w:cs="Times New Roman"/>
          <w:sz w:val="24"/>
          <w:szCs w:val="24"/>
        </w:rPr>
        <w:t xml:space="preserve">, например: природа и рукотворный мир, </w:t>
      </w:r>
      <w:r w:rsidR="00267A1F">
        <w:rPr>
          <w:rFonts w:ascii="Times New Roman" w:hAnsi="Times New Roman" w:cs="Times New Roman"/>
          <w:sz w:val="24"/>
          <w:szCs w:val="24"/>
        </w:rPr>
        <w:t xml:space="preserve">живая и неживая природа, </w:t>
      </w:r>
      <w:r w:rsidR="00035AEF">
        <w:rPr>
          <w:rFonts w:ascii="Times New Roman" w:hAnsi="Times New Roman" w:cs="Times New Roman"/>
          <w:sz w:val="24"/>
          <w:szCs w:val="24"/>
        </w:rPr>
        <w:t>предметы из разных материалов, хищные и травоядные животные и т.п.</w:t>
      </w:r>
    </w:p>
    <w:p w:rsidR="005A6740" w:rsidRDefault="005A6740" w:rsidP="008B38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секрет «Учить думать самостоятельно»</w:t>
      </w:r>
      <w:r w:rsidR="000A4F09">
        <w:rPr>
          <w:rFonts w:ascii="Times New Roman" w:hAnsi="Times New Roman" w:cs="Times New Roman"/>
          <w:sz w:val="24"/>
          <w:szCs w:val="24"/>
        </w:rPr>
        <w:t>.</w:t>
      </w:r>
      <w:r w:rsidR="00146C1E">
        <w:rPr>
          <w:rFonts w:ascii="Times New Roman" w:hAnsi="Times New Roman" w:cs="Times New Roman"/>
          <w:sz w:val="24"/>
          <w:szCs w:val="24"/>
        </w:rPr>
        <w:t xml:space="preserve"> Это </w:t>
      </w:r>
      <w:r w:rsidR="00242649">
        <w:rPr>
          <w:rFonts w:ascii="Times New Roman" w:hAnsi="Times New Roman" w:cs="Times New Roman"/>
          <w:sz w:val="24"/>
          <w:szCs w:val="24"/>
        </w:rPr>
        <w:t>использование в обучении</w:t>
      </w:r>
      <w:r w:rsidR="00550290">
        <w:rPr>
          <w:rFonts w:ascii="Times New Roman" w:hAnsi="Times New Roman" w:cs="Times New Roman"/>
          <w:sz w:val="24"/>
          <w:szCs w:val="24"/>
        </w:rPr>
        <w:t xml:space="preserve"> </w:t>
      </w:r>
      <w:r w:rsidR="000A4F09">
        <w:rPr>
          <w:rFonts w:ascii="Times New Roman" w:hAnsi="Times New Roman" w:cs="Times New Roman"/>
          <w:sz w:val="24"/>
          <w:szCs w:val="24"/>
        </w:rPr>
        <w:t>детей логических</w:t>
      </w:r>
      <w:r w:rsidR="0044259D">
        <w:rPr>
          <w:rFonts w:ascii="Times New Roman" w:hAnsi="Times New Roman" w:cs="Times New Roman"/>
          <w:sz w:val="24"/>
          <w:szCs w:val="24"/>
        </w:rPr>
        <w:t xml:space="preserve"> задач, проблемны</w:t>
      </w:r>
      <w:r w:rsidR="00242649">
        <w:rPr>
          <w:rFonts w:ascii="Times New Roman" w:hAnsi="Times New Roman" w:cs="Times New Roman"/>
          <w:sz w:val="24"/>
          <w:szCs w:val="24"/>
        </w:rPr>
        <w:t>х ситуаций</w:t>
      </w:r>
      <w:r w:rsidR="0044259D">
        <w:rPr>
          <w:rFonts w:ascii="Times New Roman" w:hAnsi="Times New Roman" w:cs="Times New Roman"/>
          <w:sz w:val="24"/>
          <w:szCs w:val="24"/>
        </w:rPr>
        <w:t>, творческой продуктивной деятельности, в которых им дается возможность додуматься до доступных для их понимания вещей своим умом. Не нужно давать детям готовых решений</w:t>
      </w:r>
      <w:r w:rsidR="00550290">
        <w:rPr>
          <w:rFonts w:ascii="Times New Roman" w:hAnsi="Times New Roman" w:cs="Times New Roman"/>
          <w:sz w:val="24"/>
          <w:szCs w:val="24"/>
        </w:rPr>
        <w:t xml:space="preserve">, нужно учить их находить ответы самостоятельно. Например, в игре «Хорошо-плохо» у ребенка спрашивается: «Зима – это хорошо. Почему?. Зима – это плохо. Почему?», «Когда идет дождь – это хорошо. Почему? Дождь – плохо. Почему». </w:t>
      </w:r>
      <w:r w:rsidR="00C46129">
        <w:rPr>
          <w:rFonts w:ascii="Times New Roman" w:hAnsi="Times New Roman" w:cs="Times New Roman"/>
          <w:sz w:val="24"/>
          <w:szCs w:val="24"/>
        </w:rPr>
        <w:t>Задания в проду</w:t>
      </w:r>
      <w:r w:rsidR="000A4F09">
        <w:rPr>
          <w:rFonts w:ascii="Times New Roman" w:hAnsi="Times New Roman" w:cs="Times New Roman"/>
          <w:sz w:val="24"/>
          <w:szCs w:val="24"/>
        </w:rPr>
        <w:t>ктивной деятельности: «Какими способами можно</w:t>
      </w:r>
      <w:r w:rsidR="00C46129">
        <w:rPr>
          <w:rFonts w:ascii="Times New Roman" w:hAnsi="Times New Roman" w:cs="Times New Roman"/>
          <w:sz w:val="24"/>
          <w:szCs w:val="24"/>
        </w:rPr>
        <w:t xml:space="preserve"> вырезать ровный круг из бумаги?, «На что похожа ладошка</w:t>
      </w:r>
      <w:r w:rsidR="000A4F09">
        <w:rPr>
          <w:rFonts w:ascii="Times New Roman" w:hAnsi="Times New Roman" w:cs="Times New Roman"/>
          <w:sz w:val="24"/>
          <w:szCs w:val="24"/>
        </w:rPr>
        <w:t>? Нарисуй</w:t>
      </w:r>
      <w:r w:rsidR="00C46129">
        <w:rPr>
          <w:rFonts w:ascii="Times New Roman" w:hAnsi="Times New Roman" w:cs="Times New Roman"/>
          <w:sz w:val="24"/>
          <w:szCs w:val="24"/>
        </w:rPr>
        <w:t>», «Оживи кляксу», «Нарисуй картинку двумя руками одновременно» и т.п. Примеры проблемных ситуаций и вопросов ребенку: «Почему обувь не делают из бумаги?, «Почему рыба не живет на суше?, «Как перейти дорогу без светофора?</w:t>
      </w:r>
      <w:r w:rsidR="00242649">
        <w:rPr>
          <w:rFonts w:ascii="Times New Roman" w:hAnsi="Times New Roman" w:cs="Times New Roman"/>
          <w:sz w:val="24"/>
          <w:szCs w:val="24"/>
        </w:rPr>
        <w:t>», «Что ты будешь делать если потеряешься в супермаркете?» и т.п.</w:t>
      </w:r>
    </w:p>
    <w:p w:rsidR="0021059A" w:rsidRPr="00F873E0" w:rsidRDefault="00BF2AAA" w:rsidP="008B38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такие секреты, по другому их можно назвать техники игрового обучения помогают мне в </w:t>
      </w:r>
      <w:r w:rsidR="004200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азвитии</w:t>
      </w:r>
      <w:r w:rsidR="004200F9">
        <w:rPr>
          <w:rFonts w:ascii="Times New Roman" w:hAnsi="Times New Roman" w:cs="Times New Roman"/>
          <w:sz w:val="24"/>
          <w:szCs w:val="24"/>
        </w:rPr>
        <w:t xml:space="preserve"> логического мышления у дете</w:t>
      </w:r>
      <w:r>
        <w:rPr>
          <w:rFonts w:ascii="Times New Roman" w:hAnsi="Times New Roman" w:cs="Times New Roman"/>
          <w:sz w:val="24"/>
          <w:szCs w:val="24"/>
        </w:rPr>
        <w:t>й старшего дошкольного возрас</w:t>
      </w:r>
      <w:r w:rsidR="00993A8C">
        <w:rPr>
          <w:rFonts w:ascii="Times New Roman" w:hAnsi="Times New Roman" w:cs="Times New Roman"/>
          <w:sz w:val="24"/>
          <w:szCs w:val="24"/>
        </w:rPr>
        <w:t xml:space="preserve">та. </w:t>
      </w:r>
      <w:r>
        <w:rPr>
          <w:rFonts w:ascii="Times New Roman" w:hAnsi="Times New Roman" w:cs="Times New Roman"/>
          <w:sz w:val="24"/>
          <w:szCs w:val="24"/>
        </w:rPr>
        <w:t xml:space="preserve">И высшая награда </w:t>
      </w:r>
      <w:r w:rsidR="008B380E">
        <w:rPr>
          <w:rFonts w:ascii="Times New Roman" w:hAnsi="Times New Roman" w:cs="Times New Roman"/>
          <w:sz w:val="24"/>
          <w:szCs w:val="24"/>
        </w:rPr>
        <w:t>для меня —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80E">
        <w:rPr>
          <w:rFonts w:ascii="Times New Roman" w:hAnsi="Times New Roman" w:cs="Times New Roman"/>
          <w:sz w:val="24"/>
          <w:szCs w:val="24"/>
        </w:rPr>
        <w:t xml:space="preserve">интеллектуальные </w:t>
      </w:r>
      <w:r w:rsidR="00993A8C">
        <w:rPr>
          <w:rFonts w:ascii="Times New Roman" w:hAnsi="Times New Roman" w:cs="Times New Roman"/>
          <w:sz w:val="24"/>
          <w:szCs w:val="24"/>
        </w:rPr>
        <w:t>успехи моих воспитанников</w:t>
      </w:r>
      <w:r w:rsidR="008B380E">
        <w:rPr>
          <w:rFonts w:ascii="Times New Roman" w:hAnsi="Times New Roman" w:cs="Times New Roman"/>
          <w:sz w:val="24"/>
          <w:szCs w:val="24"/>
        </w:rPr>
        <w:t xml:space="preserve"> в школе и такие слова одного </w:t>
      </w:r>
      <w:r w:rsidR="00800593">
        <w:rPr>
          <w:rFonts w:ascii="Times New Roman" w:hAnsi="Times New Roman" w:cs="Times New Roman"/>
          <w:sz w:val="24"/>
          <w:szCs w:val="24"/>
        </w:rPr>
        <w:t xml:space="preserve">мальчика - </w:t>
      </w:r>
      <w:bookmarkStart w:id="0" w:name="_GoBack"/>
      <w:bookmarkEnd w:id="0"/>
      <w:r w:rsidR="00800593">
        <w:rPr>
          <w:rFonts w:ascii="Times New Roman" w:hAnsi="Times New Roman" w:cs="Times New Roman"/>
          <w:sz w:val="24"/>
          <w:szCs w:val="24"/>
        </w:rPr>
        <w:t xml:space="preserve"> </w:t>
      </w:r>
      <w:r w:rsidR="008B380E">
        <w:rPr>
          <w:rFonts w:ascii="Times New Roman" w:hAnsi="Times New Roman" w:cs="Times New Roman"/>
          <w:sz w:val="24"/>
          <w:szCs w:val="24"/>
        </w:rPr>
        <w:t>первоклассника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A8C">
        <w:rPr>
          <w:rFonts w:ascii="Times New Roman" w:hAnsi="Times New Roman" w:cs="Times New Roman"/>
          <w:sz w:val="24"/>
          <w:szCs w:val="24"/>
        </w:rPr>
        <w:t>«</w:t>
      </w:r>
      <w:r w:rsidR="008B380E">
        <w:rPr>
          <w:rFonts w:ascii="Times New Roman" w:hAnsi="Times New Roman" w:cs="Times New Roman"/>
          <w:sz w:val="24"/>
          <w:szCs w:val="24"/>
        </w:rPr>
        <w:t>Хорошо, что Ксения Владимировна меня в садике учила решать ребусы</w:t>
      </w:r>
      <w:r w:rsidR="000A4F09">
        <w:rPr>
          <w:rFonts w:ascii="Times New Roman" w:hAnsi="Times New Roman" w:cs="Times New Roman"/>
          <w:sz w:val="24"/>
          <w:szCs w:val="24"/>
        </w:rPr>
        <w:t xml:space="preserve"> и играть</w:t>
      </w:r>
      <w:r w:rsidR="00800593">
        <w:rPr>
          <w:rFonts w:ascii="Times New Roman" w:hAnsi="Times New Roman" w:cs="Times New Roman"/>
          <w:sz w:val="24"/>
          <w:szCs w:val="24"/>
        </w:rPr>
        <w:t xml:space="preserve"> в умные игры</w:t>
      </w:r>
      <w:r w:rsidR="008B380E">
        <w:rPr>
          <w:rFonts w:ascii="Times New Roman" w:hAnsi="Times New Roman" w:cs="Times New Roman"/>
          <w:sz w:val="24"/>
          <w:szCs w:val="24"/>
        </w:rPr>
        <w:t>! Благодаря этому моя команда выиграла!»</w:t>
      </w:r>
    </w:p>
    <w:sectPr w:rsidR="0021059A" w:rsidRPr="00F873E0" w:rsidSect="008B38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6"/>
    <w:rsid w:val="00035AEF"/>
    <w:rsid w:val="000A4F09"/>
    <w:rsid w:val="001121AA"/>
    <w:rsid w:val="00140A68"/>
    <w:rsid w:val="00146C1E"/>
    <w:rsid w:val="0021059A"/>
    <w:rsid w:val="00235BB6"/>
    <w:rsid w:val="00242649"/>
    <w:rsid w:val="00267A1F"/>
    <w:rsid w:val="004200F9"/>
    <w:rsid w:val="0044259D"/>
    <w:rsid w:val="00454824"/>
    <w:rsid w:val="00550290"/>
    <w:rsid w:val="005A6740"/>
    <w:rsid w:val="005C5D12"/>
    <w:rsid w:val="00644019"/>
    <w:rsid w:val="00676988"/>
    <w:rsid w:val="006921B6"/>
    <w:rsid w:val="00791DA6"/>
    <w:rsid w:val="00800593"/>
    <w:rsid w:val="0083623B"/>
    <w:rsid w:val="008B380E"/>
    <w:rsid w:val="009057B5"/>
    <w:rsid w:val="009718BA"/>
    <w:rsid w:val="00993A8C"/>
    <w:rsid w:val="009E41FF"/>
    <w:rsid w:val="00A30B85"/>
    <w:rsid w:val="00A50D3C"/>
    <w:rsid w:val="00A640C2"/>
    <w:rsid w:val="00B451AA"/>
    <w:rsid w:val="00BF2AAA"/>
    <w:rsid w:val="00C46129"/>
    <w:rsid w:val="00D911F0"/>
    <w:rsid w:val="00DC13DC"/>
    <w:rsid w:val="00ED6FEB"/>
    <w:rsid w:val="00F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382A"/>
  <w15:chartTrackingRefBased/>
  <w15:docId w15:val="{39F114DD-F4C4-4483-8864-640CDC04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колмаков</dc:creator>
  <cp:keywords/>
  <dc:description/>
  <cp:lastModifiedBy>руслан колмаков</cp:lastModifiedBy>
  <cp:revision>10</cp:revision>
  <dcterms:created xsi:type="dcterms:W3CDTF">2024-04-28T15:24:00Z</dcterms:created>
  <dcterms:modified xsi:type="dcterms:W3CDTF">2024-04-29T18:54:00Z</dcterms:modified>
</cp:coreProperties>
</file>