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8F4" w:rsidRPr="009428F4" w:rsidRDefault="009428F4" w:rsidP="009428F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428F4">
        <w:rPr>
          <w:rFonts w:ascii="Times New Roman" w:hAnsi="Times New Roman" w:cs="Times New Roman"/>
          <w:b/>
          <w:sz w:val="52"/>
          <w:szCs w:val="52"/>
        </w:rPr>
        <w:t>Педагогический секрет.</w:t>
      </w:r>
    </w:p>
    <w:p w:rsidR="00905FB3" w:rsidRDefault="00905FB3" w:rsidP="007F5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30F9" w:rsidRPr="003F231D" w:rsidRDefault="00E128AB" w:rsidP="008003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231D">
        <w:rPr>
          <w:rFonts w:ascii="Times New Roman" w:hAnsi="Times New Roman" w:cs="Times New Roman"/>
          <w:b/>
          <w:sz w:val="40"/>
          <w:szCs w:val="40"/>
        </w:rPr>
        <w:t>ВОСПИТАТЕЛЬ ДЕТСКОГО САДА-ПРОЕКТИРОАЩИК БУДУЩЕГО</w:t>
      </w:r>
    </w:p>
    <w:p w:rsidR="003F231D" w:rsidRDefault="003F231D" w:rsidP="007F5A0F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E3BB3" w:rsidRDefault="003F231D" w:rsidP="0080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Нарежняя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Олеся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Владимирона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37A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</w:p>
    <w:p w:rsidR="00CC69C2" w:rsidRPr="003F231D" w:rsidRDefault="008B6364" w:rsidP="008003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31D">
        <w:rPr>
          <w:rFonts w:ascii="Times New Roman" w:hAnsi="Times New Roman" w:cs="Times New Roman"/>
          <w:b/>
          <w:sz w:val="28"/>
          <w:szCs w:val="28"/>
        </w:rPr>
        <w:t xml:space="preserve">МБДОУ д/с «Березка» </w:t>
      </w:r>
      <w:proofErr w:type="spellStart"/>
      <w:r w:rsidRPr="003F231D">
        <w:rPr>
          <w:rFonts w:ascii="Times New Roman" w:hAnsi="Times New Roman" w:cs="Times New Roman"/>
          <w:b/>
          <w:sz w:val="28"/>
          <w:szCs w:val="28"/>
        </w:rPr>
        <w:t>р.п</w:t>
      </w:r>
      <w:proofErr w:type="spellEnd"/>
      <w:r w:rsidRPr="003F231D">
        <w:rPr>
          <w:rFonts w:ascii="Times New Roman" w:hAnsi="Times New Roman" w:cs="Times New Roman"/>
          <w:b/>
          <w:sz w:val="28"/>
          <w:szCs w:val="28"/>
        </w:rPr>
        <w:t>.</w:t>
      </w:r>
      <w:r w:rsidR="00800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231D">
        <w:rPr>
          <w:rFonts w:ascii="Times New Roman" w:hAnsi="Times New Roman" w:cs="Times New Roman"/>
          <w:b/>
          <w:sz w:val="28"/>
          <w:szCs w:val="28"/>
        </w:rPr>
        <w:t>Самойловка</w:t>
      </w:r>
      <w:r w:rsidR="00800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231D">
        <w:rPr>
          <w:rFonts w:ascii="Times New Roman" w:hAnsi="Times New Roman" w:cs="Times New Roman"/>
          <w:b/>
          <w:sz w:val="28"/>
          <w:szCs w:val="28"/>
        </w:rPr>
        <w:t>С</w:t>
      </w:r>
      <w:r w:rsidR="0080037A">
        <w:rPr>
          <w:rFonts w:ascii="Times New Roman" w:hAnsi="Times New Roman" w:cs="Times New Roman"/>
          <w:b/>
          <w:sz w:val="28"/>
          <w:szCs w:val="28"/>
        </w:rPr>
        <w:t>аратовской</w:t>
      </w:r>
      <w:r w:rsidR="00CC69C2" w:rsidRPr="003F231D">
        <w:rPr>
          <w:rFonts w:ascii="Times New Roman" w:hAnsi="Times New Roman" w:cs="Times New Roman"/>
          <w:b/>
          <w:sz w:val="28"/>
          <w:szCs w:val="28"/>
        </w:rPr>
        <w:t xml:space="preserve"> област</w:t>
      </w:r>
      <w:r w:rsidR="0080037A">
        <w:rPr>
          <w:rFonts w:ascii="Times New Roman" w:hAnsi="Times New Roman" w:cs="Times New Roman"/>
          <w:b/>
          <w:sz w:val="28"/>
          <w:szCs w:val="28"/>
        </w:rPr>
        <w:t>и</w:t>
      </w:r>
    </w:p>
    <w:p w:rsidR="005E3BB3" w:rsidRDefault="008C6AD7" w:rsidP="007F5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C69C2">
        <w:rPr>
          <w:rFonts w:ascii="Times New Roman" w:hAnsi="Times New Roman" w:cs="Times New Roman"/>
          <w:sz w:val="28"/>
          <w:szCs w:val="28"/>
        </w:rPr>
        <w:t>Мы живем в эпоху</w:t>
      </w:r>
      <w:r w:rsidR="005A29E1">
        <w:rPr>
          <w:rFonts w:ascii="Times New Roman" w:hAnsi="Times New Roman" w:cs="Times New Roman"/>
          <w:sz w:val="28"/>
          <w:szCs w:val="28"/>
        </w:rPr>
        <w:t xml:space="preserve"> технической революции. Вокруг нас возникают новые технологии, новые профессии</w:t>
      </w:r>
      <w:r w:rsidR="005A29E1" w:rsidRPr="005A29E1">
        <w:rPr>
          <w:rFonts w:ascii="Times New Roman" w:hAnsi="Times New Roman" w:cs="Times New Roman"/>
          <w:sz w:val="28"/>
          <w:szCs w:val="28"/>
        </w:rPr>
        <w:t>,</w:t>
      </w:r>
      <w:r w:rsidR="005A29E1">
        <w:rPr>
          <w:rFonts w:ascii="Times New Roman" w:hAnsi="Times New Roman" w:cs="Times New Roman"/>
          <w:sz w:val="28"/>
          <w:szCs w:val="28"/>
        </w:rPr>
        <w:t xml:space="preserve"> вытесняя старые хорошо знакомые. Будучи педагогом</w:t>
      </w:r>
      <w:r w:rsidR="005A29E1" w:rsidRPr="005A29E1">
        <w:rPr>
          <w:rFonts w:ascii="Times New Roman" w:hAnsi="Times New Roman" w:cs="Times New Roman"/>
          <w:sz w:val="28"/>
          <w:szCs w:val="28"/>
        </w:rPr>
        <w:t>,</w:t>
      </w:r>
      <w:r w:rsidR="005A29E1">
        <w:rPr>
          <w:rFonts w:ascii="Times New Roman" w:hAnsi="Times New Roman" w:cs="Times New Roman"/>
          <w:sz w:val="28"/>
          <w:szCs w:val="28"/>
        </w:rPr>
        <w:t xml:space="preserve"> приходится задуматься</w:t>
      </w:r>
      <w:r w:rsidR="005A29E1" w:rsidRPr="005A29E1">
        <w:rPr>
          <w:rFonts w:ascii="Times New Roman" w:hAnsi="Times New Roman" w:cs="Times New Roman"/>
          <w:sz w:val="28"/>
          <w:szCs w:val="28"/>
        </w:rPr>
        <w:t>,</w:t>
      </w:r>
      <w:r w:rsidR="005A29E1">
        <w:rPr>
          <w:rFonts w:ascii="Times New Roman" w:hAnsi="Times New Roman" w:cs="Times New Roman"/>
          <w:sz w:val="28"/>
          <w:szCs w:val="28"/>
        </w:rPr>
        <w:t xml:space="preserve"> тому ли учим детей</w:t>
      </w:r>
      <w:r w:rsidR="005A29E1" w:rsidRPr="005A29E1">
        <w:rPr>
          <w:rFonts w:ascii="Times New Roman" w:hAnsi="Times New Roman" w:cs="Times New Roman"/>
          <w:sz w:val="28"/>
          <w:szCs w:val="28"/>
        </w:rPr>
        <w:t>, пригодят</w:t>
      </w:r>
      <w:r w:rsidR="005A4260">
        <w:rPr>
          <w:rFonts w:ascii="Times New Roman" w:hAnsi="Times New Roman" w:cs="Times New Roman"/>
          <w:sz w:val="28"/>
          <w:szCs w:val="28"/>
        </w:rPr>
        <w:t>ся ли такие знания в новой жизни</w:t>
      </w:r>
      <w:r w:rsidR="005A4260" w:rsidRPr="005A4260">
        <w:rPr>
          <w:rFonts w:ascii="Times New Roman" w:hAnsi="Times New Roman" w:cs="Times New Roman"/>
          <w:sz w:val="28"/>
          <w:szCs w:val="28"/>
        </w:rPr>
        <w:t>,</w:t>
      </w:r>
      <w:r w:rsidR="005A4260">
        <w:rPr>
          <w:rFonts w:ascii="Times New Roman" w:hAnsi="Times New Roman" w:cs="Times New Roman"/>
          <w:sz w:val="28"/>
          <w:szCs w:val="28"/>
        </w:rPr>
        <w:t xml:space="preserve"> как нужно корректировать содержание и технологии образования, чтобы соответствовать потребностям сегодняшних дошкольников? Возраст 3-7 лет является стратегически важным этапом в развитии. Педагоги</w:t>
      </w:r>
      <w:r w:rsidR="005A4260" w:rsidRPr="005A4260">
        <w:rPr>
          <w:rFonts w:ascii="Times New Roman" w:hAnsi="Times New Roman" w:cs="Times New Roman"/>
          <w:sz w:val="28"/>
          <w:szCs w:val="28"/>
        </w:rPr>
        <w:t>,</w:t>
      </w:r>
      <w:r w:rsidR="005A4260">
        <w:rPr>
          <w:rFonts w:ascii="Times New Roman" w:hAnsi="Times New Roman" w:cs="Times New Roman"/>
          <w:sz w:val="28"/>
          <w:szCs w:val="28"/>
        </w:rPr>
        <w:t xml:space="preserve"> работающие с дошкольниками</w:t>
      </w:r>
      <w:r w:rsidR="005A4260" w:rsidRPr="005A4260">
        <w:rPr>
          <w:rFonts w:ascii="Times New Roman" w:hAnsi="Times New Roman" w:cs="Times New Roman"/>
          <w:sz w:val="28"/>
          <w:szCs w:val="28"/>
        </w:rPr>
        <w:t xml:space="preserve">, </w:t>
      </w:r>
      <w:r w:rsidR="005A4260">
        <w:rPr>
          <w:rFonts w:ascii="Times New Roman" w:hAnsi="Times New Roman" w:cs="Times New Roman"/>
          <w:sz w:val="28"/>
          <w:szCs w:val="28"/>
        </w:rPr>
        <w:t>понимают</w:t>
      </w:r>
      <w:r w:rsidR="005A4260" w:rsidRPr="005A4260">
        <w:rPr>
          <w:rFonts w:ascii="Times New Roman" w:hAnsi="Times New Roman" w:cs="Times New Roman"/>
          <w:sz w:val="28"/>
          <w:szCs w:val="28"/>
        </w:rPr>
        <w:t xml:space="preserve">, </w:t>
      </w:r>
      <w:r w:rsidR="005A4260">
        <w:rPr>
          <w:rFonts w:ascii="Times New Roman" w:hAnsi="Times New Roman" w:cs="Times New Roman"/>
          <w:sz w:val="28"/>
          <w:szCs w:val="28"/>
        </w:rPr>
        <w:t xml:space="preserve">как важно именно в период дошкольного детства </w:t>
      </w:r>
      <w:r w:rsidR="00F26B75">
        <w:rPr>
          <w:rFonts w:ascii="Times New Roman" w:hAnsi="Times New Roman" w:cs="Times New Roman"/>
          <w:sz w:val="28"/>
          <w:szCs w:val="28"/>
        </w:rPr>
        <w:t>привить детям интерес к знаниям</w:t>
      </w:r>
      <w:r w:rsidR="00F26B75" w:rsidRPr="00F26B75">
        <w:rPr>
          <w:rFonts w:ascii="Times New Roman" w:hAnsi="Times New Roman" w:cs="Times New Roman"/>
          <w:sz w:val="28"/>
          <w:szCs w:val="28"/>
        </w:rPr>
        <w:t>,</w:t>
      </w:r>
      <w:r w:rsidR="00F26B75">
        <w:rPr>
          <w:rFonts w:ascii="Times New Roman" w:hAnsi="Times New Roman" w:cs="Times New Roman"/>
          <w:sz w:val="28"/>
          <w:szCs w:val="28"/>
        </w:rPr>
        <w:t xml:space="preserve"> научить воспринимать из разных источников и использовать информацию</w:t>
      </w:r>
      <w:r w:rsidR="00F26B75" w:rsidRPr="00F26B75">
        <w:rPr>
          <w:rFonts w:ascii="Times New Roman" w:hAnsi="Times New Roman" w:cs="Times New Roman"/>
          <w:sz w:val="28"/>
          <w:szCs w:val="28"/>
        </w:rPr>
        <w:t xml:space="preserve">, </w:t>
      </w:r>
      <w:r w:rsidR="00F26B75">
        <w:rPr>
          <w:rFonts w:ascii="Times New Roman" w:hAnsi="Times New Roman" w:cs="Times New Roman"/>
          <w:sz w:val="28"/>
          <w:szCs w:val="28"/>
        </w:rPr>
        <w:t>самостоятельно находить ответы на интересующие вопросы в окружающей действительности. Важно воспитать умение действовать самостоятельно и в сотрудничестве со сверстниками и взрослыми. Таким образом</w:t>
      </w:r>
      <w:r w:rsidR="00F26B75" w:rsidRPr="00F26B75">
        <w:rPr>
          <w:rFonts w:ascii="Times New Roman" w:hAnsi="Times New Roman" w:cs="Times New Roman"/>
          <w:sz w:val="28"/>
          <w:szCs w:val="28"/>
        </w:rPr>
        <w:t>,</w:t>
      </w:r>
      <w:r w:rsidR="00F26B75">
        <w:rPr>
          <w:rFonts w:ascii="Times New Roman" w:hAnsi="Times New Roman" w:cs="Times New Roman"/>
          <w:sz w:val="28"/>
          <w:szCs w:val="28"/>
        </w:rPr>
        <w:t xml:space="preserve"> перед родителями и педагогами стоит проблема: какие же методы и приемы использовать? К каким технологиям обратится? </w:t>
      </w:r>
    </w:p>
    <w:p w:rsidR="005E3BB3" w:rsidRPr="005E3BB3" w:rsidRDefault="00302B21" w:rsidP="007F5A0F">
      <w:pPr>
        <w:jc w:val="both"/>
        <w:rPr>
          <w:rFonts w:ascii="Times New Roman" w:hAnsi="Times New Roman" w:cs="Times New Roman"/>
          <w:sz w:val="28"/>
          <w:szCs w:val="28"/>
        </w:rPr>
      </w:pPr>
      <w:r w:rsidRPr="00302B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Наиболее перспективной сегодня является </w:t>
      </w:r>
      <w:r w:rsidRPr="00302B2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 </w:t>
      </w:r>
      <w:r w:rsidRPr="00302B21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302B21">
        <w:rPr>
          <w:rStyle w:val="a3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STEAM</w:t>
      </w:r>
      <w:r w:rsidRPr="00302B21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302B2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 </w:t>
      </w:r>
      <w:r w:rsidRPr="00302B2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STEAM -образование</w:t>
      </w:r>
      <w:r w:rsidRPr="00302B2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один из основных мировых трендов.</w:t>
      </w:r>
    </w:p>
    <w:p w:rsidR="00302B21" w:rsidRPr="005E3BB3" w:rsidRDefault="00302B21" w:rsidP="007F5A0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«STE</w:t>
      </w:r>
      <w:proofErr w:type="gram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А</w:t>
      </w:r>
      <w:proofErr w:type="gram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M»</w:t>
      </w:r>
      <w:r w:rsidRPr="00302B21">
        <w:rPr>
          <w:color w:val="111111"/>
          <w:sz w:val="28"/>
          <w:szCs w:val="28"/>
        </w:rPr>
        <w:t> </w:t>
      </w:r>
      <w:r w:rsidRPr="00302B21">
        <w:rPr>
          <w:color w:val="111111"/>
          <w:sz w:val="28"/>
          <w:szCs w:val="28"/>
          <w:bdr w:val="none" w:sz="0" w:space="0" w:color="auto" w:frame="1"/>
        </w:rPr>
        <w:t>включает в себя</w:t>
      </w:r>
      <w:r w:rsidRPr="00302B21">
        <w:rPr>
          <w:color w:val="111111"/>
          <w:sz w:val="28"/>
          <w:szCs w:val="28"/>
        </w:rPr>
        <w:t>:</w:t>
      </w:r>
    </w:p>
    <w:p w:rsidR="00302B21" w:rsidRPr="00302B21" w:rsidRDefault="00302B21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2B21">
        <w:rPr>
          <w:color w:val="111111"/>
          <w:sz w:val="28"/>
          <w:szCs w:val="28"/>
        </w:rPr>
        <w:t>- </w:t>
      </w: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science</w:t>
      </w:r>
      <w:proofErr w:type="spell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02B21">
        <w:rPr>
          <w:color w:val="111111"/>
          <w:sz w:val="28"/>
          <w:szCs w:val="28"/>
        </w:rPr>
        <w:t> - науку,</w:t>
      </w:r>
    </w:p>
    <w:p w:rsidR="00302B21" w:rsidRPr="00302B21" w:rsidRDefault="00302B21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2B21">
        <w:rPr>
          <w:color w:val="111111"/>
          <w:sz w:val="28"/>
          <w:szCs w:val="28"/>
        </w:rPr>
        <w:t>- </w:t>
      </w: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technology</w:t>
      </w:r>
      <w:proofErr w:type="spell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02B21">
        <w:rPr>
          <w:color w:val="111111"/>
          <w:sz w:val="28"/>
          <w:szCs w:val="28"/>
        </w:rPr>
        <w:t> </w:t>
      </w:r>
      <w:r w:rsidRPr="00302B21">
        <w:rPr>
          <w:rStyle w:val="a3"/>
          <w:color w:val="111111"/>
          <w:sz w:val="28"/>
          <w:szCs w:val="28"/>
          <w:bdr w:val="none" w:sz="0" w:space="0" w:color="auto" w:frame="1"/>
        </w:rPr>
        <w:t>-</w:t>
      </w:r>
      <w:r w:rsidRPr="00302B2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технологию</w:t>
      </w:r>
      <w:r w:rsidRPr="00302B21">
        <w:rPr>
          <w:b/>
          <w:color w:val="111111"/>
          <w:sz w:val="28"/>
          <w:szCs w:val="28"/>
        </w:rPr>
        <w:t>,</w:t>
      </w:r>
    </w:p>
    <w:p w:rsidR="00302B21" w:rsidRPr="00302B21" w:rsidRDefault="00302B21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2B21">
        <w:rPr>
          <w:color w:val="111111"/>
          <w:sz w:val="28"/>
          <w:szCs w:val="28"/>
        </w:rPr>
        <w:t>- </w:t>
      </w: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engineering</w:t>
      </w:r>
      <w:proofErr w:type="spell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02B21">
        <w:rPr>
          <w:color w:val="111111"/>
          <w:sz w:val="28"/>
          <w:szCs w:val="28"/>
        </w:rPr>
        <w:t> - инженерию,</w:t>
      </w:r>
    </w:p>
    <w:p w:rsidR="00302B21" w:rsidRPr="00302B21" w:rsidRDefault="00302B21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2B21">
        <w:rPr>
          <w:color w:val="111111"/>
          <w:sz w:val="28"/>
          <w:szCs w:val="28"/>
        </w:rPr>
        <w:t>- </w:t>
      </w: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art</w:t>
      </w:r>
      <w:proofErr w:type="spell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02B21">
        <w:rPr>
          <w:color w:val="111111"/>
          <w:sz w:val="28"/>
          <w:szCs w:val="28"/>
        </w:rPr>
        <w:t> - искусство,</w:t>
      </w:r>
    </w:p>
    <w:p w:rsidR="00302B21" w:rsidRPr="005E3BB3" w:rsidRDefault="00302B21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02B21">
        <w:rPr>
          <w:color w:val="111111"/>
          <w:sz w:val="28"/>
          <w:szCs w:val="28"/>
        </w:rPr>
        <w:t>- </w:t>
      </w:r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math</w:t>
      </w:r>
      <w:proofErr w:type="spellEnd"/>
      <w:r w:rsidRPr="00302B2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302B21">
        <w:rPr>
          <w:color w:val="111111"/>
          <w:sz w:val="28"/>
          <w:szCs w:val="28"/>
        </w:rPr>
        <w:t>- математику.</w:t>
      </w:r>
    </w:p>
    <w:p w:rsidR="007F5A0F" w:rsidRDefault="007F5A0F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6F6F6"/>
        </w:rPr>
      </w:pPr>
    </w:p>
    <w:p w:rsidR="00302B21" w:rsidRPr="005E3BB3" w:rsidRDefault="007F5A0F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302B21" w:rsidRPr="00302B21">
        <w:rPr>
          <w:color w:val="111111"/>
          <w:sz w:val="28"/>
          <w:szCs w:val="28"/>
        </w:rPr>
        <w:t>STEM</w:t>
      </w:r>
      <w:r w:rsidR="00302B21" w:rsidRPr="00302B21">
        <w:rPr>
          <w:rStyle w:val="a3"/>
          <w:color w:val="111111"/>
          <w:sz w:val="28"/>
          <w:szCs w:val="28"/>
          <w:bdr w:val="none" w:sz="0" w:space="0" w:color="auto" w:frame="1"/>
        </w:rPr>
        <w:t>-</w:t>
      </w:r>
      <w:r w:rsidR="00302B21" w:rsidRPr="00302B2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образование</w:t>
      </w:r>
      <w:r w:rsidR="00302B21" w:rsidRPr="00302B21">
        <w:rPr>
          <w:color w:val="111111"/>
          <w:sz w:val="28"/>
          <w:szCs w:val="28"/>
        </w:rPr>
        <w:t> – модульное направление </w:t>
      </w:r>
      <w:r w:rsidR="00302B21" w:rsidRPr="00302B2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образования</w:t>
      </w:r>
      <w:r w:rsidR="00302B21" w:rsidRPr="00302B21">
        <w:rPr>
          <w:color w:val="111111"/>
          <w:sz w:val="28"/>
          <w:szCs w:val="28"/>
        </w:rPr>
        <w:t>, целью которого является развитие интеллектуальных способностей ребенка с возможностью вовлечения его в </w:t>
      </w:r>
      <w:r w:rsidR="00302B21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научно-техническое творчество</w:t>
      </w:r>
      <w:r w:rsidR="00302B21" w:rsidRPr="00EF2D72">
        <w:rPr>
          <w:b/>
          <w:color w:val="111111"/>
          <w:sz w:val="28"/>
          <w:szCs w:val="28"/>
        </w:rPr>
        <w:t>.</w:t>
      </w:r>
    </w:p>
    <w:p w:rsidR="00EF2D72" w:rsidRDefault="007F5A0F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   </w:t>
      </w:r>
      <w:r w:rsidR="00302B21" w:rsidRPr="00EF2D72">
        <w:rPr>
          <w:color w:val="111111"/>
          <w:sz w:val="28"/>
          <w:szCs w:val="28"/>
          <w:shd w:val="clear" w:color="auto" w:fill="FFFFFF"/>
        </w:rPr>
        <w:t>В </w:t>
      </w:r>
      <w:r w:rsidR="00302B21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дошкольной</w:t>
      </w:r>
      <w:r w:rsidR="00302B21" w:rsidRPr="00EF2D72">
        <w:rPr>
          <w:color w:val="111111"/>
          <w:sz w:val="28"/>
          <w:szCs w:val="28"/>
          <w:shd w:val="clear" w:color="auto" w:fill="FFFFFF"/>
        </w:rPr>
        <w:t> организации можно реализовать STEM </w:t>
      </w:r>
      <w:r w:rsidR="00302B21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образование</w:t>
      </w:r>
      <w:r w:rsidR="00302B21" w:rsidRPr="00EF2D72">
        <w:rPr>
          <w:color w:val="111111"/>
          <w:sz w:val="28"/>
          <w:szCs w:val="28"/>
          <w:shd w:val="clear" w:color="auto" w:fill="FFFFFF"/>
        </w:rPr>
        <w:t xml:space="preserve"> через организацию проектной и экспериментально-исследовательской деятельности. Обязательным условием успешной работы является создание </w:t>
      </w:r>
      <w:r w:rsidR="00302B21" w:rsidRPr="00EF2D72">
        <w:rPr>
          <w:color w:val="111111"/>
          <w:sz w:val="28"/>
          <w:szCs w:val="28"/>
          <w:shd w:val="clear" w:color="auto" w:fill="FFFFFF"/>
        </w:rPr>
        <w:lastRenderedPageBreak/>
        <w:t>актуальной предметно-пространственной среды, соответствующей целевым установкам. При этом объединяющими факторами могут выступать интеграция содержания различной деятельности </w:t>
      </w:r>
      <w:r w:rsidR="00302B21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дошкольников</w:t>
      </w:r>
      <w:r w:rsidR="00302B21" w:rsidRPr="00EF2D72">
        <w:rPr>
          <w:b/>
          <w:color w:val="111111"/>
          <w:sz w:val="28"/>
          <w:szCs w:val="28"/>
          <w:shd w:val="clear" w:color="auto" w:fill="FFFFFF"/>
        </w:rPr>
        <w:t>,</w:t>
      </w:r>
      <w:r w:rsidR="00302B21" w:rsidRPr="00EF2D72">
        <w:rPr>
          <w:color w:val="111111"/>
          <w:sz w:val="28"/>
          <w:szCs w:val="28"/>
          <w:shd w:val="clear" w:color="auto" w:fill="FFFFFF"/>
        </w:rPr>
        <w:t xml:space="preserve"> пересечение в пространстве игровых пособий и материалов, доступность оборудования для самостоятельной деятельности, возможность демонстрации результатов.</w:t>
      </w:r>
    </w:p>
    <w:p w:rsidR="00EF2D72" w:rsidRDefault="00EF2D72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EF2D72">
        <w:rPr>
          <w:color w:val="111111"/>
          <w:sz w:val="28"/>
          <w:szCs w:val="28"/>
          <w:shd w:val="clear" w:color="auto" w:fill="FFFFFF"/>
        </w:rPr>
        <w:t>Погружение в </w:t>
      </w:r>
      <w:r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STEA</w:t>
      </w:r>
      <w:r w:rsidRPr="00EF2D72">
        <w:rPr>
          <w:color w:val="111111"/>
          <w:sz w:val="28"/>
          <w:szCs w:val="28"/>
          <w:shd w:val="clear" w:color="auto" w:fill="FFFFFF"/>
        </w:rPr>
        <w:t>M-среду можно начать с конструирования, в рамках которого воспитанники, </w:t>
      </w:r>
      <w:r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</w:t>
      </w:r>
      <w:r w:rsidRPr="00EF2D72">
        <w:rPr>
          <w:b/>
          <w:color w:val="111111"/>
          <w:sz w:val="28"/>
          <w:szCs w:val="28"/>
          <w:shd w:val="clear" w:color="auto" w:fill="FFFFFF"/>
        </w:rPr>
        <w:t> </w:t>
      </w:r>
      <w:r w:rsidRPr="00EF2D72">
        <w:rPr>
          <w:color w:val="111111"/>
          <w:sz w:val="28"/>
          <w:szCs w:val="28"/>
          <w:shd w:val="clear" w:color="auto" w:fill="FFFFFF"/>
        </w:rPr>
        <w:t>элементы из различных материалов (дерево, бумага, металл, пластик</w:t>
      </w:r>
      <w:r w:rsidR="00A66F50">
        <w:rPr>
          <w:color w:val="111111"/>
          <w:sz w:val="28"/>
          <w:szCs w:val="28"/>
          <w:shd w:val="clear" w:color="auto" w:fill="FFFFFF"/>
        </w:rPr>
        <w:t>)</w:t>
      </w:r>
      <w:r w:rsidRPr="00EF2D72">
        <w:rPr>
          <w:color w:val="111111"/>
          <w:sz w:val="28"/>
          <w:szCs w:val="28"/>
          <w:shd w:val="clear" w:color="auto" w:fill="FFFFFF"/>
        </w:rPr>
        <w:t>, приобретут элементарные </w:t>
      </w:r>
      <w:r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технические навыки и умения</w:t>
      </w:r>
      <w:r w:rsidRPr="00EF2D72">
        <w:rPr>
          <w:color w:val="111111"/>
          <w:sz w:val="28"/>
          <w:szCs w:val="28"/>
          <w:shd w:val="clear" w:color="auto" w:fill="FFFFFF"/>
        </w:rPr>
        <w:t>, познакомятся с принципами инженерии. Различные конструкторы помогут педагогам развить в детях креативность и пространственное мышление.</w:t>
      </w:r>
    </w:p>
    <w:p w:rsidR="00EF2D72" w:rsidRPr="00EF2D72" w:rsidRDefault="007F5A0F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EF2D72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STEA</w:t>
      </w:r>
      <w:r w:rsidR="00EF2D72" w:rsidRPr="00EF2D72">
        <w:rPr>
          <w:color w:val="111111"/>
          <w:sz w:val="28"/>
          <w:szCs w:val="28"/>
          <w:shd w:val="clear" w:color="auto" w:fill="FFFFFF"/>
        </w:rPr>
        <w:t>M-компетенции можно формировать у детей с самых ранних лет, </w:t>
      </w:r>
      <w:r w:rsidR="00EF2D72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используя игры</w:t>
      </w:r>
      <w:r w:rsidR="00EF2D72" w:rsidRPr="00EF2D72">
        <w:rPr>
          <w:color w:val="111111"/>
          <w:sz w:val="28"/>
          <w:szCs w:val="28"/>
          <w:shd w:val="clear" w:color="auto" w:fill="FFFFFF"/>
        </w:rPr>
        <w:t>, которые легко смогут организовать родители в условиях дома. Поделки из соленого теста – это игрушки, создавая которые, </w:t>
      </w:r>
      <w:r w:rsidR="00EF2D72" w:rsidRPr="00EF2D72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малыш впервые сталкивается с тремя измерениями</w:t>
      </w:r>
      <w:r w:rsidR="00EF2D72" w:rsidRPr="00EF2D72">
        <w:rPr>
          <w:color w:val="111111"/>
          <w:sz w:val="28"/>
          <w:szCs w:val="28"/>
          <w:shd w:val="clear" w:color="auto" w:fill="FFFFFF"/>
        </w:rPr>
        <w:t>: высотой, шириной и длиной. Лепка из пластилина продемонстрирует, как искусство соединяется с моделированием. Конструктор из картона поможет ребенку научиться узнавать различные сенсорные эталоны, а к тому же еще и конструировать.</w:t>
      </w:r>
      <w:r w:rsidR="00EF2D72" w:rsidRPr="00FF7324">
        <w:rPr>
          <w:color w:val="FF0000"/>
          <w:sz w:val="28"/>
          <w:szCs w:val="28"/>
          <w:shd w:val="clear" w:color="auto" w:fill="FFFFFF"/>
        </w:rPr>
        <w:t xml:space="preserve"> </w:t>
      </w:r>
      <w:r w:rsidR="00EF2D72" w:rsidRPr="00EF2D72">
        <w:rPr>
          <w:color w:val="111111"/>
          <w:sz w:val="28"/>
          <w:szCs w:val="28"/>
          <w:shd w:val="clear" w:color="auto" w:fill="FFFFFF"/>
        </w:rPr>
        <w:t>LEGO –детям нравится тем, что из одних и тех же элементов можно создавать совершенно разные конструкции</w:t>
      </w:r>
      <w:r w:rsidR="00EF2D72" w:rsidRPr="008B6364">
        <w:rPr>
          <w:color w:val="FF0000"/>
          <w:sz w:val="28"/>
          <w:szCs w:val="28"/>
          <w:shd w:val="clear" w:color="auto" w:fill="FFFFFF"/>
        </w:rPr>
        <w:t xml:space="preserve">. </w:t>
      </w:r>
    </w:p>
    <w:p w:rsidR="00EF2D72" w:rsidRPr="005E3BB3" w:rsidRDefault="007F5A0F" w:rsidP="007F5A0F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</w:t>
      </w:r>
      <w:r w:rsidR="00EF2D72" w:rsidRPr="005E3BB3">
        <w:rPr>
          <w:b/>
          <w:color w:val="000000" w:themeColor="text1"/>
          <w:sz w:val="28"/>
          <w:szCs w:val="28"/>
        </w:rPr>
        <w:t>STEM </w:t>
      </w:r>
      <w:r w:rsidR="00EF2D72" w:rsidRPr="005E3BB3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образование</w:t>
      </w:r>
      <w:r w:rsidR="00EF2D72" w:rsidRPr="005E3BB3">
        <w:rPr>
          <w:b/>
          <w:color w:val="000000" w:themeColor="text1"/>
          <w:sz w:val="28"/>
          <w:szCs w:val="28"/>
        </w:rPr>
        <w:t> состоит из шести модулей.</w:t>
      </w:r>
      <w:r w:rsidR="00EF2D72" w:rsidRPr="005E3BB3">
        <w:rPr>
          <w:color w:val="000000" w:themeColor="text1"/>
          <w:sz w:val="28"/>
          <w:szCs w:val="28"/>
        </w:rPr>
        <w:t xml:space="preserve"> </w:t>
      </w:r>
      <w:r w:rsidR="00EF2D72" w:rsidRPr="00EF2D72">
        <w:rPr>
          <w:color w:val="111111"/>
          <w:sz w:val="28"/>
          <w:szCs w:val="28"/>
        </w:rPr>
        <w:t>Каждый модуль направлен на решение специфичных задач, которые при комплексном решении обеспечивают реализацию целей STEM</w:t>
      </w:r>
      <w:r w:rsidR="00EF2D72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-образования</w:t>
      </w:r>
      <w:r w:rsidR="00EF2D72" w:rsidRPr="00EF2D72">
        <w:rPr>
          <w:color w:val="111111"/>
          <w:sz w:val="28"/>
          <w:szCs w:val="28"/>
        </w:rPr>
        <w:t>: развитие интеллектуальных способностей в процессе познавательно-исследовательской деятельности и вовлечения в </w:t>
      </w:r>
      <w:r w:rsidR="00EF2D72" w:rsidRPr="00EF2D72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научно-техническое творчество детей дошкольного возраста</w:t>
      </w:r>
      <w:r w:rsidR="00EF2D72" w:rsidRPr="00EF2D72">
        <w:rPr>
          <w:b/>
          <w:color w:val="111111"/>
          <w:sz w:val="28"/>
          <w:szCs w:val="28"/>
        </w:rPr>
        <w:t>.</w:t>
      </w:r>
    </w:p>
    <w:p w:rsidR="008B125E" w:rsidRPr="005E3BB3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Образовательный модуль</w:t>
      </w:r>
      <w:r w:rsidRPr="008B125E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="00CA6514">
        <w:rPr>
          <w:color w:val="111111"/>
          <w:sz w:val="28"/>
          <w:szCs w:val="28"/>
        </w:rPr>
        <w:t>э</w:t>
      </w:r>
      <w:r w:rsidRPr="008B125E">
        <w:rPr>
          <w:color w:val="111111"/>
          <w:sz w:val="28"/>
          <w:szCs w:val="28"/>
        </w:rPr>
        <w:t>кспериментирование с предметами окружающего мира - Освоение математической действительности путем действий с геометрическими телами и фигурами - Освоение пространственных отношений - Конструирование в различных ракурсах и проекциях.</w:t>
      </w:r>
    </w:p>
    <w:p w:rsidR="008B125E" w:rsidRPr="008B125E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«LEGO - конструирование»</w:t>
      </w:r>
      <w:r w:rsidRPr="008B125E">
        <w:rPr>
          <w:color w:val="111111"/>
          <w:sz w:val="28"/>
          <w:szCs w:val="28"/>
        </w:rPr>
        <w:t> - способность к практическому и умственному экспериментированию, обобщению, речевому планированию и речевому комментированию процесса и результата собственной деятельности; - свободное владение родным языком (словарный состав, грамматический с</w:t>
      </w:r>
      <w:r w:rsidR="00CA6514">
        <w:rPr>
          <w:color w:val="111111"/>
          <w:sz w:val="28"/>
          <w:szCs w:val="28"/>
        </w:rPr>
        <w:t xml:space="preserve">трой речи, фонетическая система) </w:t>
      </w:r>
      <w:r w:rsidRPr="008B125E">
        <w:rPr>
          <w:color w:val="111111"/>
          <w:sz w:val="28"/>
          <w:szCs w:val="28"/>
        </w:rPr>
        <w:t>умение создавать новые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образы</w:t>
      </w:r>
      <w:r w:rsidRPr="008B125E">
        <w:rPr>
          <w:b/>
          <w:color w:val="111111"/>
          <w:sz w:val="28"/>
          <w:szCs w:val="28"/>
        </w:rPr>
        <w:t>,</w:t>
      </w:r>
      <w:r w:rsidRPr="008B125E">
        <w:rPr>
          <w:color w:val="111111"/>
          <w:sz w:val="28"/>
          <w:szCs w:val="28"/>
        </w:rPr>
        <w:t xml:space="preserve"> фантазировать,</w:t>
      </w:r>
      <w:r w:rsidRPr="008B125E">
        <w:rPr>
          <w:b/>
          <w:color w:val="111111"/>
          <w:sz w:val="28"/>
          <w:szCs w:val="28"/>
        </w:rPr>
        <w:t>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использовать аналогию</w:t>
      </w:r>
      <w:r w:rsidRPr="008B125E">
        <w:rPr>
          <w:b/>
          <w:color w:val="111111"/>
          <w:sz w:val="28"/>
          <w:szCs w:val="28"/>
        </w:rPr>
        <w:t>.</w:t>
      </w:r>
    </w:p>
    <w:p w:rsidR="008B125E" w:rsidRPr="00CA6514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Образовательный модуль</w:t>
      </w:r>
      <w:r w:rsidRPr="008B125E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«Математическое развитие»</w:t>
      </w:r>
      <w:r w:rsidRPr="008B125E">
        <w:rPr>
          <w:color w:val="111111"/>
          <w:sz w:val="28"/>
          <w:szCs w:val="28"/>
        </w:rPr>
        <w:t> </w:t>
      </w:r>
      <w:proofErr w:type="gramStart"/>
      <w:r w:rsidRPr="008B125E">
        <w:rPr>
          <w:color w:val="111111"/>
          <w:sz w:val="28"/>
          <w:szCs w:val="28"/>
          <w:u w:val="single"/>
          <w:bdr w:val="none" w:sz="0" w:space="0" w:color="auto" w:frame="1"/>
        </w:rPr>
        <w:t>-</w:t>
      </w:r>
      <w:r w:rsidRPr="008B125E">
        <w:rPr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8B125E">
        <w:rPr>
          <w:color w:val="111111"/>
          <w:sz w:val="28"/>
          <w:szCs w:val="28"/>
          <w:bdr w:val="none" w:sz="0" w:space="0" w:color="auto" w:frame="1"/>
        </w:rPr>
        <w:t>омплексное решение задач математического развития с учетом возрастных и индивидуальных особенностей детей по направлениям</w:t>
      </w:r>
      <w:r w:rsidRPr="008B125E">
        <w:rPr>
          <w:color w:val="111111"/>
          <w:sz w:val="28"/>
          <w:szCs w:val="28"/>
        </w:rPr>
        <w:t>: величина, форма, пространство, время, количество и счет.</w:t>
      </w:r>
    </w:p>
    <w:p w:rsidR="008B125E" w:rsidRPr="00CA6514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Образовательный модуль </w:t>
      </w:r>
      <w:r w:rsidRPr="008B125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B125E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Робототехника</w:t>
      </w:r>
      <w:r w:rsidRPr="008B125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B125E">
        <w:rPr>
          <w:color w:val="111111"/>
          <w:sz w:val="28"/>
          <w:szCs w:val="28"/>
        </w:rPr>
        <w:t> - развитие логики и алгоритмического мышления; - формирование основ программирования; - развитие способностей к планированию, моделированию; -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обработка</w:t>
      </w:r>
      <w:r w:rsidRPr="008B125E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lastRenderedPageBreak/>
        <w:t>информации</w:t>
      </w:r>
      <w:r w:rsidRPr="008B125E">
        <w:rPr>
          <w:color w:val="111111"/>
          <w:sz w:val="28"/>
          <w:szCs w:val="28"/>
        </w:rPr>
        <w:t>; - развитие способности к абстрагированию и нахождению закономерностей.</w:t>
      </w:r>
    </w:p>
    <w:p w:rsidR="008B125E" w:rsidRPr="00CA6514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Образовательный модуль</w:t>
      </w:r>
      <w:r w:rsidRPr="008B125E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8B125E">
        <w:rPr>
          <w:color w:val="111111"/>
          <w:sz w:val="28"/>
          <w:szCs w:val="28"/>
        </w:rPr>
        <w:t>«</w:t>
      </w:r>
      <w:proofErr w:type="spellStart"/>
      <w:r w:rsidRPr="008B125E">
        <w:rPr>
          <w:color w:val="111111"/>
          <w:sz w:val="28"/>
          <w:szCs w:val="28"/>
        </w:rPr>
        <w:t>Мультстудия</w:t>
      </w:r>
      <w:proofErr w:type="spellEnd"/>
      <w:r w:rsidRPr="008B125E">
        <w:rPr>
          <w:color w:val="111111"/>
          <w:sz w:val="28"/>
          <w:szCs w:val="28"/>
        </w:rPr>
        <w:t> </w:t>
      </w: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«Я творю мир»</w:t>
      </w:r>
      <w:r w:rsidRPr="008B125E">
        <w:rPr>
          <w:color w:val="111111"/>
          <w:sz w:val="28"/>
          <w:szCs w:val="28"/>
        </w:rPr>
        <w:t> - освоение ИКТ </w:t>
      </w: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(информационно-коммуникационных</w:t>
      </w:r>
      <w:r w:rsidRPr="008B125E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8B125E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технологий</w:t>
      </w: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B125E">
        <w:rPr>
          <w:color w:val="111111"/>
          <w:sz w:val="28"/>
          <w:szCs w:val="28"/>
        </w:rPr>
        <w:t> и цифровых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8B125E">
        <w:rPr>
          <w:color w:val="111111"/>
          <w:sz w:val="28"/>
          <w:szCs w:val="28"/>
        </w:rPr>
        <w:t>; -</w:t>
      </w:r>
      <w:r w:rsidR="00B34F47">
        <w:rPr>
          <w:color w:val="111111"/>
          <w:sz w:val="28"/>
          <w:szCs w:val="28"/>
        </w:rPr>
        <w:t xml:space="preserve"> </w:t>
      </w:r>
      <w:r w:rsidRPr="008B125E">
        <w:rPr>
          <w:color w:val="111111"/>
          <w:sz w:val="28"/>
          <w:szCs w:val="28"/>
        </w:rPr>
        <w:t xml:space="preserve">освоение </w:t>
      </w:r>
      <w:proofErr w:type="spellStart"/>
      <w:r w:rsidRPr="008B125E">
        <w:rPr>
          <w:color w:val="111111"/>
          <w:sz w:val="28"/>
          <w:szCs w:val="28"/>
        </w:rPr>
        <w:t>медийных</w:t>
      </w:r>
      <w:proofErr w:type="spellEnd"/>
      <w:r w:rsidRPr="008B125E">
        <w:rPr>
          <w:color w:val="111111"/>
          <w:sz w:val="28"/>
          <w:szCs w:val="28"/>
        </w:rPr>
        <w:t>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технологий</w:t>
      </w:r>
      <w:r w:rsidRPr="008B125E">
        <w:rPr>
          <w:b/>
          <w:color w:val="111111"/>
          <w:sz w:val="28"/>
          <w:szCs w:val="28"/>
        </w:rPr>
        <w:t>;</w:t>
      </w:r>
      <w:r w:rsidRPr="008B125E">
        <w:rPr>
          <w:color w:val="111111"/>
          <w:sz w:val="28"/>
          <w:szCs w:val="28"/>
        </w:rPr>
        <w:t xml:space="preserve"> - организация продуктивной деятельности на основе синтеза художественного и </w:t>
      </w: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технического творчества</w:t>
      </w:r>
      <w:r w:rsidRPr="008B125E">
        <w:rPr>
          <w:b/>
          <w:color w:val="111111"/>
          <w:sz w:val="28"/>
          <w:szCs w:val="28"/>
        </w:rPr>
        <w:t>.</w:t>
      </w:r>
    </w:p>
    <w:p w:rsidR="00EF2D72" w:rsidRDefault="00EF2D72" w:rsidP="007F5A0F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B125E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Образовательный модуль</w:t>
      </w:r>
      <w:r w:rsidRPr="008B125E">
        <w:rPr>
          <w:rStyle w:val="a3"/>
          <w:color w:val="111111"/>
          <w:sz w:val="28"/>
          <w:szCs w:val="28"/>
          <w:bdr w:val="none" w:sz="0" w:space="0" w:color="auto" w:frame="1"/>
        </w:rPr>
        <w:t> </w:t>
      </w:r>
      <w:r w:rsidRPr="008B125E">
        <w:rPr>
          <w:i/>
          <w:iCs/>
          <w:color w:val="111111"/>
          <w:sz w:val="28"/>
          <w:szCs w:val="28"/>
          <w:bdr w:val="none" w:sz="0" w:space="0" w:color="auto" w:frame="1"/>
        </w:rPr>
        <w:t>«Экспериментирование с живой и неживой природой»</w:t>
      </w:r>
      <w:r w:rsidRPr="008B125E">
        <w:rPr>
          <w:color w:val="111111"/>
          <w:sz w:val="28"/>
          <w:szCs w:val="28"/>
        </w:rPr>
        <w:t> - формирование представлений об окружающем мире в опытно</w:t>
      </w:r>
      <w:r w:rsidR="007F5A0F">
        <w:rPr>
          <w:color w:val="111111"/>
          <w:sz w:val="28"/>
          <w:szCs w:val="28"/>
        </w:rPr>
        <w:t xml:space="preserve">  </w:t>
      </w:r>
      <w:r w:rsidRPr="008B125E">
        <w:rPr>
          <w:color w:val="111111"/>
          <w:sz w:val="28"/>
          <w:szCs w:val="28"/>
        </w:rPr>
        <w:t>- экспериментальной деятельности; -</w:t>
      </w:r>
      <w:r w:rsidR="00B34F47">
        <w:rPr>
          <w:color w:val="111111"/>
          <w:sz w:val="28"/>
          <w:szCs w:val="28"/>
        </w:rPr>
        <w:t xml:space="preserve"> </w:t>
      </w:r>
      <w:r w:rsidRPr="008B125E">
        <w:rPr>
          <w:color w:val="111111"/>
          <w:sz w:val="28"/>
          <w:szCs w:val="28"/>
        </w:rPr>
        <w:t xml:space="preserve">осознание единства всего живого в процессе наглядно чувственного восприятия; </w:t>
      </w:r>
      <w:proofErr w:type="gramStart"/>
      <w:r w:rsidRPr="008B125E">
        <w:rPr>
          <w:color w:val="111111"/>
          <w:sz w:val="28"/>
          <w:szCs w:val="28"/>
        </w:rPr>
        <w:t>-ф</w:t>
      </w:r>
      <w:proofErr w:type="gramEnd"/>
      <w:r w:rsidRPr="008B125E">
        <w:rPr>
          <w:color w:val="111111"/>
          <w:sz w:val="28"/>
          <w:szCs w:val="28"/>
        </w:rPr>
        <w:t>ормирование экологического сознания.</w:t>
      </w:r>
    </w:p>
    <w:p w:rsidR="00B34F47" w:rsidRDefault="00B34F47" w:rsidP="00B34F47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111111"/>
          <w:sz w:val="28"/>
          <w:szCs w:val="28"/>
        </w:rPr>
      </w:pPr>
    </w:p>
    <w:p w:rsidR="00B34F47" w:rsidRPr="00513730" w:rsidRDefault="00B34F47" w:rsidP="00B34F47">
      <w:pPr>
        <w:spacing w:after="150" w:line="36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A36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 дни дети значительно отличаются от своих сверстников прошлых лет. В их быт с малолетства вошла сложная техника и электроника, доступ к телевидению и интернету, прогрессивным игрушкам и интерактивным технологиям. Этих детей трудней заинтересовать, включить в яркую жизнь коллектива, чтобы они развивались как активные творческие и свободные личности. Современная педагогика и воспитательный процесс должны непрерывно развиваться и совершенствоваться, чтобы соответствовать духу времени и повышенным требованиям к новому поколению. От педагогов и воспитателей зависит формирование будущих граждан страны – грамотных, физически и духовно развитых, смышленых, социально адаптированных, подготовленных к переходу на более высокую степень развития, творческих и самостоятельных.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36C9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этим требованиям соответствует проектная деятельность воспитателей ДОУ, направленная на работу с воспитанниками старшей и подготовительной группы.</w:t>
      </w:r>
    </w:p>
    <w:p w:rsidR="0080037A" w:rsidRDefault="00B34F47" w:rsidP="0080037A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 w:rsidRPr="00B34F4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 своей работе </w:t>
      </w:r>
      <w:r w:rsidR="008003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 детьми подготовительной группы, </w:t>
      </w:r>
      <w:r w:rsidRPr="00B34F4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я использовала  STEM — технологии при реализации </w:t>
      </w:r>
      <w:r w:rsidRPr="00B34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 – творческого</w:t>
      </w:r>
      <w:r w:rsidRPr="00B34F4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краткосрочного проекта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«Город будущего»</w:t>
      </w:r>
      <w:r w:rsidR="0080037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</w:t>
      </w:r>
    </w:p>
    <w:p w:rsidR="0080037A" w:rsidRPr="0080037A" w:rsidRDefault="0080037A" w:rsidP="0080037A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1A36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 проекта</w:t>
      </w: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Ожидание знакомства с чем-то новым развивает любознательность и познавательную активность; необходимость самим определять для себя интересную задачу, выбирать способы и составлять алгоритм её решения, умение критически оценивать результаты - вырабатывают инженерный стиль мышления; коллективная деятельность вырабатывает навык командной работы.  STEM-подход дает детям возможность изучать мир системно, вникать в логику происходящих вокруг явлений, обнаруживать и понимать их взаимосвязь, открывать для себя новое, необычное и очень интересное. В процессе деятельности дети превращаются в настоящих строителей «Города будущего», узнают интересные факты. Какой бывает город, какие в нем дома, улицы, здания, парки и т. п. Главное нет зрителей, 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десь есть только участники, причё</w:t>
      </w: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все </w:t>
      </w: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участвуют с большим желанием. Знания, получаемые детьми, являются актуальными, необходимыми для них.</w:t>
      </w:r>
    </w:p>
    <w:p w:rsidR="0080037A" w:rsidRPr="001A36C9" w:rsidRDefault="0080037A" w:rsidP="008003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создать с детьми «город будущего»; развивать фантазию и способность детей к моделированию.</w:t>
      </w:r>
    </w:p>
    <w:p w:rsidR="0080037A" w:rsidRDefault="0080037A" w:rsidP="008003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037A" w:rsidRDefault="0080037A" w:rsidP="008003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0037A" w:rsidRPr="001A36C9" w:rsidRDefault="0080037A" w:rsidP="0080037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познавательный интерес к объектам социального мира;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познавательные и конструктивные умения: наблюдать, моделировать, сравнивать, анализировать и систематизировать; отражать результаты своих исследований в творческой деятельности;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творческие способности;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умение анализировать;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экологическую культуру;</w:t>
      </w:r>
    </w:p>
    <w:p w:rsidR="0080037A" w:rsidRPr="001A36C9" w:rsidRDefault="0080037A" w:rsidP="008003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-укреплять сотрудничество детей, родителей и воспитателя;</w:t>
      </w:r>
    </w:p>
    <w:p w:rsidR="00E70C89" w:rsidRPr="00FA271A" w:rsidRDefault="0080037A" w:rsidP="00FA27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36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дружеские взаимоотношения, умение работать вместе.</w:t>
      </w:r>
    </w:p>
    <w:p w:rsidR="00E70C89" w:rsidRDefault="00E70C89" w:rsidP="00E70C89">
      <w:pPr>
        <w:shd w:val="clear" w:color="auto" w:fill="FFFFFF"/>
        <w:spacing w:before="100" w:beforeAutospacing="1" w:after="100" w:afterAutospacing="1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Для </w:t>
      </w:r>
      <w:r w:rsidRPr="00DB13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реализации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проекта мною был составлен план-график мероприятий, который включал в себя 3 этапа:</w:t>
      </w:r>
    </w:p>
    <w:p w:rsidR="00E70C89" w:rsidRPr="00D07D7A" w:rsidRDefault="00E70C89" w:rsidP="004D543C">
      <w:pPr>
        <w:spacing w:after="0"/>
        <w:ind w:left="426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I этап</w:t>
      </w:r>
    </w:p>
    <w:p w:rsidR="00E70C89" w:rsidRPr="00D07D7A" w:rsidRDefault="00E70C89" w:rsidP="004D543C">
      <w:pPr>
        <w:spacing w:after="0"/>
        <w:ind w:left="426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Предварительный </w:t>
      </w:r>
    </w:p>
    <w:p w:rsidR="00E70C89" w:rsidRPr="00D07D7A" w:rsidRDefault="00E70C89" w:rsidP="004D543C">
      <w:pPr>
        <w:framePr w:hSpace="180" w:wrap="around" w:vAnchor="text" w:hAnchor="margin" w:y="23"/>
        <w:spacing w:after="0"/>
        <w:ind w:left="426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мониторинг  знаний детей,</w:t>
      </w:r>
    </w:p>
    <w:p w:rsidR="00E70C89" w:rsidRPr="00D07D7A" w:rsidRDefault="00E70C89" w:rsidP="004D543C">
      <w:pPr>
        <w:framePr w:hSpace="180" w:wrap="around" w:vAnchor="text" w:hAnchor="margin" w:y="23"/>
        <w:spacing w:after="0"/>
        <w:ind w:left="426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 родителей,</w:t>
      </w:r>
    </w:p>
    <w:p w:rsidR="00E70C89" w:rsidRPr="00D07D7A" w:rsidRDefault="00E70C89" w:rsidP="004D543C">
      <w:pPr>
        <w:framePr w:hSpace="180" w:wrap="around" w:vAnchor="text" w:hAnchor="margin" w:y="23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литературы,</w:t>
      </w:r>
    </w:p>
    <w:p w:rsidR="00E36949" w:rsidRPr="004D543C" w:rsidRDefault="00E70C89" w:rsidP="004D54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материала</w:t>
      </w:r>
    </w:p>
    <w:p w:rsidR="00E36949" w:rsidRDefault="00E36949" w:rsidP="004D543C">
      <w:pPr>
        <w:spacing w:after="0"/>
        <w:ind w:left="426" w:firstLine="283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II этап Основной</w:t>
      </w:r>
    </w:p>
    <w:p w:rsidR="00E36949" w:rsidRPr="00E36949" w:rsidRDefault="00E36949" w:rsidP="004D543C">
      <w:pPr>
        <w:spacing w:after="0"/>
        <w:ind w:left="426" w:firstLine="283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69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с детьми, работа с родителями воспитанников</w:t>
      </w:r>
    </w:p>
    <w:p w:rsidR="00E36949" w:rsidRPr="00D07D7A" w:rsidRDefault="00E36949" w:rsidP="004D543C">
      <w:pPr>
        <w:framePr w:hSpace="180" w:wrap="around" w:vAnchor="text" w:hAnchor="margin" w:y="23"/>
        <w:spacing w:after="0"/>
        <w:ind w:left="426" w:firstLine="283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III этап</w:t>
      </w: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  <w:t xml:space="preserve"> заключительный</w:t>
      </w:r>
    </w:p>
    <w:p w:rsidR="00E36949" w:rsidRPr="00D07D7A" w:rsidRDefault="00E36949" w:rsidP="004D543C">
      <w:pPr>
        <w:framePr w:hSpace="180" w:wrap="around" w:vAnchor="text" w:hAnchor="margin" w:y="23"/>
        <w:spacing w:after="0"/>
        <w:ind w:left="426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7D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Подведение итогов работы по проекту.</w:t>
      </w:r>
    </w:p>
    <w:p w:rsidR="00E70C89" w:rsidRDefault="00E70C89" w:rsidP="004D543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B34F47" w:rsidRPr="004D543C" w:rsidRDefault="001157C5" w:rsidP="004D543C">
      <w:pPr>
        <w:spacing w:after="0" w:line="240" w:lineRule="auto"/>
        <w:ind w:left="426" w:firstLine="283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57C5">
        <w:rPr>
          <w:rFonts w:ascii="Times New Roman" w:hAnsi="Times New Roman" w:cs="Times New Roman"/>
          <w:color w:val="111111"/>
          <w:sz w:val="28"/>
          <w:szCs w:val="28"/>
        </w:rPr>
        <w:t xml:space="preserve">Мне бы хотелось показать работу с детьми </w:t>
      </w:r>
      <w:r w:rsidRPr="001157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 Основного этапа проекта</w:t>
      </w:r>
      <w:r w:rsidR="004D54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D543C" w:rsidRDefault="004D543C" w:rsidP="004D543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иллюстрации по теме;</w:t>
      </w:r>
    </w:p>
    <w:p w:rsidR="004D543C" w:rsidRDefault="004D543C" w:rsidP="004D543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просмотр познавательного видеоматериала на тему: </w:t>
      </w:r>
    </w:p>
    <w:p w:rsidR="004D543C" w:rsidRDefault="004D543C" w:rsidP="00FA271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Каким</w:t>
      </w:r>
      <w:r w:rsidR="000D22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</w:t>
      </w:r>
      <w:r w:rsidRPr="00DB131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могут быть современные дома в далёком будущем»</w:t>
      </w:r>
    </w:p>
    <w:p w:rsidR="00FA271A" w:rsidRDefault="00FA271A" w:rsidP="004D543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D543C" w:rsidRDefault="004D543C" w:rsidP="004D543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D543C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311526" cy="2483644"/>
            <wp:effectExtent l="19050" t="0" r="3174" b="0"/>
            <wp:docPr id="1" name="Рисунок 1" descr="D:\Загрузки\IMG-202302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230222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69" cy="24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3C" w:rsidRDefault="004D543C" w:rsidP="004D543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Рисование</w:t>
      </w:r>
      <w:r w:rsidR="00BD60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аппликации</w:t>
      </w:r>
      <w:r w:rsidRPr="00DB13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 тему «Город будущего»</w:t>
      </w:r>
    </w:p>
    <w:p w:rsidR="004D543C" w:rsidRDefault="004D543C" w:rsidP="004D543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D543C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93243" cy="4124325"/>
            <wp:effectExtent l="0" t="0" r="0" b="0"/>
            <wp:docPr id="2" name="Рисунок 2" descr="D:\Загрузки\IMG-202302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230222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90" cy="41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3C" w:rsidRDefault="004D543C" w:rsidP="004D543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Моделирование дома будущего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543C" w:rsidTr="004D543C">
        <w:tc>
          <w:tcPr>
            <w:tcW w:w="4785" w:type="dxa"/>
          </w:tcPr>
          <w:p w:rsidR="004D543C" w:rsidRDefault="004D543C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D543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43004" cy="3257338"/>
                  <wp:effectExtent l="19050" t="0" r="0" b="0"/>
                  <wp:docPr id="4" name="Рисунок 3" descr="D:\Загрузки\IMG-202302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грузки\IMG-2023022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36" cy="32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D543C" w:rsidRDefault="004D543C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D543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36018" cy="3248025"/>
                  <wp:effectExtent l="19050" t="0" r="2382" b="0"/>
                  <wp:docPr id="5" name="Рисунок 4" descr="C:\Windows\Temp\Rar$DIa0.735\IMG-20230222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indows\Temp\Rar$DIa0.735\IMG-20230222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17" cy="324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43C" w:rsidRDefault="004D543C" w:rsidP="004D543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Моделирование роботов – помощников человека и создание современных машин для «Города Будущего»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D00E9" w:rsidTr="009D00E9">
        <w:tc>
          <w:tcPr>
            <w:tcW w:w="4785" w:type="dxa"/>
          </w:tcPr>
          <w:p w:rsidR="009D00E9" w:rsidRDefault="009D00E9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1300" cy="2762250"/>
                  <wp:effectExtent l="0" t="0" r="0" b="0"/>
                  <wp:docPr id="6" name="Рисунок 5" descr="C:\Windows\Temp\Rar$DIa0.574\IMG-2023022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indows\Temp\Rar$DIa0.574\IMG-2023022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23" cy="276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D00E9" w:rsidRDefault="009D00E9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7438" cy="3143250"/>
                  <wp:effectExtent l="0" t="0" r="5080" b="0"/>
                  <wp:docPr id="7" name="Рисунок 6" descr="C:\Windows\Temp\Rar$DIa0.466\IMG-2023022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indows\Temp\Rar$DIa0.466\IMG-20230222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179" cy="314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E9" w:rsidTr="009D00E9">
        <w:tc>
          <w:tcPr>
            <w:tcW w:w="4785" w:type="dxa"/>
          </w:tcPr>
          <w:p w:rsidR="009D00E9" w:rsidRDefault="009D00E9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33675" cy="3644899"/>
                  <wp:effectExtent l="0" t="0" r="0" b="0"/>
                  <wp:docPr id="8" name="Рисунок 7" descr="C:\Windows\Temp\Rar$DIa0.722\IMG-20230222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Windows\Temp\Rar$DIa0.722\IMG-20230222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15" cy="364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D00E9" w:rsidRDefault="009D00E9" w:rsidP="004D543C">
            <w:pPr>
              <w:spacing w:before="150" w:after="450" w:line="288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7469" cy="3476625"/>
                  <wp:effectExtent l="0" t="0" r="2540" b="0"/>
                  <wp:docPr id="9" name="Рисунок 8" descr="C:\Windows\Temp\Rar$DIa0.869\IMG-2023022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indows\Temp\Rar$DIa0.869\IMG-2023022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76" cy="347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43C" w:rsidRPr="00DB1319" w:rsidRDefault="004D543C" w:rsidP="004D543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0E9" w:rsidRDefault="009D00E9" w:rsidP="009D0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Аттракцион «Карусель в парке»</w:t>
      </w: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0E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3822701"/>
            <wp:effectExtent l="0" t="0" r="9525" b="6350"/>
            <wp:docPr id="10" name="Рисунок 10" descr="C:\Windows\Temp\Rar$DIa0.853\IMG-2023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Ia0.853\IMG-2023022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Современные яркие дома</w:t>
      </w: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0E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4076700"/>
            <wp:effectExtent l="0" t="0" r="9525" b="0"/>
            <wp:docPr id="12" name="Рисунок 12" descr="C:\Windows\Temp\Rar$DIa0.509\IMG-2023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a0.509\IMG-20230222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40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B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Мусорки</w:t>
      </w:r>
      <w:proofErr w:type="spellEnd"/>
      <w:r w:rsidRPr="00DB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роботы</w:t>
      </w: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00E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867025"/>
            <wp:effectExtent l="0" t="0" r="9525" b="9525"/>
            <wp:docPr id="11" name="Рисунок 11" descr="C:\Windows\Temp\Rar$DIa0.622\IMG-2023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Ia0.622\IMG-20230222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1A" w:rsidRDefault="00FA271A" w:rsidP="00FA271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D00E9" w:rsidRPr="00DB1319" w:rsidRDefault="00FA271A" w:rsidP="00FA271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Дорога – радуга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0"/>
        <w:gridCol w:w="4720"/>
      </w:tblGrid>
      <w:tr w:rsidR="009D00E9" w:rsidTr="009D00E9">
        <w:tc>
          <w:tcPr>
            <w:tcW w:w="4785" w:type="dxa"/>
          </w:tcPr>
          <w:p w:rsidR="009D00E9" w:rsidRDefault="009D00E9" w:rsidP="009D00E9">
            <w:pPr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924026" cy="3171825"/>
                  <wp:effectExtent l="19050" t="0" r="0" b="0"/>
                  <wp:docPr id="16" name="Рисунок 13" descr="C:\Windows\Temp\Rar$DIa0.698\IMG-202302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Windows\Temp\Rar$DIa0.698\IMG-202302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026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D00E9" w:rsidRDefault="009D00E9" w:rsidP="009D00E9">
            <w:pPr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9D00E9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3200399"/>
                  <wp:effectExtent l="19050" t="0" r="0" b="0"/>
                  <wp:docPr id="18" name="Рисунок 14" descr="C:\Windows\Temp\Rar$DIa0.298\IMG-202302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Windows\Temp\Rar$DIa0.298\IMG-202302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661" cy="320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0E9" w:rsidRPr="00DB1319" w:rsidRDefault="009D00E9" w:rsidP="009D00E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71A" w:rsidRPr="00DB1319" w:rsidRDefault="00FA271A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0E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B13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Результат нашего проекта: Город будущего»</w:t>
      </w:r>
    </w:p>
    <w:p w:rsidR="009D00E9" w:rsidRPr="00DB131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D00E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83706" cy="3978275"/>
            <wp:effectExtent l="0" t="0" r="7620" b="3175"/>
            <wp:docPr id="19" name="Рисунок 15" descr="C:\Windows\Temp\Rar$DIa0.512\IMG-2023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Temp\Rar$DIa0.512\IMG-20230222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12" cy="397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0E9" w:rsidRPr="00DB1319" w:rsidRDefault="009D00E9" w:rsidP="009D00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71A" w:rsidRDefault="008C6AD7" w:rsidP="00FA271A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5"/>
          <w:b/>
          <w:bCs/>
          <w:color w:val="000000"/>
          <w:sz w:val="28"/>
          <w:szCs w:val="28"/>
        </w:rPr>
        <w:t>Результат моей работы</w:t>
      </w:r>
      <w:r w:rsidR="00FA271A">
        <w:rPr>
          <w:rStyle w:val="c15"/>
          <w:b/>
          <w:bCs/>
          <w:color w:val="000000"/>
          <w:sz w:val="28"/>
          <w:szCs w:val="28"/>
        </w:rPr>
        <w:t>:</w:t>
      </w:r>
      <w:r>
        <w:rPr>
          <w:rStyle w:val="c9"/>
          <w:color w:val="000000"/>
          <w:sz w:val="28"/>
          <w:szCs w:val="28"/>
        </w:rPr>
        <w:t> Основная часть детей</w:t>
      </w:r>
      <w:r w:rsidR="00FA271A">
        <w:rPr>
          <w:rStyle w:val="c9"/>
          <w:color w:val="000000"/>
          <w:sz w:val="28"/>
          <w:szCs w:val="28"/>
        </w:rPr>
        <w:t xml:space="preserve"> освоили способы обследования предметов и способы создания конструкций; познали конструктивные свойства деталей и материалов;</w:t>
      </w:r>
    </w:p>
    <w:p w:rsidR="00FA271A" w:rsidRDefault="00FA271A" w:rsidP="00FA271A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color w:val="000000"/>
          <w:sz w:val="28"/>
          <w:szCs w:val="28"/>
        </w:rPr>
        <w:t>Расширилась область творческих проявлений, были сформированы представления дошкольников о том, что разные здания могут быть построены в разных стилях и направлениях;</w:t>
      </w:r>
    </w:p>
    <w:p w:rsidR="00FA271A" w:rsidRDefault="00FA271A" w:rsidP="00FA271A">
      <w:pPr>
        <w:pStyle w:val="c13"/>
        <w:shd w:val="clear" w:color="auto" w:fill="FFFFFF"/>
        <w:spacing w:before="0" w:beforeAutospacing="0" w:after="0" w:afterAutospacing="0"/>
        <w:rPr>
          <w:rStyle w:val="c9"/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У детей повысился интерес к конструктивной деятельности.</w:t>
      </w:r>
    </w:p>
    <w:p w:rsidR="00FA271A" w:rsidRDefault="00FA271A" w:rsidP="00FA271A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AE46D6" w:rsidRPr="00CC69C2" w:rsidRDefault="00AE46D6" w:rsidP="004D54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46D6" w:rsidRPr="00CC69C2" w:rsidSect="0010299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FA5"/>
    <w:multiLevelType w:val="hybridMultilevel"/>
    <w:tmpl w:val="B26A1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75E8B"/>
    <w:multiLevelType w:val="multilevel"/>
    <w:tmpl w:val="91805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6002C"/>
    <w:multiLevelType w:val="multilevel"/>
    <w:tmpl w:val="A99EB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771E75"/>
    <w:multiLevelType w:val="hybridMultilevel"/>
    <w:tmpl w:val="71F2AD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0CA6C6B"/>
    <w:multiLevelType w:val="hybridMultilevel"/>
    <w:tmpl w:val="81EA602A"/>
    <w:lvl w:ilvl="0" w:tplc="8034C9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4D5A"/>
    <w:rsid w:val="000D22FE"/>
    <w:rsid w:val="00102990"/>
    <w:rsid w:val="001157C5"/>
    <w:rsid w:val="001301AE"/>
    <w:rsid w:val="001655E1"/>
    <w:rsid w:val="00183776"/>
    <w:rsid w:val="00254B32"/>
    <w:rsid w:val="002A4F67"/>
    <w:rsid w:val="00302B21"/>
    <w:rsid w:val="003F231D"/>
    <w:rsid w:val="00407FF0"/>
    <w:rsid w:val="004D543C"/>
    <w:rsid w:val="005A29E1"/>
    <w:rsid w:val="005A4260"/>
    <w:rsid w:val="005E3BB3"/>
    <w:rsid w:val="00754D5A"/>
    <w:rsid w:val="007F5A0F"/>
    <w:rsid w:val="0080037A"/>
    <w:rsid w:val="00876F1D"/>
    <w:rsid w:val="008B125E"/>
    <w:rsid w:val="008B6364"/>
    <w:rsid w:val="008C6AD7"/>
    <w:rsid w:val="00905FB3"/>
    <w:rsid w:val="009428F4"/>
    <w:rsid w:val="009A5901"/>
    <w:rsid w:val="009D00E9"/>
    <w:rsid w:val="00A27D6B"/>
    <w:rsid w:val="00A66F50"/>
    <w:rsid w:val="00AE3B3F"/>
    <w:rsid w:val="00AE46D6"/>
    <w:rsid w:val="00B34F47"/>
    <w:rsid w:val="00BD605F"/>
    <w:rsid w:val="00BD7D78"/>
    <w:rsid w:val="00CA5FD4"/>
    <w:rsid w:val="00CA6514"/>
    <w:rsid w:val="00CB4FCF"/>
    <w:rsid w:val="00CC69C2"/>
    <w:rsid w:val="00E128AB"/>
    <w:rsid w:val="00E36949"/>
    <w:rsid w:val="00E70C89"/>
    <w:rsid w:val="00EE30F9"/>
    <w:rsid w:val="00EF2D72"/>
    <w:rsid w:val="00F17EC1"/>
    <w:rsid w:val="00F2566D"/>
    <w:rsid w:val="00F26B75"/>
    <w:rsid w:val="00FA271A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2B21"/>
    <w:rPr>
      <w:b/>
      <w:bCs/>
    </w:rPr>
  </w:style>
  <w:style w:type="paragraph" w:styleId="a4">
    <w:name w:val="Normal (Web)"/>
    <w:basedOn w:val="a"/>
    <w:uiPriority w:val="99"/>
    <w:unhideWhenUsed/>
    <w:rsid w:val="0030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125E"/>
    <w:pPr>
      <w:ind w:left="720"/>
      <w:contextualSpacing/>
    </w:pPr>
  </w:style>
  <w:style w:type="paragraph" w:customStyle="1" w:styleId="c1">
    <w:name w:val="c1"/>
    <w:basedOn w:val="a"/>
    <w:rsid w:val="00254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0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D5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543C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FA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A271A"/>
  </w:style>
  <w:style w:type="character" w:customStyle="1" w:styleId="c9">
    <w:name w:val="c9"/>
    <w:basedOn w:val="a0"/>
    <w:rsid w:val="00FA271A"/>
  </w:style>
  <w:style w:type="paragraph" w:customStyle="1" w:styleId="c2">
    <w:name w:val="c2"/>
    <w:basedOn w:val="a"/>
    <w:rsid w:val="00FA2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27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2B21"/>
    <w:rPr>
      <w:b/>
      <w:bCs/>
    </w:rPr>
  </w:style>
  <w:style w:type="paragraph" w:styleId="a4">
    <w:name w:val="Normal (Web)"/>
    <w:basedOn w:val="a"/>
    <w:uiPriority w:val="99"/>
    <w:unhideWhenUsed/>
    <w:rsid w:val="00302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B125E"/>
    <w:pPr>
      <w:ind w:left="720"/>
      <w:contextualSpacing/>
    </w:pPr>
  </w:style>
  <w:style w:type="paragraph" w:customStyle="1" w:styleId="c1">
    <w:name w:val="c1"/>
    <w:basedOn w:val="a"/>
    <w:rsid w:val="00254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AC21A-BAA2-4A41-AC1F-7F21255C0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10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2023-02-21T18:18:00Z</dcterms:created>
  <dcterms:modified xsi:type="dcterms:W3CDTF">2024-02-26T11:27:00Z</dcterms:modified>
</cp:coreProperties>
</file>