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spacing w:after="0" w:line="240" w:lineRule="auto"/>
        <w:contextualSpacing w:val="on"/>
        <w:jc w:val="center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 xml:space="preserve">МУНИЦИПАЛЬНОЕ </w:t>
      </w:r>
      <w:r>
        <w:rPr>
          <w:rFonts w:ascii="Times New Roman" w:cs="Times New Roman" w:eastAsia="Calibri" w:hAnsi="Times New Roman"/>
          <w:sz w:val="24"/>
          <w:szCs w:val="24"/>
        </w:rPr>
        <w:t>БЮДЖЕТНОЕ  ОБЩЕОБРАЗОВАТЕЛЬНОЕ</w:t>
      </w:r>
      <w:r>
        <w:rPr>
          <w:rFonts w:ascii="Times New Roman" w:cs="Times New Roman" w:eastAsia="Calibri" w:hAnsi="Times New Roman"/>
          <w:sz w:val="24"/>
          <w:szCs w:val="24"/>
        </w:rPr>
        <w:t xml:space="preserve"> УЧРЕЖДЕНИЕ</w:t>
      </w:r>
    </w:p>
    <w:p>
      <w:pPr>
        <w:spacing w:after="0" w:line="240" w:lineRule="auto"/>
        <w:contextualSpacing w:val="on"/>
        <w:jc w:val="center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«ТАТАРИНОВСКАЯ СРЕДНЯЯ ОБЩЕОБРАЗОВАТЕЛЬНАЯ ШКОЛА»</w:t>
      </w:r>
      <w:r>
        <w:rPr>
          <w:rFonts w:ascii="Times New Roman" w:cs="Times New Roman" w:eastAsia="Calibri" w:hAnsi="Times New Roman"/>
          <w:sz w:val="24"/>
          <w:szCs w:val="24"/>
        </w:rPr>
        <w:br w:type="textWrapping"/>
      </w:r>
      <w:r>
        <w:rPr>
          <w:rFonts w:ascii="Times New Roman" w:cs="Times New Roman" w:eastAsia="Calibri" w:hAnsi="Times New Roman"/>
          <w:sz w:val="24"/>
          <w:szCs w:val="24"/>
        </w:rPr>
        <w:t>ГОРОДСКОГО ОКРУГА СТУПИНО МОСКОВСКОЙ ОБЛАСТИ</w:t>
      </w:r>
    </w:p>
    <w:p>
      <w:pPr>
        <w:spacing w:after="0" w:line="240" w:lineRule="auto"/>
        <w:contextualSpacing w:val="on"/>
        <w:jc w:val="center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___________________________________________________________________________</w:t>
      </w:r>
    </w:p>
    <w:p>
      <w:pPr>
        <w:spacing w:after="0" w:line="240" w:lineRule="auto"/>
        <w:contextualSpacing w:val="on"/>
        <w:jc w:val="center"/>
        <w:rPr>
          <w:rFonts w:ascii="Times New Roman" w:cs="Times New Roman" w:eastAsia="Calibri" w:hAnsi="Times New Roman"/>
          <w:sz w:val="24"/>
          <w:szCs w:val="24"/>
        </w:rPr>
      </w:pPr>
    </w:p>
    <w:p>
      <w:pPr>
        <w:spacing w:after="0" w:line="240" w:lineRule="auto"/>
        <w:contextualSpacing w:val="on"/>
        <w:jc w:val="center"/>
        <w:rPr>
          <w:rFonts w:ascii="Times New Roman" w:cs="Times New Roman" w:eastAsia="Calibri" w:hAnsi="Times New Roman"/>
          <w:sz w:val="24"/>
          <w:szCs w:val="24"/>
        </w:rPr>
      </w:pPr>
    </w:p>
    <w:p>
      <w:pPr>
        <w:spacing w:after="0" w:line="240" w:lineRule="auto"/>
        <w:contextualSpacing w:val="on"/>
        <w:jc w:val="center"/>
        <w:rPr>
          <w:rFonts w:ascii="Times New Roman" w:cs="Times New Roman" w:eastAsia="Calibri" w:hAnsi="Times New Roman"/>
          <w:sz w:val="24"/>
          <w:szCs w:val="24"/>
        </w:rPr>
      </w:pPr>
    </w:p>
    <w:p>
      <w:pPr>
        <w:spacing w:after="0" w:line="240" w:lineRule="auto"/>
        <w:contextualSpacing w:val="on"/>
        <w:rPr>
          <w:rFonts w:ascii="Times New Roman" w:cs="Times New Roman" w:eastAsia="Calibri" w:hAnsi="Times New Roman"/>
          <w:sz w:val="24"/>
          <w:szCs w:val="24"/>
        </w:rPr>
      </w:pPr>
    </w:p>
    <w:p>
      <w:pPr>
        <w:spacing w:after="0" w:line="240" w:lineRule="auto"/>
        <w:contextualSpacing w:val="on"/>
        <w:rPr>
          <w:rFonts w:ascii="Times New Roman" w:cs="Times New Roman" w:eastAsia="Calibri" w:hAnsi="Times New Roman"/>
          <w:sz w:val="24"/>
          <w:szCs w:val="24"/>
        </w:rPr>
      </w:pPr>
    </w:p>
    <w:p>
      <w:pPr>
        <w:spacing w:after="0" w:line="240" w:lineRule="auto"/>
        <w:contextualSpacing w:val="on"/>
        <w:rPr>
          <w:rFonts w:ascii="Times New Roman" w:cs="Times New Roman" w:eastAsia="Calibri" w:hAnsi="Times New Roman"/>
          <w:sz w:val="24"/>
          <w:szCs w:val="24"/>
        </w:rPr>
      </w:pPr>
    </w:p>
    <w:p>
      <w:pPr>
        <w:spacing w:after="0" w:line="240" w:lineRule="auto"/>
        <w:contextualSpacing w:val="on"/>
        <w:jc w:val="center"/>
        <w:rPr>
          <w:rFonts w:ascii="Times New Roman" w:cs="Times New Roman" w:eastAsia="Calibri" w:hAnsi="Times New Roman"/>
          <w:b/>
          <w:sz w:val="24"/>
          <w:szCs w:val="24"/>
          <w:lang w:eastAsia="ru-RU"/>
        </w:rPr>
      </w:pPr>
    </w:p>
    <w:p>
      <w:pPr>
        <w:spacing w:after="0" w:line="240" w:lineRule="auto"/>
        <w:contextualSpacing w:val="on"/>
        <w:rPr>
          <w:rFonts w:ascii="Times New Roman" w:cs="Times New Roman" w:eastAsia="Calibri" w:hAnsi="Times New Roman"/>
          <w:b/>
          <w:sz w:val="24"/>
          <w:szCs w:val="24"/>
          <w:lang w:eastAsia="ru-RU"/>
        </w:rPr>
      </w:pPr>
    </w:p>
    <w:p>
      <w:pPr>
        <w:spacing w:after="0" w:line="240" w:lineRule="auto"/>
        <w:contextualSpacing w:val="on"/>
        <w:jc w:val="center"/>
        <w:rPr>
          <w:rFonts w:ascii="Times New Roman" w:cs="Times New Roman" w:eastAsia="Calibri" w:hAnsi="Times New Roman"/>
          <w:b/>
          <w:sz w:val="24"/>
          <w:szCs w:val="24"/>
          <w:lang w:eastAsia="ru-RU"/>
        </w:rPr>
      </w:pPr>
    </w:p>
    <w:p>
      <w:pPr>
        <w:spacing w:after="0" w:line="240" w:lineRule="auto"/>
        <w:contextualSpacing w:val="on"/>
        <w:jc w:val="center"/>
        <w:rPr>
          <w:rFonts w:ascii="Times New Roman" w:cs="Times New Roman" w:eastAsia="Calibri" w:hAnsi="Times New Roman"/>
          <w:b/>
          <w:sz w:val="24"/>
          <w:szCs w:val="24"/>
          <w:lang w:eastAsia="ru-RU"/>
        </w:rPr>
      </w:pPr>
    </w:p>
    <w:p>
      <w:pPr>
        <w:spacing w:after="0" w:line="240" w:lineRule="auto"/>
        <w:contextualSpacing w:val="on"/>
        <w:jc w:val="center"/>
        <w:rPr>
          <w:rFonts w:ascii="Times New Roman" w:cs="Times New Roman" w:eastAsia="Calibri" w:hAnsi="Times New Roman"/>
          <w:b/>
          <w:sz w:val="24"/>
          <w:szCs w:val="24"/>
          <w:lang w:eastAsia="ru-RU"/>
        </w:rPr>
      </w:pPr>
    </w:p>
    <w:p>
      <w:pPr>
        <w:spacing w:after="0" w:line="240" w:lineRule="auto"/>
        <w:contextualSpacing w:val="on"/>
        <w:jc w:val="center"/>
        <w:rPr>
          <w:rFonts w:ascii="Times New Roman" w:cs="Times New Roman" w:eastAsia="Calibri" w:hAnsi="Times New Roman"/>
          <w:b/>
          <w:sz w:val="24"/>
          <w:szCs w:val="24"/>
          <w:lang w:eastAsia="ru-RU"/>
        </w:rPr>
      </w:pPr>
    </w:p>
    <w:p>
      <w:pPr>
        <w:spacing w:after="0" w:line="240" w:lineRule="auto"/>
        <w:contextualSpacing w:val="on"/>
        <w:jc w:val="center"/>
        <w:rPr>
          <w:rFonts w:ascii="Times New Roman" w:cs="Times New Roman" w:eastAsia="Calibri" w:hAnsi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 w:val="off"/>
          <w:iCs w:val="off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 w:val="off"/>
          <w:iCs w:val="off"/>
          <w:sz w:val="24"/>
          <w:szCs w:val="24"/>
        </w:rPr>
        <w:t>Технологическая карта учебн</w:t>
      </w:r>
      <w:r>
        <w:rPr>
          <w:rFonts w:ascii="Times New Roman" w:hAnsi="Times New Roman"/>
          <w:b/>
          <w:bCs/>
          <w:i w:val="off"/>
          <w:iCs w:val="off"/>
          <w:sz w:val="24"/>
          <w:szCs w:val="24"/>
          <w:lang w:val="ru-RU"/>
        </w:rPr>
        <w:t>ого</w:t>
      </w:r>
      <w:r>
        <w:rPr>
          <w:rFonts w:ascii="Times New Roman" w:hAnsi="Times New Roman"/>
          <w:b/>
          <w:bCs/>
          <w:i w:val="off"/>
          <w:iCs w:val="off"/>
          <w:sz w:val="24"/>
          <w:szCs w:val="24"/>
        </w:rPr>
        <w:t xml:space="preserve"> заняти</w:t>
      </w:r>
      <w:r>
        <w:rPr>
          <w:rFonts w:ascii="Times New Roman" w:hAnsi="Times New Roman"/>
          <w:b/>
          <w:bCs/>
          <w:i w:val="off"/>
          <w:iCs w:val="off"/>
          <w:sz w:val="24"/>
          <w:szCs w:val="24"/>
          <w:lang w:val="ru-RU"/>
        </w:rPr>
        <w:t>я</w:t>
      </w:r>
      <w:r>
        <w:rPr>
          <w:rFonts w:ascii="Times New Roman" w:hAnsi="Times New Roman"/>
          <w:b/>
          <w:bCs/>
          <w:i w:val="off"/>
          <w:iCs w:val="off"/>
          <w:sz w:val="24"/>
          <w:szCs w:val="24"/>
        </w:rPr>
        <w:t>, реализуем</w:t>
      </w:r>
      <w:r>
        <w:rPr>
          <w:rFonts w:ascii="Times New Roman" w:hAnsi="Times New Roman"/>
          <w:b/>
          <w:bCs/>
          <w:i w:val="off"/>
          <w:iCs w:val="off"/>
          <w:sz w:val="24"/>
          <w:szCs w:val="24"/>
          <w:lang w:val="ru-RU"/>
        </w:rPr>
        <w:t>ого</w:t>
      </w:r>
      <w:r>
        <w:rPr>
          <w:rFonts w:ascii="Times New Roman" w:hAnsi="Times New Roman"/>
          <w:b/>
          <w:bCs/>
          <w:i w:val="off"/>
          <w:iCs w:val="off"/>
          <w:sz w:val="24"/>
          <w:szCs w:val="24"/>
        </w:rPr>
        <w:t xml:space="preserve"> с </w:t>
      </w:r>
      <w:r>
        <w:rPr>
          <w:rFonts w:ascii="Times New Roman" w:eastAsia="Times New Roman" w:hAnsi="Times New Roman"/>
          <w:b/>
          <w:bCs/>
          <w:i w:val="off"/>
          <w:iCs w:val="off"/>
          <w:sz w:val="24"/>
          <w:szCs w:val="24"/>
          <w:lang w:eastAsia="ru-RU"/>
        </w:rPr>
        <w:t xml:space="preserve">применением контента цифровой образовательной среды </w:t>
      </w:r>
    </w:p>
    <w:p>
      <w:pPr>
        <w:spacing w:after="0" w:line="240" w:lineRule="auto"/>
        <w:contextualSpacing w:val="on"/>
        <w:jc w:val="center"/>
        <w:rPr>
          <w:rFonts w:ascii="Times New Roman" w:cs="Times New Roman" w:hAnsi="Times New Roman"/>
          <w:b/>
          <w:caps/>
          <w:sz w:val="24"/>
          <w:szCs w:val="24"/>
        </w:rPr>
      </w:pPr>
    </w:p>
    <w:p>
      <w:pPr>
        <w:spacing w:after="0" w:line="240" w:lineRule="auto"/>
        <w:contextualSpacing w:val="on"/>
        <w:jc w:val="center"/>
        <w:rPr>
          <w:rFonts w:ascii="Times New Roman" w:cs="Times New Roman" w:hAnsi="Times New Roman"/>
          <w:b/>
          <w:caps/>
          <w:sz w:val="24"/>
          <w:szCs w:val="24"/>
        </w:rPr>
      </w:pPr>
    </w:p>
    <w:p>
      <w:pPr>
        <w:spacing w:after="0" w:line="240" w:lineRule="auto"/>
        <w:contextualSpacing w:val="on"/>
        <w:jc w:val="center"/>
        <w:rPr>
          <w:rFonts w:ascii="Times New Roman" w:cs="Times New Roman" w:eastAsia="Calibri" w:hAnsi="Times New Roman"/>
          <w:b/>
          <w:sz w:val="24"/>
          <w:szCs w:val="24"/>
        </w:rPr>
      </w:pPr>
    </w:p>
    <w:p>
      <w:pPr>
        <w:spacing w:after="0" w:line="240" w:lineRule="auto"/>
        <w:contextualSpacing w:val="on"/>
        <w:rPr>
          <w:rFonts w:ascii="Times New Roman" w:cs="Times New Roman" w:eastAsia="Calibri" w:hAnsi="Times New Roman"/>
          <w:sz w:val="24"/>
          <w:szCs w:val="24"/>
        </w:rPr>
      </w:pPr>
    </w:p>
    <w:p>
      <w:pPr>
        <w:spacing w:after="0" w:line="240" w:lineRule="auto"/>
        <w:contextualSpacing w:val="on"/>
        <w:rPr>
          <w:rFonts w:ascii="Times New Roman" w:cs="Times New Roman" w:eastAsia="Calibri" w:hAnsi="Times New Roman"/>
          <w:sz w:val="24"/>
          <w:szCs w:val="24"/>
        </w:rPr>
      </w:pPr>
    </w:p>
    <w:p>
      <w:pPr>
        <w:spacing w:after="0" w:line="240" w:lineRule="auto"/>
        <w:contextualSpacing w:val="on"/>
        <w:rPr>
          <w:rFonts w:ascii="Times New Roman" w:cs="Times New Roman" w:eastAsia="Calibri" w:hAnsi="Times New Roman"/>
          <w:sz w:val="24"/>
          <w:szCs w:val="24"/>
        </w:rPr>
      </w:pPr>
    </w:p>
    <w:p>
      <w:pPr>
        <w:spacing w:after="0" w:line="240" w:lineRule="auto"/>
        <w:contextualSpacing w:val="on"/>
        <w:rPr>
          <w:rFonts w:ascii="Times New Roman" w:cs="Times New Roman" w:eastAsia="Calibri" w:hAnsi="Times New Roman"/>
          <w:sz w:val="24"/>
          <w:szCs w:val="24"/>
        </w:rPr>
      </w:pPr>
    </w:p>
    <w:p>
      <w:pPr>
        <w:spacing w:after="0" w:line="240" w:lineRule="auto"/>
        <w:contextualSpacing w:val="on"/>
        <w:rPr>
          <w:rFonts w:ascii="Times New Roman" w:cs="Times New Roman" w:eastAsia="Calibri" w:hAnsi="Times New Roman"/>
          <w:sz w:val="24"/>
          <w:szCs w:val="24"/>
        </w:rPr>
      </w:pPr>
    </w:p>
    <w:p>
      <w:pPr>
        <w:spacing w:after="0" w:line="240" w:lineRule="auto"/>
        <w:contextualSpacing w:val="on"/>
        <w:rPr>
          <w:rFonts w:ascii="Times New Roman" w:cs="Times New Roman" w:eastAsia="Calibri" w:hAnsi="Times New Roman"/>
          <w:sz w:val="24"/>
          <w:szCs w:val="24"/>
        </w:rPr>
      </w:pPr>
    </w:p>
    <w:p>
      <w:pPr>
        <w:spacing w:after="0" w:line="240" w:lineRule="auto"/>
        <w:contextualSpacing w:val="on"/>
        <w:rPr>
          <w:rFonts w:ascii="Times New Roman" w:cs="Times New Roman" w:eastAsia="Calibri" w:hAnsi="Times New Roman"/>
          <w:sz w:val="24"/>
          <w:szCs w:val="24"/>
        </w:rPr>
      </w:pPr>
    </w:p>
    <w:p>
      <w:pPr>
        <w:spacing w:after="0" w:line="240" w:lineRule="auto"/>
        <w:contextualSpacing w:val="on"/>
        <w:rPr>
          <w:rFonts w:ascii="Times New Roman" w:cs="Times New Roman" w:eastAsia="Calibri" w:hAnsi="Times New Roman"/>
          <w:sz w:val="24"/>
          <w:szCs w:val="24"/>
        </w:rPr>
      </w:pPr>
    </w:p>
    <w:p>
      <w:pPr>
        <w:spacing w:after="0" w:line="240" w:lineRule="auto"/>
        <w:contextualSpacing w:val="on"/>
        <w:rPr>
          <w:rFonts w:ascii="Times New Roman" w:cs="Times New Roman" w:eastAsia="Calibri" w:hAnsi="Times New Roman"/>
          <w:sz w:val="24"/>
          <w:szCs w:val="24"/>
        </w:rPr>
      </w:pPr>
    </w:p>
    <w:p>
      <w:pPr>
        <w:spacing w:after="0" w:line="240" w:lineRule="auto"/>
        <w:contextualSpacing w:val="on"/>
        <w:rPr>
          <w:rFonts w:ascii="Times New Roman" w:cs="Times New Roman" w:eastAsia="Calibri" w:hAnsi="Times New Roman"/>
          <w:sz w:val="24"/>
          <w:szCs w:val="24"/>
        </w:rPr>
      </w:pPr>
    </w:p>
    <w:p>
      <w:pPr>
        <w:spacing w:after="0" w:line="240" w:lineRule="auto"/>
        <w:contextualSpacing w:val="on"/>
        <w:rPr>
          <w:rFonts w:ascii="Times New Roman" w:cs="Times New Roman" w:eastAsia="Calibri" w:hAnsi="Times New Roman"/>
          <w:sz w:val="24"/>
          <w:szCs w:val="24"/>
        </w:rPr>
      </w:pPr>
    </w:p>
    <w:p>
      <w:pPr>
        <w:spacing w:after="0" w:line="240" w:lineRule="auto"/>
        <w:contextualSpacing w:val="on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 xml:space="preserve">                                                                               Составитель:</w:t>
      </w:r>
      <w:r>
        <w:rPr>
          <w:rFonts w:ascii="Times New Roman" w:cs="Times New Roman" w:eastAsia="Calibri" w:hAnsi="Times New Roman"/>
          <w:sz w:val="24"/>
          <w:szCs w:val="24"/>
        </w:rPr>
        <w:br w:type="textWrapping"/>
      </w:r>
      <w:r>
        <w:rPr>
          <w:rFonts w:ascii="Times New Roman" w:cs="Times New Roman" w:eastAsia="Calibri" w:hAnsi="Times New Roman"/>
          <w:sz w:val="24"/>
          <w:szCs w:val="24"/>
        </w:rPr>
        <w:t xml:space="preserve">                                                                               Прибыткова Наталья Владимировна</w:t>
      </w:r>
    </w:p>
    <w:p>
      <w:pPr>
        <w:spacing w:after="0" w:line="240" w:lineRule="auto"/>
        <w:contextualSpacing w:val="on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 xml:space="preserve">                                                                               учитель-логопед </w:t>
      </w:r>
    </w:p>
    <w:p>
      <w:pPr>
        <w:spacing w:after="0" w:line="240" w:lineRule="auto"/>
        <w:contextualSpacing w:val="on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 xml:space="preserve">                                                                               высшей квалификационной категории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i w:val="off"/>
          <w:iCs w:val="off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>
      <w:pPr>
        <w:spacing w:after="0" w:line="288" w:lineRule="auto"/>
        <w:ind w:right="-143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 w:val="off"/>
          <w:iCs w:val="off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 w:val="off"/>
          <w:iCs w:val="off"/>
          <w:sz w:val="24"/>
          <w:szCs w:val="24"/>
        </w:rPr>
        <w:t>Технологическая карта учебн</w:t>
      </w:r>
      <w:r>
        <w:rPr>
          <w:rFonts w:ascii="Times New Roman" w:hAnsi="Times New Roman"/>
          <w:b/>
          <w:bCs/>
          <w:i w:val="off"/>
          <w:iCs w:val="off"/>
          <w:sz w:val="24"/>
          <w:szCs w:val="24"/>
          <w:lang w:val="ru-RU"/>
        </w:rPr>
        <w:t>ого</w:t>
      </w:r>
      <w:r>
        <w:rPr>
          <w:rFonts w:ascii="Times New Roman" w:hAnsi="Times New Roman"/>
          <w:b/>
          <w:bCs/>
          <w:i w:val="off"/>
          <w:iCs w:val="off"/>
          <w:sz w:val="24"/>
          <w:szCs w:val="24"/>
        </w:rPr>
        <w:t xml:space="preserve"> заняти</w:t>
      </w:r>
      <w:r>
        <w:rPr>
          <w:rFonts w:ascii="Times New Roman" w:hAnsi="Times New Roman"/>
          <w:b/>
          <w:bCs/>
          <w:i w:val="off"/>
          <w:iCs w:val="off"/>
          <w:sz w:val="24"/>
          <w:szCs w:val="24"/>
          <w:lang w:val="ru-RU"/>
        </w:rPr>
        <w:t>я</w:t>
      </w:r>
      <w:r>
        <w:rPr>
          <w:rFonts w:ascii="Times New Roman" w:hAnsi="Times New Roman"/>
          <w:b/>
          <w:bCs/>
          <w:i w:val="off"/>
          <w:iCs w:val="off"/>
          <w:sz w:val="24"/>
          <w:szCs w:val="24"/>
        </w:rPr>
        <w:t>, реализуем</w:t>
      </w:r>
      <w:r>
        <w:rPr>
          <w:rFonts w:ascii="Times New Roman" w:hAnsi="Times New Roman"/>
          <w:b/>
          <w:bCs/>
          <w:i w:val="off"/>
          <w:iCs w:val="off"/>
          <w:sz w:val="24"/>
          <w:szCs w:val="24"/>
          <w:lang w:val="ru-RU"/>
        </w:rPr>
        <w:t>ого</w:t>
      </w:r>
      <w:r>
        <w:rPr>
          <w:rFonts w:ascii="Times New Roman" w:hAnsi="Times New Roman"/>
          <w:b/>
          <w:bCs/>
          <w:i w:val="off"/>
          <w:iCs w:val="off"/>
          <w:sz w:val="24"/>
          <w:szCs w:val="24"/>
        </w:rPr>
        <w:t xml:space="preserve"> с </w:t>
      </w:r>
      <w:r>
        <w:rPr>
          <w:rFonts w:ascii="Times New Roman" w:eastAsia="Times New Roman" w:hAnsi="Times New Roman"/>
          <w:b/>
          <w:bCs/>
          <w:i w:val="off"/>
          <w:iCs w:val="off"/>
          <w:sz w:val="24"/>
          <w:szCs w:val="24"/>
          <w:lang w:eastAsia="ru-RU"/>
        </w:rPr>
        <w:t xml:space="preserve">применением контента цифровой образовательной среды </w:t>
      </w:r>
    </w:p>
    <w:p>
      <w:pPr>
        <w:spacing w:after="0" w:line="240" w:lineRule="auto"/>
        <w:contextualSpacing w:val="on"/>
        <w:jc w:val="center"/>
        <w:rPr>
          <w:rFonts w:ascii="Times New Roman" w:cs="Times New Roman" w:hAnsi="Times New Roman"/>
          <w:b/>
          <w:caps/>
          <w:sz w:val="24"/>
          <w:szCs w:val="24"/>
        </w:rPr>
      </w:pPr>
    </w:p>
    <w:p>
      <w:pPr>
        <w:spacing w:after="0" w:line="288" w:lineRule="auto"/>
        <w:ind w:right="-143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88" w:lineRule="auto"/>
        <w:ind w:right="-14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 об авторе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>
      <w:pPr>
        <w:spacing w:after="0" w:line="288" w:lineRule="auto"/>
        <w:ind w:right="-14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Прибыткова Н.В.</w:t>
      </w:r>
    </w:p>
    <w:p>
      <w:pPr>
        <w:spacing w:after="0" w:line="288" w:lineRule="auto"/>
        <w:ind w:left="284" w:right="-14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 работы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: МБОУ “Михневская СОШ”</w:t>
      </w:r>
    </w:p>
    <w:p>
      <w:pPr>
        <w:spacing w:after="0" w:line="288" w:lineRule="auto"/>
        <w:ind w:left="284" w:right="-64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Должность (с указанием предмета)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: учитель-логопед, учитель начальных классов</w:t>
      </w:r>
    </w:p>
    <w:p>
      <w:pPr>
        <w:spacing w:after="0" w:line="288" w:lineRule="auto"/>
        <w:ind w:left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образование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: г.о.Ступино</w:t>
      </w:r>
    </w:p>
    <w:p>
      <w:pPr>
        <w:spacing w:after="0" w:line="288" w:lineRule="auto"/>
        <w:rPr>
          <w:rFonts w:ascii="Times New Roman" w:hAnsi="Times New Roman"/>
        </w:rPr>
      </w:pPr>
    </w:p>
    <w:tbl>
      <w:tblPr>
        <w:tblStyle w:val="TableGrid"/>
        <w:tblW w:w="9360" w:type="dxa"/>
        <w:jc w:val="center"/>
        <w:tblLayout w:type="fixed"/>
        <w:tblLook w:val="04A0"/>
      </w:tblPr>
      <w:tblGrid>
        <w:gridCol w:w="848"/>
        <w:gridCol w:w="1553"/>
        <w:gridCol w:w="567"/>
        <w:gridCol w:w="12"/>
        <w:gridCol w:w="59"/>
        <w:gridCol w:w="922"/>
        <w:gridCol w:w="1561"/>
        <w:gridCol w:w="1416"/>
        <w:gridCol w:w="2422"/>
      </w:tblGrid>
      <w:tr>
        <w:trPr>
          <w:cnfStyle w:val="100000000000"/>
          <w:trHeight w:val="668"/>
          <w:jc w:val="center"/>
        </w:trPr>
        <w:tc>
          <w:tcPr>
            <w:cnfStyle w:val="101000000000"/>
            <w:tcW w:w="9360" w:type="dxa"/>
            <w:gridSpan w:val="9"/>
            <w:vAlign w:val="center"/>
          </w:tcPr>
          <w:p>
            <w:pPr>
              <w:spacing w:line="240" w:lineRule="auto"/>
              <w:ind w:right="-14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ПРЕДМЕТ: обучение грамоте</w:t>
            </w:r>
          </w:p>
          <w:p>
            <w:pPr>
              <w:spacing w:line="240" w:lineRule="auto"/>
              <w:ind w:right="-14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КЛАСС: 1</w:t>
            </w:r>
          </w:p>
        </w:tc>
      </w:tr>
      <w:tr>
        <w:trPr>
          <w:cnfStyle w:val="000000100000"/>
          <w:trHeight w:val="668"/>
          <w:jc w:val="center"/>
        </w:trPr>
        <w:tc>
          <w:tcPr>
            <w:cnfStyle w:val="001000100000"/>
            <w:tcW w:w="9360" w:type="dxa"/>
            <w:gridSpan w:val="9"/>
            <w:vAlign w:val="center"/>
          </w:tcPr>
          <w:p>
            <w:pPr>
              <w:spacing w:line="240" w:lineRule="auto"/>
              <w:ind w:right="-14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программы (тема)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Фонетик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 xml:space="preserve">Мягкий согласный звук [щ'], буквы Щ, щ. 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 (класс _1_). Тип урока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 xml:space="preserve">урок открытия нового знания. </w:t>
            </w:r>
          </w:p>
        </w:tc>
      </w:tr>
      <w:tr>
        <w:trPr>
          <w:cnfStyle w:val="000000010000"/>
          <w:trHeight w:val="668"/>
          <w:jc w:val="center"/>
        </w:trPr>
        <w:tc>
          <w:tcPr>
            <w:cnfStyle w:val="001000010000"/>
            <w:tcW w:w="9360" w:type="dxa"/>
            <w:gridSpan w:val="9"/>
            <w:vAlign w:val="center"/>
          </w:tcPr>
          <w:p>
            <w:pPr>
              <w:spacing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 занятия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ru-RU"/>
              </w:rPr>
              <w:t xml:space="preserve">традиционный </w:t>
            </w: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урок</w:t>
            </w:r>
          </w:p>
          <w:p>
            <w:pPr>
              <w:spacing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взаимодействия (можно указать по этапам внутри таблицы)</w:t>
            </w:r>
          </w:p>
        </w:tc>
      </w:tr>
      <w:tr>
        <w:trPr>
          <w:cnfStyle w:val="000000100000"/>
          <w:trHeight w:val="668"/>
          <w:jc w:val="center"/>
        </w:trPr>
        <w:tc>
          <w:tcPr>
            <w:cnfStyle w:val="001000100000"/>
            <w:tcW w:w="2980" w:type="dxa"/>
            <w:gridSpan w:val="4"/>
          </w:tcPr>
          <w:p>
            <w:pPr>
              <w:spacing w:line="240" w:lineRule="auto"/>
              <w:ind w:right="-143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Цель и задачи урока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  <w:rtl w:val="off"/>
                <w:lang w:val="en-US"/>
              </w:rPr>
              <w:t>Цель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>:</w:t>
            </w:r>
          </w:p>
          <w:p>
            <w:pPr>
              <w:framePr w:w="0" w:h="0" w:vAnchor="margin" w:hAnchor="text" w:x="0" w:y="0"/>
              <w:numPr>
                <w:ilvl w:val="0"/>
                <w:numId w:val="1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tabs>
                <w:tab w:val="left" w:pos="0"/>
              </w:tabs>
              <w:bidi w:val="off"/>
              <w:spacing w:before="0" w:after="0" w:line="240" w:lineRule="auto"/>
              <w:ind w:left="0" w:right="0" w:hanging="360"/>
              <w:jc w:val="left"/>
              <w:rPr>
                <w:rFonts w:ascii="Times New Roman" w:cs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>познакомиться со звуком и буквой Щ.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US"/>
              </w:rPr>
              <w:br w:type="textWrapping"/>
            </w: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  <w:rtl w:val="off"/>
                <w:lang w:val="en-US"/>
              </w:rPr>
              <w:t>Задачи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>: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90" w:after="90" w:line="240" w:lineRule="auto"/>
              <w:ind w:left="24" w:right="0" w:firstLine="12"/>
              <w:jc w:val="left"/>
              <w:rPr>
                <w:rFonts w:ascii="Times New Roman" w:cs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rtl w:val="off"/>
                <w:lang w:val="en-US"/>
              </w:rPr>
              <w:t xml:space="preserve">- формировать представление детей о звуке [ щ' ], как о глухом, мягком, непарном звуке; 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90" w:after="90" w:line="240" w:lineRule="auto"/>
              <w:ind w:left="24" w:right="0" w:firstLine="12"/>
              <w:jc w:val="left"/>
              <w:rPr>
                <w:rFonts w:ascii="Times New Roman" w:cs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rtl w:val="off"/>
                <w:lang w:val="en-US"/>
              </w:rPr>
              <w:t xml:space="preserve">- развивать фонематический слух, мышление, память, внимание, </w:t>
            </w:r>
            <w:r>
              <w:rPr>
                <w:rFonts w:ascii="Times New Roman" w:cs="Times New Roman" w:hAnsi="Times New Roman"/>
                <w:color w:val="000000"/>
                <w:sz w:val="24"/>
                <w:rtl w:val="off"/>
                <w:lang w:val="ru-RU"/>
              </w:rPr>
              <w:t>определяя место изучаемого звука в словах и речи</w:t>
            </w:r>
            <w:r>
              <w:rPr>
                <w:rFonts w:ascii="Times New Roman" w:cs="Times New Roman" w:hAnsi="Times New Roman"/>
                <w:color w:val="000000"/>
                <w:sz w:val="24"/>
                <w:rtl w:val="off"/>
                <w:lang w:val="en-US"/>
              </w:rPr>
              <w:t>;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90" w:after="90" w:line="240" w:lineRule="auto"/>
              <w:ind w:left="24" w:right="0" w:firstLine="12"/>
              <w:jc w:val="left"/>
              <w:rPr>
                <w:rFonts w:ascii="arial"/>
                <w:color w:val="000000"/>
                <w:sz w:val="24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rtl w:val="off"/>
                <w:lang w:val="en-US"/>
              </w:rPr>
              <w:t>- формировать навык связной речи, чтения, работы с</w:t>
            </w:r>
            <w:r>
              <w:rPr>
                <w:rFonts w:ascii="Times New Roman" w:cs="Times New Roman" w:hAnsi="Times New Roman"/>
                <w:color w:val="000000"/>
                <w:sz w:val="24"/>
                <w:rtl w:val="off"/>
                <w:lang w:val="ru-RU"/>
              </w:rPr>
              <w:t>о звуковыми схемами, обогащая словарный запас словами со звуком</w:t>
            </w:r>
            <w:r>
              <w:rPr>
                <w:rFonts w:ascii="Times New Roman" w:cs="Times New Roman" w:hAnsi="Times New Roman"/>
                <w:color w:val="000000"/>
                <w:sz w:val="24"/>
                <w:rtl w:val="off"/>
                <w:lang w:val="en-US"/>
              </w:rPr>
              <w:t>[ щ' ]</w:t>
            </w:r>
            <w:r>
              <w:rPr>
                <w:rFonts w:ascii="Times New Roman" w:cs="Times New Roman" w:hAnsi="Times New Roman"/>
                <w:color w:val="000000"/>
                <w:sz w:val="24"/>
                <w:rtl w:val="off"/>
                <w:lang w:val="en-US"/>
              </w:rPr>
              <w:t>;</w:t>
            </w:r>
          </w:p>
          <w:p>
            <w:pPr>
              <w:framePr w:w="0" w:h="0" w:vAnchor="margin" w:hAnchor="text" w:x="0" w:y="0"/>
              <w:numPr>
                <w:ilvl w:val="0"/>
                <w:numId w:val="2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tabs>
                <w:tab w:val="left" w:pos="0"/>
              </w:tabs>
              <w:bidi w:val="off"/>
              <w:spacing w:before="0" w:after="0" w:line="240" w:lineRule="auto"/>
              <w:ind w:left="0" w:right="0" w:hanging="360"/>
              <w:jc w:val="left"/>
              <w:rPr>
                <w:rFonts w:ascii="Times New Roman" w:cs="Times New Roman" w:hAnsi="Times New Roman"/>
                <w:color w:val="000000"/>
                <w:sz w:val="24"/>
                <w:szCs w:val="24"/>
                <w:lang w:val="en-US"/>
              </w:rPr>
            </w:pP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color w:val="000000"/>
                <w:sz w:val="24"/>
                <w:szCs w:val="24"/>
                <w:lang w:val="en-US"/>
              </w:rPr>
            </w:pPr>
          </w:p>
          <w:p>
            <w:pPr>
              <w:spacing w:line="240" w:lineRule="auto"/>
              <w:ind w:right="-143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6380" w:type="dxa"/>
            <w:gridSpan w:val="5"/>
          </w:tcPr>
          <w:p>
            <w:pPr>
              <w:spacing w:line="240" w:lineRule="auto"/>
              <w:ind w:right="-143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Планируемые результаты (личностные, метапредметные и предметные)</w:t>
            </w:r>
          </w:p>
          <w:p>
            <w:pPr>
              <w:spacing w:line="240" w:lineRule="auto"/>
              <w:ind w:right="-143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Предметные: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 xml:space="preserve">-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ru-RU"/>
              </w:rPr>
              <w:t>ф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 xml:space="preserve">ормировать умения выделять звук [щ'] из слов, характеризовать его, обозначать буквами Щ, щ, распознавать в словах новый звук, читать слоги и слова с изученной буквой; 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 xml:space="preserve">- называть буквы, которые используются для обозначения мягкости согласных, и буквы, которыми обозначаются всегда мягкие согласные звуки. </w:t>
            </w:r>
          </w:p>
          <w:p>
            <w:pPr>
              <w:spacing w:line="240" w:lineRule="auto"/>
              <w:ind w:right="-143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Личностные: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 xml:space="preserve">- осознавать и принимать правила учебного взаимодействия; 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>- проявлять уважение к труду и к людям;</w:t>
            </w:r>
          </w:p>
          <w:p>
            <w:pPr>
              <w:spacing w:line="240" w:lineRule="auto"/>
              <w:ind w:right="-143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right="0"/>
              <w:jc w:val="left"/>
              <w:rPr>
                <w:rFonts w:ascii="Times New Roman" w:cs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 xml:space="preserve">- выполнять проверку по алгоритму под руководством учителя; 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right="0"/>
              <w:jc w:val="left"/>
              <w:rPr>
                <w:rFonts w:ascii="Times New Roman" w:cs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 xml:space="preserve">- отличать новое от уже известного с помощью учителя, умение на основе звукового анализа делать вывод; 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right="0"/>
              <w:jc w:val="left"/>
              <w:rPr>
                <w:rFonts w:ascii="Times New Roman" w:cs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 xml:space="preserve">- слушать учителя; </w:t>
            </w:r>
          </w:p>
          <w:p>
            <w:pPr>
              <w:spacing w:line="240" w:lineRule="auto"/>
              <w:ind w:right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>
          <w:cnfStyle w:val="000000010000"/>
          <w:trHeight w:val="668"/>
          <w:jc w:val="center"/>
        </w:trPr>
        <w:tc>
          <w:tcPr>
            <w:cnfStyle w:val="001000010000"/>
            <w:tcW w:w="9360" w:type="dxa"/>
            <w:gridSpan w:val="9"/>
            <w:vAlign w:val="center"/>
          </w:tcPr>
          <w:p>
            <w:pPr>
              <w:spacing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 урока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>
            <w:pPr>
              <w:spacing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Орг.момент: слушаем стихотворение, отвечаем на вопросы.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Segoe UI"/>
                <w:color w:val="000000"/>
                <w:sz w:val="1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анализируем изображение, </w:t>
            </w:r>
            <w:r>
              <w:rPr>
                <w:rFonts w:ascii="Segoe UI"/>
                <w:color w:val="000000"/>
                <w:sz w:val="18"/>
                <w:rtl w:val="off"/>
                <w:lang w:val="en-US"/>
              </w:rPr>
              <w:t xml:space="preserve"> 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b w:val="off"/>
                <w:bCs w:val="off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 w:val="off"/>
                <w:bCs w:val="off"/>
                <w:color w:val="000000"/>
                <w:sz w:val="24"/>
                <w:szCs w:val="24"/>
                <w:rtl w:val="off"/>
                <w:lang w:val="en-US"/>
              </w:rPr>
              <w:t>Усвоение новых знаний: Работа со звуком [щ']</w:t>
            </w:r>
            <w:r>
              <w:rPr>
                <w:rFonts w:ascii="Times New Roman" w:cs="Times New Roman" w:hAnsi="Times New Roman"/>
                <w:b w:val="off"/>
                <w:bCs w:val="off"/>
                <w:color w:val="000000"/>
                <w:sz w:val="24"/>
                <w:szCs w:val="24"/>
                <w:rtl w:val="off"/>
                <w:lang w:val="en-US"/>
              </w:rPr>
              <w:t xml:space="preserve"> 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b w:val="off"/>
                <w:bCs w:val="off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 w:val="off"/>
                <w:bCs w:val="off"/>
                <w:color w:val="000000"/>
                <w:sz w:val="24"/>
                <w:szCs w:val="24"/>
                <w:rtl w:val="off"/>
                <w:lang w:val="en-US"/>
              </w:rPr>
              <w:t>Первичная проверка понимания: Работа с буквами Щ, щ</w:t>
            </w:r>
            <w:r>
              <w:rPr>
                <w:rFonts w:ascii="Times New Roman" w:cs="Times New Roman" w:hAnsi="Times New Roman"/>
                <w:b w:val="off"/>
                <w:bCs w:val="off"/>
                <w:color w:val="000000"/>
                <w:sz w:val="24"/>
                <w:szCs w:val="24"/>
                <w:rtl w:val="off"/>
                <w:lang w:val="en-US"/>
              </w:rPr>
              <w:t xml:space="preserve"> 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off"/>
                <w:bCs w:val="off"/>
                <w:color w:val="000000"/>
                <w:sz w:val="24"/>
                <w:szCs w:val="24"/>
                <w:rtl w:val="off"/>
                <w:lang w:val="en-US"/>
              </w:rPr>
              <w:t>Рефлексия.</w:t>
            </w:r>
            <w:r>
              <w:rPr>
                <w:rFonts w:ascii="Times New Roman" w:cs="Times New Roman" w:hAnsi="Times New Roman"/>
                <w:b w:val="off"/>
                <w:bCs w:val="off"/>
                <w:color w:val="000000"/>
                <w:sz w:val="24"/>
                <w:szCs w:val="24"/>
                <w:rtl w:val="off"/>
                <w:lang w:val="en-US"/>
              </w:rPr>
              <w:t xml:space="preserve"> </w:t>
            </w:r>
          </w:p>
        </w:tc>
      </w:tr>
      <w:tr>
        <w:trPr>
          <w:cnfStyle w:val="000000100000"/>
          <w:trHeight w:val="668"/>
          <w:jc w:val="center"/>
        </w:trPr>
        <w:tc>
          <w:tcPr>
            <w:cnfStyle w:val="001000100000"/>
            <w:tcW w:w="848" w:type="dxa"/>
            <w:vMerge w:val="restart"/>
            <w:vAlign w:val="center"/>
          </w:tcPr>
          <w:p>
            <w:pPr>
              <w:spacing w:after="0" w:line="240" w:lineRule="auto"/>
              <w:ind w:left="-9" w:righ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Этап урока</w:t>
            </w:r>
          </w:p>
        </w:tc>
        <w:tc>
          <w:tcPr>
            <w:cnfStyle w:val="000000100000"/>
            <w:tcW w:w="1553" w:type="dxa"/>
            <w:vMerge w:val="restart"/>
            <w:vAlign w:val="center"/>
          </w:tcPr>
          <w:p>
            <w:pPr>
              <w:spacing w:after="0" w:line="240" w:lineRule="auto"/>
              <w:ind w:left="-9" w:righ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Выбранные технологии, методы, приемы</w:t>
            </w:r>
          </w:p>
        </w:tc>
        <w:tc>
          <w:tcPr>
            <w:cnfStyle w:val="000000100000"/>
            <w:tcW w:w="3121" w:type="dxa"/>
            <w:gridSpan w:val="5"/>
            <w:vAlign w:val="center"/>
          </w:tcPr>
          <w:p>
            <w:pPr>
              <w:spacing w:after="0" w:line="240" w:lineRule="auto"/>
              <w:ind w:left="-9" w:righ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педагогического взаимодействия</w:t>
            </w:r>
          </w:p>
        </w:tc>
        <w:tc>
          <w:tcPr>
            <w:cnfStyle w:val="000000100000"/>
            <w:tcW w:w="1416" w:type="dxa"/>
            <w:vMerge w:val="restart"/>
            <w:vAlign w:val="center"/>
          </w:tcPr>
          <w:p>
            <w:pPr>
              <w:spacing w:after="0" w:line="240" w:lineRule="auto"/>
              <w:ind w:left="-9" w:righ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Цифровой контент</w:t>
            </w:r>
          </w:p>
        </w:tc>
        <w:tc>
          <w:tcPr>
            <w:cnfStyle w:val="000000100000"/>
            <w:tcW w:w="2422" w:type="dxa"/>
            <w:vMerge w:val="restart"/>
            <w:vAlign w:val="center"/>
          </w:tcPr>
          <w:p>
            <w:pPr>
              <w:spacing w:after="0" w:line="240" w:lineRule="auto"/>
              <w:ind w:left="-9" w:righ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предметные результаты</w:t>
            </w:r>
          </w:p>
          <w:p>
            <w:pPr>
              <w:spacing w:after="0" w:line="240" w:lineRule="auto"/>
              <w:ind w:left="-9" w:righ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(по этапам)</w:t>
            </w:r>
          </w:p>
        </w:tc>
      </w:tr>
      <w:tr>
        <w:trPr>
          <w:cnfStyle w:val="000000010000"/>
          <w:trHeight w:val="706"/>
          <w:jc w:val="center"/>
        </w:trPr>
        <w:tc>
          <w:tcPr>
            <w:cnfStyle w:val="001000010000"/>
            <w:tcW w:w="848" w:type="dxa"/>
            <w:vMerge w:val="continue"/>
            <w:vAlign w:val="center"/>
          </w:tcPr>
          <w:p>
            <w:pPr>
              <w:spacing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1553" w:type="dxa"/>
            <w:vMerge w:val="continue"/>
            <w:vAlign w:val="center"/>
          </w:tcPr>
          <w:p>
            <w:pPr>
              <w:spacing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1560" w:type="dxa"/>
            <w:gridSpan w:val="4"/>
            <w:vAlign w:val="center"/>
          </w:tcPr>
          <w:p>
            <w:pPr>
              <w:spacing w:line="240" w:lineRule="auto"/>
              <w:ind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cnfStyle w:val="000000010000"/>
            <w:tcW w:w="1561" w:type="dxa"/>
            <w:vAlign w:val="center"/>
          </w:tcPr>
          <w:p>
            <w:pPr>
              <w:spacing w:line="240" w:lineRule="auto"/>
              <w:ind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ученика</w:t>
            </w:r>
          </w:p>
        </w:tc>
        <w:tc>
          <w:tcPr>
            <w:cnfStyle w:val="000000010000"/>
            <w:tcW w:w="1416" w:type="dxa"/>
            <w:vMerge w:val="continue"/>
            <w:vAlign w:val="center"/>
          </w:tcPr>
          <w:p>
            <w:pPr>
              <w:spacing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2422" w:type="dxa"/>
            <w:vMerge w:val="continue"/>
            <w:vAlign w:val="center"/>
          </w:tcPr>
          <w:p>
            <w:pPr>
              <w:spacing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cnfStyle w:val="000000100000"/>
          <w:trHeight w:val="669"/>
          <w:jc w:val="center"/>
        </w:trPr>
        <w:tc>
          <w:tcPr>
            <w:cnfStyle w:val="001000100000"/>
            <w:tcW w:w="848" w:type="dxa"/>
          </w:tcPr>
          <w:p>
            <w:pPr>
              <w:spacing w:line="240" w:lineRule="auto"/>
              <w:ind w:right="-143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Орг.момент</w:t>
            </w:r>
          </w:p>
        </w:tc>
        <w:tc>
          <w:tcPr>
            <w:cnfStyle w:val="000000100000"/>
            <w:tcW w:w="1553" w:type="dxa"/>
          </w:tcPr>
          <w:p>
            <w:pPr>
              <w:spacing w:line="240" w:lineRule="auto"/>
              <w:ind w:right="-143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Слайд 1</w:t>
            </w:r>
          </w:p>
          <w:p>
            <w:pPr>
              <w:spacing w:line="240" w:lineRule="auto"/>
              <w:ind w:right="-143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Прослушивание стихотворения. Беседа.</w:t>
            </w:r>
          </w:p>
        </w:tc>
        <w:tc>
          <w:tcPr>
            <w:cnfStyle w:val="000000100000"/>
            <w:tcW w:w="1560" w:type="dxa"/>
            <w:gridSpan w:val="4"/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ru-RU"/>
              </w:rPr>
              <w:t>Организует деятельность учащихся.</w:t>
            </w:r>
          </w:p>
        </w:tc>
        <w:tc>
          <w:tcPr>
            <w:cnfStyle w:val="000000100000"/>
            <w:tcW w:w="1561" w:type="dxa"/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>Организовывают рабочее место, настраиваются на урок.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 xml:space="preserve"> 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cnfStyle w:val="000000100000"/>
            <w:tcW w:w="1416" w:type="dxa"/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Segoe UI"/>
                <w:color w:val="000000"/>
                <w:sz w:val="18"/>
                <w:lang w:val="en-US"/>
              </w:rPr>
            </w:pPr>
            <w:r>
              <w:rPr>
                <w:rFonts w:ascii="manrope"/>
                <w:color w:val="000000"/>
                <w:sz w:val="21"/>
                <w:rtl w:val="off"/>
                <w:lang w:val="en-US"/>
              </w:rPr>
              <w:t>https://coreapp.ai/app/player/lesson/6575b101fc3410386fa03ff1</w:t>
            </w:r>
            <w:r>
              <w:rPr>
                <w:rFonts w:ascii="Segoe UI"/>
                <w:color w:val="000000"/>
                <w:sz w:val="18"/>
                <w:rtl w:val="off"/>
                <w:lang w:val="en-US"/>
              </w:rPr>
              <w:t xml:space="preserve"> 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2422" w:type="dxa"/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ru-RU"/>
              </w:rPr>
              <w:t>О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>существлять самоконтроль;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ru-RU"/>
              </w:rPr>
              <w:t>С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 xml:space="preserve">лушать и понимать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ru-RU"/>
              </w:rPr>
              <w:t>задания учителя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>;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both"/>
              <w:rPr>
                <w:rFonts w:ascii="times new roman"/>
                <w:color w:val="000000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ru-RU"/>
              </w:rPr>
              <w:t>У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 xml:space="preserve">меть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ru-RU"/>
              </w:rPr>
              <w:t xml:space="preserve">формулировать и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 xml:space="preserve">выражать свои мысли; 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>
        <w:trPr>
          <w:cnfStyle w:val="000000010000"/>
          <w:trHeight w:val="669"/>
          <w:jc w:val="center"/>
        </w:trPr>
        <w:tc>
          <w:tcPr>
            <w:cnfStyle w:val="001000010000"/>
            <w:tcW w:w="848" w:type="dxa"/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b w:val="off"/>
                <w:bCs w:val="off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 w:val="off"/>
                <w:bCs w:val="off"/>
                <w:color w:val="000000"/>
                <w:sz w:val="24"/>
                <w:szCs w:val="24"/>
                <w:rtl w:val="off"/>
                <w:lang w:val="en-US"/>
              </w:rPr>
              <w:t>Актуализация знаний</w:t>
            </w:r>
            <w:r>
              <w:rPr>
                <w:rFonts w:ascii="Times New Roman" w:cs="Times New Roman" w:hAnsi="Times New Roman"/>
                <w:b w:val="off"/>
                <w:bCs w:val="off"/>
                <w:color w:val="000000"/>
                <w:sz w:val="24"/>
                <w:szCs w:val="24"/>
                <w:rtl w:val="off"/>
                <w:lang w:val="en-US"/>
              </w:rPr>
              <w:t xml:space="preserve"> </w:t>
            </w:r>
          </w:p>
          <w:p>
            <w:pPr>
              <w:spacing w:line="240" w:lineRule="auto"/>
              <w:ind w:right="-143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1553" w:type="dxa"/>
          </w:tcPr>
          <w:p>
            <w:pPr>
              <w:spacing w:line="240" w:lineRule="auto"/>
              <w:ind w:right="-143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Беседа. Работа с учебником.</w:t>
            </w:r>
          </w:p>
          <w:p>
            <w:pPr>
              <w:spacing w:line="240" w:lineRule="auto"/>
              <w:ind w:right="-143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Слайд 2 </w:t>
            </w:r>
          </w:p>
        </w:tc>
        <w:tc>
          <w:tcPr>
            <w:cnfStyle w:val="000000010000"/>
            <w:tcW w:w="1560" w:type="dxa"/>
            <w:gridSpan w:val="4"/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ru-RU"/>
              </w:rPr>
              <w:t xml:space="preserve">Задает вопросы. </w:t>
            </w:r>
          </w:p>
        </w:tc>
        <w:tc>
          <w:tcPr>
            <w:cnfStyle w:val="000000010000"/>
            <w:tcW w:w="1561" w:type="dxa"/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ru-RU"/>
              </w:rPr>
              <w:t>Отвечают на вопросы учителя</w:t>
            </w:r>
          </w:p>
        </w:tc>
        <w:tc>
          <w:tcPr>
            <w:cnfStyle w:val="000000010000"/>
            <w:tcW w:w="1416" w:type="dxa"/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Segoe UI"/>
                <w:color w:val="000000"/>
                <w:sz w:val="18"/>
                <w:lang w:val="en-US"/>
              </w:rPr>
            </w:pPr>
            <w:r>
              <w:rPr>
                <w:rFonts w:ascii="manrope"/>
                <w:color w:val="000000"/>
                <w:sz w:val="21"/>
                <w:rtl w:val="off"/>
                <w:lang w:val="en-US"/>
              </w:rPr>
              <w:t>https://coreapp.ai/app/player/lesson/6575b101fc3410386fa03ff1</w:t>
            </w:r>
            <w:r>
              <w:rPr>
                <w:rFonts w:ascii="Segoe UI"/>
                <w:color w:val="000000"/>
                <w:sz w:val="18"/>
                <w:rtl w:val="off"/>
                <w:lang w:val="en-US"/>
              </w:rPr>
              <w:t xml:space="preserve"> </w:t>
            </w:r>
          </w:p>
          <w:p>
            <w:pPr>
              <w:spacing w:line="240" w:lineRule="auto"/>
              <w:ind w:right="-143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2422" w:type="dxa"/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150" w:line="240" w:lineRule="auto"/>
              <w:ind w:left="0" w:right="0" w:firstLine="0"/>
              <w:jc w:val="left"/>
              <w:rPr>
                <w:rFonts w:ascii="Times New Roman" w:cs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ru-RU"/>
              </w:rPr>
              <w:t>З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 xml:space="preserve">нать буквы русского алфавита.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ru-RU"/>
              </w:rPr>
              <w:t>З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>нать в чем отличие звука и буквы.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>
        <w:trPr>
          <w:cnfStyle w:val="000000100000"/>
          <w:trHeight w:val="669"/>
          <w:jc w:val="center"/>
        </w:trPr>
        <w:tc>
          <w:tcPr>
            <w:cnfStyle w:val="001000100000"/>
            <w:tcW w:w="848" w:type="dxa"/>
          </w:tcPr>
          <w:p>
            <w:pPr>
              <w:spacing w:line="240" w:lineRule="auto"/>
              <w:ind w:right="-143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off"/>
                <w:bCs w:val="off"/>
                <w:color w:val="000000"/>
                <w:sz w:val="24"/>
                <w:szCs w:val="24"/>
                <w:rtl w:val="off"/>
                <w:lang w:val="en-US"/>
              </w:rPr>
              <w:t>Усвоение новых знаний</w:t>
            </w:r>
          </w:p>
        </w:tc>
        <w:tc>
          <w:tcPr>
            <w:cnfStyle w:val="000000100000"/>
            <w:tcW w:w="1553" w:type="dxa"/>
          </w:tcPr>
          <w:p>
            <w:pPr>
              <w:spacing w:line="240" w:lineRule="auto"/>
              <w:ind w:right="-143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Просмотр видео.</w:t>
            </w:r>
          </w:p>
          <w:p>
            <w:pPr>
              <w:spacing w:line="240" w:lineRule="auto"/>
              <w:ind w:right="-143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cnfStyle w:val="000000100000"/>
            <w:tcW w:w="1560" w:type="dxa"/>
            <w:gridSpan w:val="4"/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 xml:space="preserve">Погружение детей в тему (целеполагание). На основе инновационных приемов включает учащихся в учебную деятельность. </w:t>
            </w:r>
          </w:p>
          <w:p>
            <w:pPr>
              <w:spacing w:line="240" w:lineRule="auto"/>
              <w:ind w:right="-143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1561" w:type="dxa"/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ru-RU"/>
              </w:rPr>
              <w:t>О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 xml:space="preserve">пределяют 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ru-RU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ru-RU"/>
              </w:rPr>
              <w:t>тему урока.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ru-RU"/>
              </w:rPr>
              <w:t>Х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 xml:space="preserve">арактеризуют звук [щ'], (согласный, глухой, всегда мягкий).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ru-RU"/>
              </w:rPr>
              <w:t>О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 xml:space="preserve">бобщают знания о непарных мягких согласных. </w:t>
            </w:r>
          </w:p>
          <w:p>
            <w:pPr>
              <w:spacing w:line="240" w:lineRule="auto"/>
              <w:ind w:right="-143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1416" w:type="dxa"/>
          </w:tcPr>
          <w:p>
            <w:pPr>
              <w:spacing w:line="240" w:lineRule="auto"/>
              <w:ind w:right="-143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HYPERLINK "https://resh.edu.ru/subject/lesson/3480/start/182373/"</w:instrText>
            </w:r>
            <w:r>
              <w:fldChar w:fldCharType="separate"/>
            </w:r>
            <w:r>
              <w:rPr>
                <w:rStyle w:val="Hyperlink"/>
                <w:rFonts w:ascii="Times New Roman" w:cs="Times New Roman" w:hAnsi="Times New Roman"/>
                <w:sz w:val="24"/>
                <w:szCs w:val="24"/>
              </w:rPr>
              <w:t>https://resh.edu.ru/subject/lesson/3480/start/182373/</w:t>
            </w:r>
            <w:r>
              <w:fldChar w:fldCharType="end"/>
            </w:r>
          </w:p>
          <w:p>
            <w:pPr>
              <w:spacing w:line="240" w:lineRule="auto"/>
              <w:ind w:right="-143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spacing w:line="240" w:lineRule="auto"/>
              <w:ind w:right="-143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spacing w:line="240" w:lineRule="auto"/>
              <w:ind w:right="-143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spacing w:line="240" w:lineRule="auto"/>
              <w:ind w:right="-143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spacing w:line="240" w:lineRule="auto"/>
              <w:ind w:right="-143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HYPERLINK "https://resh.edu.ru/subject/lesson/3480/main/182377/"</w:instrText>
            </w:r>
            <w:r>
              <w:fldChar w:fldCharType="separate"/>
            </w:r>
            <w:r>
              <w:rPr>
                <w:rStyle w:val="Hyperlink"/>
                <w:rFonts w:ascii="Times New Roman" w:cs="Times New Roman" w:hAnsi="Times New Roman"/>
                <w:sz w:val="24"/>
                <w:szCs w:val="24"/>
                <w:lang w:val="ru-RU"/>
              </w:rPr>
              <w:t>https://resh.edu.ru/subject/lesson/3480/main/182377/</w:t>
            </w:r>
            <w:r>
              <w:fldChar w:fldCharType="end"/>
            </w:r>
          </w:p>
          <w:p>
            <w:pPr>
              <w:spacing w:line="240" w:lineRule="auto"/>
              <w:ind w:right="-143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2422" w:type="dxa"/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>Формулир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ru-RU"/>
              </w:rPr>
              <w:t>овать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 xml:space="preserve"> учебную задачу. Да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ru-RU"/>
              </w:rPr>
              <w:t>вать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 xml:space="preserve"> характеристику звуку [щ'], (согласный, глухой непарный, мягкий непарный). Называют мягкие непарные согласные.</w:t>
            </w:r>
          </w:p>
          <w:p>
            <w:pPr>
              <w:spacing w:line="240" w:lineRule="auto"/>
              <w:ind w:right="-143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>
          <w:cnfStyle w:val="000000010000"/>
          <w:trHeight w:val="669"/>
          <w:jc w:val="center"/>
        </w:trPr>
        <w:tc>
          <w:tcPr>
            <w:cnfStyle w:val="001000010000"/>
            <w:tcW w:w="848" w:type="dxa"/>
          </w:tcPr>
          <w:p>
            <w:pPr>
              <w:spacing w:line="240" w:lineRule="auto"/>
              <w:ind w:right="-143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off"/>
                <w:bCs w:val="off"/>
                <w:color w:val="000000"/>
                <w:sz w:val="24"/>
                <w:szCs w:val="24"/>
                <w:rtl w:val="off"/>
                <w:lang w:val="en-US"/>
              </w:rPr>
              <w:t>Первичная проверка понимания</w:t>
            </w:r>
          </w:p>
        </w:tc>
        <w:tc>
          <w:tcPr>
            <w:cnfStyle w:val="000000010000"/>
            <w:tcW w:w="1553" w:type="dxa"/>
          </w:tcPr>
          <w:p>
            <w:pPr>
              <w:spacing w:line="240" w:lineRule="auto"/>
              <w:ind w:right="-143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Индивидуальная. Фронтальная.</w:t>
            </w:r>
          </w:p>
        </w:tc>
        <w:tc>
          <w:tcPr>
            <w:cnfStyle w:val="000000010000"/>
            <w:tcW w:w="1560" w:type="dxa"/>
            <w:gridSpan w:val="4"/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 xml:space="preserve">Организация работы, наблюдение, помощь (по необходимости). </w:t>
            </w:r>
          </w:p>
          <w:p>
            <w:pPr>
              <w:spacing w:line="240" w:lineRule="auto"/>
              <w:ind w:right="-143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1561" w:type="dxa"/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ru-RU"/>
              </w:rPr>
              <w:t xml:space="preserve">Складывают  пазл со словами, читают их. </w:t>
            </w:r>
            <w:r>
              <w:rPr>
                <w:rFonts w:ascii="Times New Roman" w:cs="Times New Roman" w:hAnsi="Times New Roman"/>
                <w:color w:val="auto"/>
                <w:sz w:val="24"/>
                <w:szCs w:val="24"/>
                <w:rtl w:val="off"/>
                <w:lang w:val="ru-RU"/>
              </w:rPr>
              <w:t>Работа в прописях.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color w:val="000000"/>
                <w:sz w:val="24"/>
                <w:szCs w:val="24"/>
                <w:lang w:val="en-US"/>
              </w:rPr>
            </w:pPr>
          </w:p>
          <w:p>
            <w:pPr>
              <w:spacing w:line="240" w:lineRule="auto"/>
              <w:ind w:right="-143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1416" w:type="dxa"/>
          </w:tcPr>
          <w:p>
            <w:pPr>
              <w:spacing w:line="240" w:lineRule="auto"/>
              <w:ind w:right="-143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HYPERLINK "https://resh.edu.ru/subject/lesson/3480/train/182382/"</w:instrText>
            </w:r>
            <w:r>
              <w:fldChar w:fldCharType="separate"/>
            </w:r>
            <w:r>
              <w:rPr>
                <w:rStyle w:val="Hyperlink"/>
                <w:rFonts w:ascii="Times New Roman" w:cs="Times New Roman" w:hAnsi="Times New Roman"/>
                <w:sz w:val="24"/>
                <w:szCs w:val="24"/>
                <w:lang w:val="ru-RU"/>
              </w:rPr>
              <w:t>https://resh.edu.ru/subject/lesson/3480/train/182382/</w:t>
            </w:r>
            <w:r>
              <w:fldChar w:fldCharType="end"/>
            </w:r>
          </w:p>
          <w:p>
            <w:pPr>
              <w:spacing w:line="240" w:lineRule="auto"/>
              <w:ind w:right="-143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2422" w:type="dxa"/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ru-RU"/>
              </w:rPr>
              <w:t>Овладеть навыком чтения слов со зуком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ru-RU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>[щ']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ru-RU"/>
              </w:rPr>
              <w:t xml:space="preserve"> 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Segoe UI"/>
                <w:color w:val="000000"/>
                <w:sz w:val="18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ru-RU"/>
              </w:rPr>
              <w:t>О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 xml:space="preserve">владевать умением  правильного написания буквы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ru-RU"/>
              </w:rPr>
              <w:t xml:space="preserve">Щ;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>производить звуко-буквенный анализ слов.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 xml:space="preserve"> 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Segoe UI"/>
                <w:color w:val="000000"/>
                <w:sz w:val="18"/>
                <w:lang w:val="en-US"/>
              </w:rPr>
            </w:pPr>
          </w:p>
          <w:p>
            <w:pPr>
              <w:spacing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cnfStyle w:val="000000100000"/>
          <w:trHeight w:val="669"/>
          <w:jc w:val="center"/>
        </w:trPr>
        <w:tc>
          <w:tcPr>
            <w:cnfStyle w:val="001000100000"/>
            <w:tcW w:w="848" w:type="dxa"/>
          </w:tcPr>
          <w:p>
            <w:pPr>
              <w:spacing w:line="240" w:lineRule="auto"/>
              <w:ind w:right="-143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off"/>
                <w:bCs w:val="off"/>
                <w:color w:val="000000"/>
                <w:sz w:val="24"/>
                <w:szCs w:val="24"/>
                <w:rtl w:val="off"/>
                <w:lang w:val="en-US"/>
              </w:rPr>
              <w:t>Рефлексия.</w:t>
            </w:r>
            <w:r>
              <w:rPr>
                <w:rFonts w:ascii="Times New Roman" w:cs="Times New Roman" w:hAnsi="Times New Roman"/>
                <w:b w:val="off"/>
                <w:bCs w:val="off"/>
                <w:color w:val="000000"/>
                <w:sz w:val="24"/>
                <w:szCs w:val="24"/>
                <w:rtl w:val="off"/>
                <w:lang w:val="en-US"/>
              </w:rPr>
              <w:t xml:space="preserve"> </w:t>
            </w:r>
          </w:p>
        </w:tc>
        <w:tc>
          <w:tcPr>
            <w:cnfStyle w:val="000000100000"/>
            <w:tcW w:w="1553" w:type="dxa"/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 xml:space="preserve">Фронтальная </w:t>
            </w:r>
          </w:p>
          <w:p>
            <w:pPr>
              <w:spacing w:line="240" w:lineRule="auto"/>
              <w:ind w:right="-143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1560" w:type="dxa"/>
            <w:gridSpan w:val="4"/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 xml:space="preserve">Организация рефлексии  </w:t>
            </w:r>
          </w:p>
          <w:p>
            <w:pPr>
              <w:spacing w:line="240" w:lineRule="auto"/>
              <w:ind w:right="-143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Слайд 3</w:t>
            </w:r>
          </w:p>
        </w:tc>
        <w:tc>
          <w:tcPr>
            <w:cnfStyle w:val="000000100000"/>
            <w:tcW w:w="1561" w:type="dxa"/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Формулируют достижения на уроке.</w:t>
            </w:r>
          </w:p>
        </w:tc>
        <w:tc>
          <w:tcPr>
            <w:cnfStyle w:val="000000100000"/>
            <w:tcW w:w="1416" w:type="dxa"/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>https://coreapp.ai/app/player/lesson/6575b101fc3410386fa03ff1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 xml:space="preserve"> </w:t>
            </w:r>
          </w:p>
          <w:p>
            <w:pPr>
              <w:spacing w:line="240" w:lineRule="auto"/>
              <w:ind w:right="-143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2422" w:type="dxa"/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ru-RU"/>
              </w:rPr>
              <w:t>У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>станавливать связь между целью деятельности и ее результатом.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 xml:space="preserve"> 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Segoe UI"/>
                <w:color w:val="000000"/>
                <w:sz w:val="18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ru-RU"/>
              </w:rPr>
              <w:t>Д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>авать оценку деятельности на уроке совместно с учителем и одноклассниками;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 xml:space="preserve"> </w:t>
            </w:r>
          </w:p>
          <w:p>
            <w:pPr>
              <w:spacing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cnfStyle w:val="000000010000"/>
          <w:trHeight w:val="669"/>
          <w:jc w:val="center"/>
        </w:trPr>
        <w:tc>
          <w:tcPr>
            <w:cnfStyle w:val="001000010000"/>
            <w:tcW w:w="9360" w:type="dxa"/>
            <w:gridSpan w:val="9"/>
          </w:tcPr>
          <w:p>
            <w:pPr>
              <w:spacing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и литература</w:t>
            </w:r>
          </w:p>
          <w:p>
            <w:pPr>
              <w:spacing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off"/>
                <w:bCs w:val="off"/>
                <w:sz w:val="24"/>
                <w:szCs w:val="24"/>
              </w:rPr>
              <w:t>Цифровой контент</w:t>
            </w:r>
            <w:r>
              <w:rPr>
                <w:rFonts w:ascii="Times New Roman" w:hAnsi="Times New Roman"/>
                <w:b w:val="off"/>
                <w:bCs w:val="off"/>
                <w:sz w:val="24"/>
                <w:szCs w:val="24"/>
                <w:lang w:val="ru-RU"/>
              </w:rPr>
              <w:t>: РЭШ, coreapp.ai</w:t>
            </w:r>
          </w:p>
          <w:p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off"/>
                <w:bCs w:val="off"/>
                <w:sz w:val="24"/>
                <w:szCs w:val="24"/>
                <w:lang w:val="ru-RU"/>
              </w:rPr>
              <w:t>Интернет источники.</w:t>
            </w:r>
          </w:p>
          <w:p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off"/>
                <w:bCs w:val="off"/>
                <w:sz w:val="24"/>
                <w:szCs w:val="24"/>
                <w:lang w:val="ru-RU"/>
              </w:rPr>
              <w:t>Т.В.Игнатьева “Поурочные разработки по обучению грамоте” М.: ЭКЗАМЕН 2023 - 478 с.</w:t>
            </w:r>
          </w:p>
        </w:tc>
      </w:tr>
    </w:tbl>
    <w:p/>
    <w:sectPr>
      <w:headerReference w:type="default" r:id="rId6"/>
      <w:footerReference w:type="default" r:id="rId7"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pgNumType w:fmt="decimal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0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Segoe UI">
    <w:charset w:val="00"/>
  </w:font>
  <w:font w:name="robotobold">
    <w:charset w:val="00"/>
  </w:font>
  <w:font w:name="robotoregular">
    <w:charset w:val="00"/>
  </w:font>
  <w:font w:name="manrope">
    <w:charset w:val="00"/>
  </w:font>
  <w:font w:name="times new roman">
    <w:charset w:val="00"/>
  </w:font>
  <w:font w:name="arial">
    <w:charset w:val="00"/>
  </w:font>
</w:fonts>
</file>

<file path=word/footer1.xml><?xml version="1.0" encoding="utf-8"?>
<w:ftr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p>
    <w:pPr>
      <w:spacing w:after="0" w:line="240" w:lineRule="auto"/>
      <w:jc w:val="right"/>
      <w:rPr/>
    </w:pPr>
    <w:r>
      <w:fldChar w:fldCharType="begin"/>
    </w:r>
    <w:r>
      <w:instrText xml:space="preserve">PAGE</w:instrText>
    </w:r>
    <w:r>
      <w:fldChar w:fldCharType="separate"/>
    </w:r>
    <w:r>
      <w:rPr>
        <w:lang w:val="en-US"/>
      </w:rPr>
      <w:t>*</w:t>
    </w:r>
    <w:r>
      <w:fldChar w:fldCharType="end"/>
    </w:r>
  </w:p>
  <w:p>
    <w:pPr>
      <w:spacing w:after="0" w:line="240" w:lineRule="auto"/>
      <w:rPr/>
    </w:pPr>
  </w:p>
</w:ftr>
</file>

<file path=word/header1.xml><?xml version="1.0" encoding="utf-8"?>
<w:hdr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p>
    <w:pPr>
      <w:spacing w:after="0" w:line="240" w:lineRule="auto"/>
      <w:rPr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/>
  <w:abstractNum w:abstractNumId="1"/>
  <w:abstractNum w:abstractNumId="2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num w:numId="1">
    <w:abstractNumId w:val="0"/>
    <w:lvlOverride w:ilvl="0">
      <w:lvl w:ilvl="0" w:tentative="1">
        <w:numFmt w:val="bullet"/>
        <w:suff w:val="tab"/>
        <w:lvlText w:val="·"/>
        <w:rPr/>
      </w:lvl>
    </w:lvlOverride>
  </w:num>
  <w:num w:numId="2">
    <w:abstractNumId w:val="1"/>
    <w:lvlOverride w:ilvl="0">
      <w:lvl w:ilvl="0" w:tentative="1">
        <w:numFmt w:val="bullet"/>
        <w:suff w:val="tab"/>
        <w:lvlText w:val="·"/>
        <w:rPr/>
      </w:lvl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NormalTable"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</cp:coreProperties>
</file>