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30D" w:rsidRPr="003967A6" w:rsidRDefault="00550C46" w:rsidP="00A81ABF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967A6" w:rsidRPr="003967A6">
        <w:rPr>
          <w:rFonts w:ascii="Times New Roman" w:hAnsi="Times New Roman" w:cs="Times New Roman"/>
          <w:sz w:val="24"/>
          <w:szCs w:val="24"/>
        </w:rPr>
        <w:t>П</w:t>
      </w:r>
      <w:r w:rsidR="00B4530D" w:rsidRPr="003967A6">
        <w:rPr>
          <w:rFonts w:ascii="Times New Roman" w:hAnsi="Times New Roman" w:cs="Times New Roman"/>
          <w:sz w:val="24"/>
          <w:szCs w:val="24"/>
        </w:rPr>
        <w:t>ро</w:t>
      </w:r>
      <w:r w:rsidR="003967A6" w:rsidRPr="003967A6">
        <w:rPr>
          <w:rFonts w:ascii="Times New Roman" w:hAnsi="Times New Roman" w:cs="Times New Roman"/>
          <w:sz w:val="24"/>
          <w:szCs w:val="24"/>
        </w:rPr>
        <w:t>грамма</w:t>
      </w:r>
      <w:r w:rsidR="00D677B6" w:rsidRPr="003967A6">
        <w:rPr>
          <w:rFonts w:ascii="Times New Roman" w:hAnsi="Times New Roman" w:cs="Times New Roman"/>
          <w:sz w:val="24"/>
          <w:szCs w:val="24"/>
        </w:rPr>
        <w:t xml:space="preserve"> внеурочной деятельности «С</w:t>
      </w:r>
      <w:r w:rsidR="003967A6" w:rsidRPr="003967A6">
        <w:rPr>
          <w:rFonts w:ascii="Times New Roman" w:hAnsi="Times New Roman" w:cs="Times New Roman"/>
          <w:sz w:val="24"/>
          <w:szCs w:val="24"/>
        </w:rPr>
        <w:t>тудия «</w:t>
      </w:r>
      <w:proofErr w:type="spellStart"/>
      <w:r w:rsidR="003967A6" w:rsidRPr="003967A6">
        <w:rPr>
          <w:rFonts w:ascii="Times New Roman" w:hAnsi="Times New Roman" w:cs="Times New Roman"/>
          <w:sz w:val="24"/>
          <w:szCs w:val="24"/>
        </w:rPr>
        <w:t>Stop</w:t>
      </w:r>
      <w:proofErr w:type="spellEnd"/>
      <w:r w:rsidR="003967A6" w:rsidRPr="00396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67A6" w:rsidRPr="003967A6">
        <w:rPr>
          <w:rFonts w:ascii="Times New Roman" w:hAnsi="Times New Roman" w:cs="Times New Roman"/>
          <w:sz w:val="24"/>
          <w:szCs w:val="24"/>
        </w:rPr>
        <w:t>Motion</w:t>
      </w:r>
      <w:proofErr w:type="spellEnd"/>
      <w:r w:rsidR="003967A6" w:rsidRPr="003967A6">
        <w:rPr>
          <w:rFonts w:ascii="Times New Roman" w:hAnsi="Times New Roman" w:cs="Times New Roman"/>
          <w:sz w:val="24"/>
          <w:szCs w:val="24"/>
        </w:rPr>
        <w:t>», как</w:t>
      </w:r>
    </w:p>
    <w:p w:rsidR="003967A6" w:rsidRPr="003967A6" w:rsidRDefault="003967A6" w:rsidP="003967A6">
      <w:pPr>
        <w:pStyle w:val="a5"/>
        <w:ind w:firstLine="284"/>
        <w:jc w:val="both"/>
        <w:rPr>
          <w:rFonts w:ascii="Times New Roman" w:hAnsi="Times New Roman" w:cs="Times New Roman"/>
        </w:rPr>
      </w:pPr>
      <w:r w:rsidRPr="003967A6">
        <w:rPr>
          <w:rFonts w:ascii="Times New Roman" w:hAnsi="Times New Roman" w:cs="Times New Roman"/>
        </w:rPr>
        <w:t>инновационный инструмент</w:t>
      </w:r>
      <w:r w:rsidR="00550C46">
        <w:rPr>
          <w:rFonts w:ascii="Times New Roman" w:hAnsi="Times New Roman" w:cs="Times New Roman"/>
        </w:rPr>
        <w:t xml:space="preserve"> работы</w:t>
      </w:r>
      <w:r w:rsidRPr="003967A6">
        <w:rPr>
          <w:rFonts w:ascii="Times New Roman" w:hAnsi="Times New Roman" w:cs="Times New Roman"/>
        </w:rPr>
        <w:t xml:space="preserve"> с детьми с ограниченными возможностями здоровья</w:t>
      </w:r>
      <w:r w:rsidR="00550C46">
        <w:rPr>
          <w:rFonts w:ascii="Times New Roman" w:hAnsi="Times New Roman" w:cs="Times New Roman"/>
        </w:rPr>
        <w:t>»</w:t>
      </w:r>
    </w:p>
    <w:p w:rsidR="00B4530D" w:rsidRPr="003967A6" w:rsidRDefault="00B4530D" w:rsidP="00B453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  <w:sz w:val="28"/>
          <w:szCs w:val="28"/>
        </w:rPr>
      </w:pPr>
    </w:p>
    <w:p w:rsidR="00B4530D" w:rsidRPr="00B4530D" w:rsidRDefault="00B4530D" w:rsidP="00B453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B4530D">
        <w:rPr>
          <w:i/>
          <w:color w:val="000000"/>
        </w:rPr>
        <w:t>Калинкина Наталия Юрьевна,</w:t>
      </w:r>
    </w:p>
    <w:p w:rsidR="00B4530D" w:rsidRPr="00B4530D" w:rsidRDefault="00B4530D" w:rsidP="00B453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B4530D">
        <w:rPr>
          <w:i/>
          <w:color w:val="000000"/>
        </w:rPr>
        <w:t>учитель начальных классов ГБОУ СОШ № 2 с. Приволжье</w:t>
      </w:r>
    </w:p>
    <w:p w:rsidR="00B4530D" w:rsidRPr="00B4530D" w:rsidRDefault="00B4530D" w:rsidP="00B453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</w:rPr>
      </w:pPr>
      <w:proofErr w:type="spellStart"/>
      <w:r w:rsidRPr="00B4530D">
        <w:rPr>
          <w:i/>
          <w:color w:val="000000"/>
        </w:rPr>
        <w:t>Сухопрудская</w:t>
      </w:r>
      <w:proofErr w:type="spellEnd"/>
      <w:r w:rsidRPr="00B4530D">
        <w:rPr>
          <w:i/>
          <w:color w:val="000000"/>
        </w:rPr>
        <w:t xml:space="preserve"> Лариса Ивановна,</w:t>
      </w:r>
    </w:p>
    <w:p w:rsidR="00B4530D" w:rsidRPr="00B4530D" w:rsidRDefault="00B4530D" w:rsidP="00B4530D">
      <w:pPr>
        <w:pStyle w:val="a3"/>
        <w:spacing w:before="0" w:beforeAutospacing="0" w:after="0" w:afterAutospacing="0" w:line="360" w:lineRule="auto"/>
        <w:jc w:val="center"/>
        <w:rPr>
          <w:i/>
          <w:color w:val="000000"/>
        </w:rPr>
      </w:pPr>
      <w:r w:rsidRPr="00B4530D">
        <w:rPr>
          <w:i/>
          <w:color w:val="000000"/>
        </w:rPr>
        <w:t>учитель начальных классов ГБОУ СОШ № 2 с. Приволжье</w:t>
      </w:r>
    </w:p>
    <w:p w:rsidR="00B4530D" w:rsidRDefault="00B4530D" w:rsidP="00B4530D">
      <w:pPr>
        <w:pStyle w:val="a3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B4530D" w:rsidRPr="00B4530D" w:rsidRDefault="00B4530D" w:rsidP="008C36C8">
      <w:pPr>
        <w:pStyle w:val="a7"/>
        <w:spacing w:line="240" w:lineRule="auto"/>
        <w:ind w:firstLine="709"/>
        <w:jc w:val="right"/>
        <w:rPr>
          <w:rFonts w:ascii="Times New Roman" w:hAnsi="Times New Roman"/>
          <w:bCs/>
          <w:i/>
          <w:color w:val="auto"/>
          <w:sz w:val="24"/>
          <w:szCs w:val="24"/>
          <w:lang w:val="ru-RU"/>
        </w:rPr>
      </w:pPr>
    </w:p>
    <w:p w:rsidR="008C36C8" w:rsidRPr="00EE2A3C" w:rsidRDefault="008C36C8" w:rsidP="00B4530D">
      <w:pPr>
        <w:pStyle w:val="a7"/>
        <w:spacing w:line="360" w:lineRule="auto"/>
        <w:ind w:firstLine="709"/>
        <w:jc w:val="right"/>
        <w:rPr>
          <w:rFonts w:ascii="Times New Roman" w:hAnsi="Times New Roman"/>
          <w:bCs/>
          <w:i/>
          <w:color w:val="auto"/>
          <w:sz w:val="24"/>
          <w:szCs w:val="24"/>
        </w:rPr>
      </w:pPr>
      <w:r w:rsidRPr="00EE2A3C">
        <w:rPr>
          <w:rFonts w:ascii="Times New Roman" w:hAnsi="Times New Roman"/>
          <w:bCs/>
          <w:i/>
          <w:color w:val="auto"/>
          <w:sz w:val="24"/>
          <w:szCs w:val="24"/>
        </w:rPr>
        <w:t xml:space="preserve">«…умело, умно, мудро, тонко, сердечно прикоснуться к каждой из тысячи граней, найти ту, которая, если её, как алмаз шлифовать, засверкает неповторимым сиянием человеческого таланта, а это сияние принесет человеку личное счастье…»            </w:t>
      </w:r>
      <w:r w:rsidRPr="00EE2A3C">
        <w:rPr>
          <w:rFonts w:ascii="Times New Roman" w:hAnsi="Times New Roman"/>
          <w:bCs/>
          <w:i/>
          <w:color w:val="auto"/>
          <w:sz w:val="24"/>
          <w:szCs w:val="24"/>
        </w:rPr>
        <w:br/>
        <w:t>В.А. Сухомлинский</w:t>
      </w:r>
    </w:p>
    <w:p w:rsidR="003C51BC" w:rsidRPr="00B4530D" w:rsidRDefault="003C51BC" w:rsidP="00B4530D">
      <w:pPr>
        <w:pStyle w:val="a3"/>
        <w:shd w:val="clear" w:color="auto" w:fill="FFFFFF"/>
        <w:spacing w:before="0" w:beforeAutospacing="0" w:line="360" w:lineRule="auto"/>
        <w:jc w:val="both"/>
        <w:rPr>
          <w:color w:val="222222"/>
        </w:rPr>
      </w:pPr>
    </w:p>
    <w:p w:rsidR="00D513A0" w:rsidRPr="00B4530D" w:rsidRDefault="00D513A0" w:rsidP="00B4530D">
      <w:pPr>
        <w:pStyle w:val="a3"/>
        <w:shd w:val="clear" w:color="auto" w:fill="FFFFFF"/>
        <w:spacing w:before="0" w:beforeAutospacing="0" w:line="360" w:lineRule="auto"/>
        <w:ind w:firstLine="708"/>
        <w:jc w:val="both"/>
        <w:rPr>
          <w:color w:val="222222"/>
        </w:rPr>
      </w:pPr>
      <w:r w:rsidRPr="00B4530D">
        <w:rPr>
          <w:color w:val="222222"/>
        </w:rPr>
        <w:t>На сегодняшний день одной из самых тревожных проблем стало неуклонно увеличивающееся чи</w:t>
      </w:r>
      <w:r w:rsidR="00975558">
        <w:rPr>
          <w:color w:val="222222"/>
        </w:rPr>
        <w:t xml:space="preserve">сло детей </w:t>
      </w:r>
      <w:r w:rsidRPr="00B4530D">
        <w:rPr>
          <w:color w:val="222222"/>
        </w:rPr>
        <w:t>с ограниченными возможностями здоровья. </w:t>
      </w:r>
    </w:p>
    <w:p w:rsidR="00D513A0" w:rsidRPr="00B4530D" w:rsidRDefault="00D513A0" w:rsidP="00B4530D">
      <w:pPr>
        <w:pStyle w:val="a3"/>
        <w:shd w:val="clear" w:color="auto" w:fill="FFFFFF"/>
        <w:spacing w:line="360" w:lineRule="auto"/>
        <w:ind w:firstLine="708"/>
        <w:jc w:val="both"/>
        <w:rPr>
          <w:color w:val="000000"/>
          <w:u w:val="single"/>
        </w:rPr>
      </w:pPr>
      <w:r w:rsidRPr="00B4530D">
        <w:rPr>
          <w:bCs/>
          <w:color w:val="111111"/>
          <w:u w:val="single"/>
        </w:rPr>
        <w:t>Проблемы и трудности инклюзивного образования</w:t>
      </w:r>
      <w:r w:rsidR="00B4530D">
        <w:rPr>
          <w:bCs/>
          <w:color w:val="111111"/>
          <w:u w:val="single"/>
        </w:rPr>
        <w:t>:</w:t>
      </w:r>
    </w:p>
    <w:p w:rsidR="00D513A0" w:rsidRPr="00B4530D" w:rsidRDefault="00D513A0" w:rsidP="00B4530D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</w:rPr>
      </w:pPr>
      <w:r w:rsidRPr="00B4530D">
        <w:rPr>
          <w:color w:val="111111"/>
        </w:rPr>
        <w:t>Существующие проблемы и трудности инклюзивного образования сводятся к следующим позициям:</w:t>
      </w:r>
    </w:p>
    <w:p w:rsidR="00D513A0" w:rsidRPr="00B4530D" w:rsidRDefault="00D513A0" w:rsidP="00B4530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B4530D">
        <w:rPr>
          <w:color w:val="111111"/>
        </w:rPr>
        <w:t>коллектив детей не всегда принимает ребенка с ОВЗ;</w:t>
      </w:r>
    </w:p>
    <w:p w:rsidR="00D513A0" w:rsidRPr="00B4530D" w:rsidRDefault="00D513A0" w:rsidP="00B4530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B4530D">
        <w:rPr>
          <w:color w:val="111111"/>
        </w:rPr>
        <w:t>многие родители не хотят, чтобы их нормально развивающиеся дети ходили в один класс с "особенным" ребенком;</w:t>
      </w:r>
    </w:p>
    <w:p w:rsidR="00D513A0" w:rsidRPr="00B4530D" w:rsidRDefault="00D513A0" w:rsidP="00B4530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B4530D">
        <w:rPr>
          <w:color w:val="111111"/>
        </w:rPr>
        <w:t>педагоги не до конца могут освоить идеологию и функционал инклюзивного образования;</w:t>
      </w:r>
    </w:p>
    <w:p w:rsidR="00D513A0" w:rsidRPr="00B4530D" w:rsidRDefault="00D513A0" w:rsidP="00B4530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B4530D">
        <w:rPr>
          <w:color w:val="111111"/>
        </w:rPr>
        <w:t>существуют трудности при реализации методов обучения;</w:t>
      </w:r>
    </w:p>
    <w:p w:rsidR="00D513A0" w:rsidRPr="00B4530D" w:rsidRDefault="00D513A0" w:rsidP="00B4530D">
      <w:pPr>
        <w:pStyle w:val="a3"/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</w:rPr>
      </w:pPr>
      <w:r w:rsidRPr="00B4530D">
        <w:rPr>
          <w:color w:val="111111"/>
        </w:rPr>
        <w:t>не все дети с ОВЗ способны адаптироваться к условиям обычной жизни, не требуя к себе дополнительного внимания и индивидуальных условий обучения.</w:t>
      </w:r>
    </w:p>
    <w:p w:rsidR="00E905F6" w:rsidRPr="00B4530D" w:rsidRDefault="00E905F6" w:rsidP="00B4530D">
      <w:pPr>
        <w:pStyle w:val="a3"/>
        <w:shd w:val="clear" w:color="auto" w:fill="FFFFFF"/>
        <w:spacing w:line="360" w:lineRule="auto"/>
        <w:ind w:firstLine="360"/>
        <w:jc w:val="both"/>
        <w:rPr>
          <w:color w:val="000000"/>
        </w:rPr>
      </w:pPr>
      <w:r w:rsidRPr="00B4530D">
        <w:t>И</w:t>
      </w:r>
      <w:r w:rsidR="00D44FBF" w:rsidRPr="00B4530D">
        <w:t xml:space="preserve"> </w:t>
      </w:r>
      <w:r w:rsidR="00F66E0E" w:rsidRPr="00B4530D">
        <w:t xml:space="preserve">это </w:t>
      </w:r>
      <w:r w:rsidR="00D44FBF" w:rsidRPr="00B4530D">
        <w:t xml:space="preserve">«невидимая часть айсберга» находится в начальной школе, ведь именно здесь </w:t>
      </w:r>
      <w:r w:rsidRPr="00B4530D">
        <w:rPr>
          <w:color w:val="111111"/>
        </w:rPr>
        <w:t xml:space="preserve">дети, имеющие разные возможности и нарушения развития, должны научиться взаимодействовать и общаться в одной группе, развивать свой потенциал (интеллектуальный и личностный). Это становится одинаково важным для всех детей, так </w:t>
      </w:r>
      <w:r w:rsidRPr="00B4530D">
        <w:rPr>
          <w:color w:val="111111"/>
        </w:rPr>
        <w:lastRenderedPageBreak/>
        <w:t>как позволит каждому из них максимально расширить существующие границы коммуникации и эффективности восприятия информации.</w:t>
      </w:r>
    </w:p>
    <w:p w:rsidR="00E905F6" w:rsidRPr="00B4530D" w:rsidRDefault="00E905F6" w:rsidP="00B453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4530D">
        <w:rPr>
          <w:rFonts w:ascii="Times New Roman" w:hAnsi="Times New Roman" w:cs="Times New Roman"/>
          <w:color w:val="000000"/>
          <w:sz w:val="24"/>
          <w:szCs w:val="24"/>
        </w:rPr>
        <w:t>Обучение детей с ОВЗ должно быть направлено на то, чтобы создавать благоприятные условия для реализации равных возможностей с ровесниками, получения образования и обеспечения социализации в современном обществе.</w:t>
      </w:r>
      <w:r w:rsidRPr="00B4530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05F6" w:rsidRPr="00B4530D" w:rsidRDefault="00E905F6" w:rsidP="00B453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 ОВЗ — это дети, у которых выявлены нарушения в развитии разных сфер: речевой, интеллектуальной, эмоциональной, двигательной, сенсорной. Работа с такими детьми строится с учетом всех их особенностей, в первую очередь, возрастных и психофизических. </w:t>
      </w:r>
      <w:r w:rsidRPr="00B4530D">
        <w:rPr>
          <w:rFonts w:ascii="Times New Roman" w:hAnsi="Times New Roman" w:cs="Times New Roman"/>
          <w:sz w:val="24"/>
          <w:szCs w:val="24"/>
        </w:rPr>
        <w:t xml:space="preserve">Огромные потрясающие возможности в образовании </w:t>
      </w:r>
      <w:r w:rsidR="00F66E0E" w:rsidRPr="00B4530D">
        <w:rPr>
          <w:rFonts w:ascii="Times New Roman" w:hAnsi="Times New Roman" w:cs="Times New Roman"/>
          <w:sz w:val="24"/>
          <w:szCs w:val="24"/>
        </w:rPr>
        <w:t xml:space="preserve">и воспитании </w:t>
      </w:r>
      <w:r w:rsidRPr="00B4530D">
        <w:rPr>
          <w:rFonts w:ascii="Times New Roman" w:hAnsi="Times New Roman" w:cs="Times New Roman"/>
          <w:sz w:val="24"/>
          <w:szCs w:val="24"/>
        </w:rPr>
        <w:t>как обычных детей, так и детей с ОВЗ для решения практических и теоретических задач дают информационные технологии.</w:t>
      </w:r>
    </w:p>
    <w:p w:rsidR="00C37E0A" w:rsidRPr="00B4530D" w:rsidRDefault="00C37E0A" w:rsidP="00B4530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0D">
        <w:rPr>
          <w:rFonts w:ascii="Times New Roman" w:hAnsi="Times New Roman" w:cs="Times New Roman"/>
          <w:sz w:val="24"/>
          <w:szCs w:val="24"/>
        </w:rPr>
        <w:t>В рамках плана мероприятий Федерального проекта «Современная школа» национального проекта «Образование» в 2019 году в сельских школах создается база центров образования цифрового и гуманитарного профилей Точка Роста. 1 сентября 2019 г. в нашем ОУ начал свою работу центр образования цифрового и гуманитарного профилей «Точка Роста». В 2020 году стартовал новый проект мини-техно парк «</w:t>
      </w:r>
      <w:proofErr w:type="spellStart"/>
      <w:r w:rsidRPr="00B4530D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Pr="00B4530D">
        <w:rPr>
          <w:rFonts w:ascii="Times New Roman" w:hAnsi="Times New Roman" w:cs="Times New Roman"/>
          <w:sz w:val="24"/>
          <w:szCs w:val="24"/>
        </w:rPr>
        <w:t>».</w:t>
      </w:r>
    </w:p>
    <w:p w:rsidR="006313AC" w:rsidRPr="00B4530D" w:rsidRDefault="004817F5" w:rsidP="00B4530D">
      <w:pPr>
        <w:spacing w:line="360" w:lineRule="auto"/>
        <w:ind w:firstLine="360"/>
        <w:jc w:val="both"/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</w:pPr>
      <w:r w:rsidRPr="00B4530D">
        <w:rPr>
          <w:rFonts w:ascii="Times New Roman" w:hAnsi="Times New Roman" w:cs="Times New Roman"/>
          <w:color w:val="0C1217"/>
          <w:sz w:val="24"/>
          <w:szCs w:val="24"/>
        </w:rPr>
        <w:t xml:space="preserve">   </w:t>
      </w:r>
      <w:r w:rsidR="00E905F6" w:rsidRPr="00B4530D">
        <w:rPr>
          <w:rFonts w:ascii="Times New Roman" w:hAnsi="Times New Roman" w:cs="Times New Roman"/>
          <w:color w:val="0C1217"/>
          <w:sz w:val="24"/>
          <w:szCs w:val="24"/>
        </w:rPr>
        <w:t>На базе</w:t>
      </w:r>
      <w:r w:rsidR="00E905F6" w:rsidRPr="00B4530D">
        <w:rPr>
          <w:rFonts w:ascii="Times New Roman" w:hAnsi="Times New Roman" w:cs="Times New Roman"/>
          <w:sz w:val="24"/>
          <w:szCs w:val="24"/>
        </w:rPr>
        <w:t xml:space="preserve"> </w:t>
      </w:r>
      <w:r w:rsidR="00E905F6" w:rsidRPr="00B4530D">
        <w:rPr>
          <w:rFonts w:ascii="Times New Roman" w:hAnsi="Times New Roman" w:cs="Times New Roman"/>
          <w:color w:val="0C1217"/>
          <w:sz w:val="24"/>
          <w:szCs w:val="24"/>
        </w:rPr>
        <w:t>IT-</w:t>
      </w:r>
      <w:proofErr w:type="spellStart"/>
      <w:r w:rsidR="00E905F6" w:rsidRPr="00B4530D">
        <w:rPr>
          <w:rFonts w:ascii="Times New Roman" w:hAnsi="Times New Roman" w:cs="Times New Roman"/>
          <w:color w:val="0C1217"/>
          <w:sz w:val="24"/>
          <w:szCs w:val="24"/>
        </w:rPr>
        <w:t>квантума</w:t>
      </w:r>
      <w:proofErr w:type="spellEnd"/>
      <w:r w:rsidR="00E905F6" w:rsidRPr="00B4530D">
        <w:rPr>
          <w:rFonts w:ascii="Times New Roman" w:hAnsi="Times New Roman" w:cs="Times New Roman"/>
          <w:color w:val="0C1217"/>
          <w:sz w:val="24"/>
          <w:szCs w:val="24"/>
        </w:rPr>
        <w:t xml:space="preserve"> наши учащиеся осваивают информационные технологии для решения прикладных задач. В рамках кванта открыто направление мультипликация. </w:t>
      </w:r>
      <w:r w:rsidR="003C51BC" w:rsidRPr="00B4530D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Мультфильм – это сказочный мир, который помогает ребенку развиваться, фантазировать, учиться сопереживать героям, усваивать правила поведения, учиться дружить. В процессе создания мультфильма педагог выступает связующим звеном между </w:t>
      </w:r>
      <w:r w:rsidRPr="00B4530D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здоровым </w:t>
      </w:r>
      <w:r w:rsidR="003C51BC" w:rsidRPr="00B4530D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ребенком и </w:t>
      </w:r>
      <w:r w:rsidRPr="00B4530D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ребенком с ОВЗ </w:t>
      </w:r>
      <w:r w:rsidR="003C51BC" w:rsidRPr="00B4530D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 xml:space="preserve">для раскрытия их внутреннего мира в процессе увлекательного занятия – создания </w:t>
      </w:r>
      <w:r w:rsidRPr="00B4530D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>мультипликационного фильма своими руками</w:t>
      </w:r>
      <w:r w:rsidR="003C51BC" w:rsidRPr="00B4530D">
        <w:rPr>
          <w:rFonts w:ascii="Times New Roman" w:eastAsia="Times" w:hAnsi="Times New Roman" w:cs="Times New Roman"/>
          <w:color w:val="000000"/>
          <w:sz w:val="24"/>
          <w:szCs w:val="24"/>
          <w:highlight w:val="white"/>
        </w:rPr>
        <w:t>.</w:t>
      </w:r>
    </w:p>
    <w:p w:rsidR="004817F5" w:rsidRPr="00B4530D" w:rsidRDefault="00B4530D" w:rsidP="00B4530D">
      <w:pPr>
        <w:spacing w:line="360" w:lineRule="auto"/>
        <w:ind w:firstLine="360"/>
        <w:jc w:val="both"/>
        <w:rPr>
          <w:rFonts w:ascii="Times New Roman" w:eastAsia="Times" w:hAnsi="Times New Roman" w:cs="Times New Roman"/>
          <w:color w:val="000000"/>
          <w:sz w:val="24"/>
          <w:szCs w:val="24"/>
        </w:rPr>
      </w:pPr>
      <w:r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 В связи с этим в нашей школе</w:t>
      </w:r>
      <w:r w:rsidR="004817F5" w:rsidRPr="00B4530D">
        <w:rPr>
          <w:rFonts w:ascii="Times New Roman" w:eastAsia="Times" w:hAnsi="Times New Roman" w:cs="Times New Roman"/>
          <w:color w:val="000000"/>
          <w:sz w:val="24"/>
          <w:szCs w:val="24"/>
        </w:rPr>
        <w:t xml:space="preserve"> разработана и успешно внедряется </w:t>
      </w:r>
      <w:r w:rsidR="004817F5" w:rsidRPr="00B4530D">
        <w:rPr>
          <w:rFonts w:ascii="Times New Roman" w:eastAsia="Times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Times" w:hAnsi="Times New Roman" w:cs="Times New Roman"/>
          <w:sz w:val="24"/>
          <w:szCs w:val="24"/>
        </w:rPr>
        <w:t>внеурочной деятельности «С</w:t>
      </w:r>
      <w:r w:rsidR="004817F5" w:rsidRPr="00B4530D">
        <w:rPr>
          <w:rFonts w:ascii="Times New Roman" w:eastAsia="Times" w:hAnsi="Times New Roman" w:cs="Times New Roman"/>
          <w:sz w:val="24"/>
          <w:szCs w:val="24"/>
        </w:rPr>
        <w:t xml:space="preserve">тудия </w:t>
      </w:r>
      <w:r w:rsidR="007772F1" w:rsidRPr="00B4530D">
        <w:rPr>
          <w:rFonts w:ascii="Times New Roman" w:eastAsia="Times" w:hAnsi="Times New Roman" w:cs="Times New Roman"/>
          <w:sz w:val="24"/>
          <w:szCs w:val="24"/>
        </w:rPr>
        <w:t>«</w:t>
      </w:r>
      <w:proofErr w:type="spellStart"/>
      <w:r w:rsidR="004817F5" w:rsidRPr="00B4530D">
        <w:rPr>
          <w:rFonts w:ascii="Times New Roman" w:eastAsia="Times" w:hAnsi="Times New Roman" w:cs="Times New Roman"/>
          <w:sz w:val="24"/>
          <w:szCs w:val="24"/>
        </w:rPr>
        <w:t>Stop</w:t>
      </w:r>
      <w:proofErr w:type="spellEnd"/>
      <w:r w:rsidR="004817F5" w:rsidRPr="00B4530D">
        <w:rPr>
          <w:rFonts w:ascii="Times New Roman" w:eastAsia="Times" w:hAnsi="Times New Roman" w:cs="Times New Roman"/>
          <w:sz w:val="24"/>
          <w:szCs w:val="24"/>
        </w:rPr>
        <w:t xml:space="preserve"> </w:t>
      </w:r>
      <w:proofErr w:type="spellStart"/>
      <w:r w:rsidR="004817F5" w:rsidRPr="00B4530D">
        <w:rPr>
          <w:rFonts w:ascii="Times New Roman" w:eastAsia="Times" w:hAnsi="Times New Roman" w:cs="Times New Roman"/>
          <w:sz w:val="24"/>
          <w:szCs w:val="24"/>
        </w:rPr>
        <w:t>Motion</w:t>
      </w:r>
      <w:proofErr w:type="spellEnd"/>
      <w:r w:rsidR="004817F5" w:rsidRPr="00B4530D">
        <w:rPr>
          <w:rFonts w:ascii="Times New Roman" w:eastAsia="Times" w:hAnsi="Times New Roman" w:cs="Times New Roman"/>
          <w:sz w:val="24"/>
          <w:szCs w:val="24"/>
        </w:rPr>
        <w:t>»</w:t>
      </w:r>
      <w:r w:rsidR="004817F5" w:rsidRPr="00B4530D">
        <w:rPr>
          <w:rFonts w:ascii="Times New Roman" w:hAnsi="Times New Roman" w:cs="Times New Roman"/>
          <w:sz w:val="24"/>
          <w:szCs w:val="24"/>
        </w:rPr>
        <w:t>, направлена на комплексное решение данных проблем.</w:t>
      </w:r>
    </w:p>
    <w:p w:rsidR="007772F1" w:rsidRPr="00B4530D" w:rsidRDefault="004817F5" w:rsidP="00B4530D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30D">
        <w:rPr>
          <w:rFonts w:ascii="Times New Roman" w:hAnsi="Times New Roman" w:cs="Times New Roman"/>
          <w:sz w:val="24"/>
          <w:szCs w:val="24"/>
        </w:rPr>
        <w:t xml:space="preserve">Методика обучения мультипликации представляет собой поэтапное обучение детей азам анимации. </w:t>
      </w:r>
    </w:p>
    <w:p w:rsidR="004817F5" w:rsidRPr="00B4530D" w:rsidRDefault="007772F1" w:rsidP="00B4530D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30D">
        <w:rPr>
          <w:rFonts w:ascii="Times New Roman" w:hAnsi="Times New Roman" w:cs="Times New Roman"/>
          <w:sz w:val="24"/>
          <w:szCs w:val="24"/>
        </w:rPr>
        <w:t>1.</w:t>
      </w:r>
      <w:r w:rsidR="00075983">
        <w:rPr>
          <w:rFonts w:ascii="Times New Roman" w:hAnsi="Times New Roman" w:cs="Times New Roman"/>
          <w:sz w:val="24"/>
          <w:szCs w:val="24"/>
        </w:rPr>
        <w:t xml:space="preserve"> э</w:t>
      </w:r>
      <w:r w:rsidR="0018330F" w:rsidRPr="00B4530D">
        <w:rPr>
          <w:rFonts w:ascii="Times New Roman" w:hAnsi="Times New Roman" w:cs="Times New Roman"/>
          <w:sz w:val="24"/>
          <w:szCs w:val="24"/>
        </w:rPr>
        <w:t>тап</w:t>
      </w:r>
      <w:r w:rsidR="00075983">
        <w:rPr>
          <w:rFonts w:ascii="Times New Roman" w:hAnsi="Times New Roman" w:cs="Times New Roman"/>
          <w:sz w:val="24"/>
          <w:szCs w:val="24"/>
        </w:rPr>
        <w:t xml:space="preserve">. </w:t>
      </w:r>
      <w:r w:rsidRPr="00B4530D">
        <w:rPr>
          <w:rFonts w:ascii="Times New Roman" w:hAnsi="Times New Roman" w:cs="Times New Roman"/>
          <w:sz w:val="24"/>
          <w:szCs w:val="24"/>
        </w:rPr>
        <w:t xml:space="preserve"> </w:t>
      </w:r>
      <w:r w:rsidR="00075983">
        <w:rPr>
          <w:rFonts w:ascii="Times New Roman" w:hAnsi="Times New Roman" w:cs="Times New Roman"/>
          <w:sz w:val="24"/>
          <w:szCs w:val="24"/>
        </w:rPr>
        <w:t xml:space="preserve"> Д</w:t>
      </w:r>
      <w:r w:rsidR="004817F5" w:rsidRPr="00B4530D">
        <w:rPr>
          <w:rFonts w:ascii="Times New Roman" w:hAnsi="Times New Roman" w:cs="Times New Roman"/>
          <w:sz w:val="24"/>
          <w:szCs w:val="24"/>
        </w:rPr>
        <w:t>ети узнают историю и технологии создания мул</w:t>
      </w:r>
      <w:r w:rsidR="00B4530D" w:rsidRPr="00B4530D">
        <w:rPr>
          <w:rFonts w:ascii="Times New Roman" w:hAnsi="Times New Roman" w:cs="Times New Roman"/>
          <w:sz w:val="24"/>
          <w:szCs w:val="24"/>
        </w:rPr>
        <w:t xml:space="preserve">ьтфильмов. Проводятся беседы на </w:t>
      </w:r>
      <w:r w:rsidR="004817F5" w:rsidRPr="00B4530D">
        <w:rPr>
          <w:rFonts w:ascii="Times New Roman" w:hAnsi="Times New Roman" w:cs="Times New Roman"/>
          <w:sz w:val="24"/>
          <w:szCs w:val="24"/>
        </w:rPr>
        <w:t>темы: «Что</w:t>
      </w:r>
      <w:r w:rsidR="00B4530D" w:rsidRPr="00B4530D">
        <w:rPr>
          <w:rFonts w:ascii="Times New Roman" w:hAnsi="Times New Roman" w:cs="Times New Roman"/>
          <w:sz w:val="24"/>
          <w:szCs w:val="24"/>
        </w:rPr>
        <w:t xml:space="preserve"> </w:t>
      </w:r>
      <w:r w:rsidR="004817F5" w:rsidRPr="00B4530D">
        <w:rPr>
          <w:rFonts w:ascii="Times New Roman" w:hAnsi="Times New Roman" w:cs="Times New Roman"/>
          <w:sz w:val="24"/>
          <w:szCs w:val="24"/>
        </w:rPr>
        <w:t>такое мультипликация», «</w:t>
      </w:r>
      <w:r w:rsidR="00B4530D" w:rsidRPr="00B4530D">
        <w:rPr>
          <w:rFonts w:ascii="Times New Roman" w:hAnsi="Times New Roman" w:cs="Times New Roman"/>
          <w:sz w:val="24"/>
          <w:szCs w:val="24"/>
        </w:rPr>
        <w:t xml:space="preserve">История мультипликации», «Какие </w:t>
      </w:r>
      <w:r w:rsidR="004817F5" w:rsidRPr="00B4530D">
        <w:rPr>
          <w:rFonts w:ascii="Times New Roman" w:hAnsi="Times New Roman" w:cs="Times New Roman"/>
          <w:sz w:val="24"/>
          <w:szCs w:val="24"/>
        </w:rPr>
        <w:t>бывают мультфильмы</w:t>
      </w:r>
      <w:r w:rsidR="00B4530D" w:rsidRPr="00B4530D">
        <w:rPr>
          <w:rFonts w:ascii="Times New Roman" w:hAnsi="Times New Roman" w:cs="Times New Roman"/>
          <w:sz w:val="24"/>
          <w:szCs w:val="24"/>
        </w:rPr>
        <w:t>», «</w:t>
      </w:r>
      <w:r w:rsidR="004817F5" w:rsidRPr="00B4530D">
        <w:rPr>
          <w:rFonts w:ascii="Times New Roman" w:hAnsi="Times New Roman" w:cs="Times New Roman"/>
          <w:sz w:val="24"/>
          <w:szCs w:val="24"/>
        </w:rPr>
        <w:t>Кто делает мультфильмы» и другие. Изучают, тонкости создания мультфильмов</w:t>
      </w:r>
      <w:r w:rsidRPr="00B4530D">
        <w:rPr>
          <w:rFonts w:ascii="Times New Roman" w:hAnsi="Times New Roman" w:cs="Times New Roman"/>
          <w:sz w:val="24"/>
          <w:szCs w:val="24"/>
        </w:rPr>
        <w:t xml:space="preserve"> используя различные техники</w:t>
      </w:r>
      <w:r w:rsidR="004817F5" w:rsidRPr="00B453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17F5" w:rsidRPr="00075983" w:rsidRDefault="004817F5" w:rsidP="0007598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75983">
        <w:rPr>
          <w:rFonts w:ascii="Times New Roman" w:hAnsi="Times New Roman" w:cs="Times New Roman"/>
        </w:rPr>
        <w:t>рисованная анимация;</w:t>
      </w:r>
    </w:p>
    <w:p w:rsidR="004817F5" w:rsidRPr="00075983" w:rsidRDefault="004817F5" w:rsidP="0007598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75983">
        <w:rPr>
          <w:rFonts w:ascii="Times New Roman" w:hAnsi="Times New Roman" w:cs="Times New Roman"/>
        </w:rPr>
        <w:lastRenderedPageBreak/>
        <w:t>кукольная анимация;</w:t>
      </w:r>
    </w:p>
    <w:p w:rsidR="007772F1" w:rsidRPr="00075983" w:rsidRDefault="004817F5" w:rsidP="00075983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</w:rPr>
      </w:pPr>
      <w:r w:rsidRPr="00075983">
        <w:rPr>
          <w:rFonts w:ascii="Times New Roman" w:hAnsi="Times New Roman" w:cs="Times New Roman"/>
        </w:rPr>
        <w:t>пластилиновая анимация;</w:t>
      </w:r>
    </w:p>
    <w:p w:rsidR="007772F1" w:rsidRPr="00075983" w:rsidRDefault="007772F1" w:rsidP="00075983">
      <w:pPr>
        <w:pStyle w:val="article-renderblock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000000"/>
        </w:rPr>
      </w:pPr>
      <w:r w:rsidRPr="00B4530D">
        <w:rPr>
          <w:color w:val="111111"/>
        </w:rPr>
        <w:t xml:space="preserve">Техника </w:t>
      </w:r>
      <w:r w:rsidR="00B4530D">
        <w:rPr>
          <w:color w:val="111111"/>
          <w:lang w:val="en-US"/>
        </w:rPr>
        <w:t>s</w:t>
      </w:r>
      <w:proofErr w:type="spellStart"/>
      <w:r w:rsidR="00B4530D" w:rsidRPr="00B4530D">
        <w:rPr>
          <w:color w:val="000000"/>
        </w:rPr>
        <w:t>top-motion</w:t>
      </w:r>
      <w:proofErr w:type="spellEnd"/>
      <w:r w:rsidR="00B4530D" w:rsidRPr="00B4530D">
        <w:rPr>
          <w:color w:val="000000"/>
        </w:rPr>
        <w:t xml:space="preserve"> </w:t>
      </w:r>
      <w:r w:rsidR="00B4530D" w:rsidRPr="00B4530D">
        <w:rPr>
          <w:color w:val="111111"/>
        </w:rPr>
        <w:t>(техника</w:t>
      </w:r>
      <w:r w:rsidRPr="00B4530D">
        <w:rPr>
          <w:color w:val="111111"/>
        </w:rPr>
        <w:t>, которая вызвала наибольший интерес у наших детей.)</w:t>
      </w:r>
      <w:r w:rsidRPr="00B4530D">
        <w:t xml:space="preserve">          Техника </w:t>
      </w:r>
      <w:r w:rsidR="00B4530D">
        <w:rPr>
          <w:color w:val="000000"/>
          <w:lang w:val="en-US"/>
        </w:rPr>
        <w:t>s</w:t>
      </w:r>
      <w:proofErr w:type="spellStart"/>
      <w:r w:rsidRPr="00B4530D">
        <w:rPr>
          <w:color w:val="000000"/>
        </w:rPr>
        <w:t>top-motion</w:t>
      </w:r>
      <w:proofErr w:type="spellEnd"/>
      <w:r w:rsidRPr="00B4530D">
        <w:rPr>
          <w:color w:val="000000"/>
        </w:rPr>
        <w:t xml:space="preserve"> – покадровая съемка сцен, с минимальными изменениями в каждом кадре, объединенные монтажом, благодаря которому создается иллюзия того, что предметы двигаются самостоятельно. Как 2D-мультипликация, только вместо рисунков используются фотографии. </w:t>
      </w:r>
      <w:r w:rsidR="00B4530D">
        <w:rPr>
          <w:color w:val="000000"/>
        </w:rPr>
        <w:t xml:space="preserve">Техника </w:t>
      </w:r>
      <w:proofErr w:type="spellStart"/>
      <w:r w:rsidR="00B4530D">
        <w:rPr>
          <w:color w:val="000000"/>
        </w:rPr>
        <w:t>s</w:t>
      </w:r>
      <w:r w:rsidRPr="00B4530D">
        <w:rPr>
          <w:color w:val="000000"/>
        </w:rPr>
        <w:t>top-motion</w:t>
      </w:r>
      <w:proofErr w:type="spellEnd"/>
      <w:r w:rsidRPr="00B4530D">
        <w:rPr>
          <w:color w:val="000000"/>
        </w:rPr>
        <w:t xml:space="preserve"> настолько многогранна, что при желании можно анимировать все что угодно: человечков </w:t>
      </w:r>
      <w:proofErr w:type="spellStart"/>
      <w:r w:rsidRPr="00B4530D">
        <w:rPr>
          <w:color w:val="000000"/>
        </w:rPr>
        <w:t>Лего</w:t>
      </w:r>
      <w:proofErr w:type="spellEnd"/>
      <w:r w:rsidRPr="00B4530D">
        <w:rPr>
          <w:color w:val="000000"/>
        </w:rPr>
        <w:t>, игрушки, рисунки, предметы, еду и даже людей, если снимать их движения покадрово. Художники умудрялись анимировать снимки компьютерной томографии и даже собственную кровь. Человеческому креативу нет предела.</w:t>
      </w:r>
    </w:p>
    <w:p w:rsidR="007772F1" w:rsidRPr="00B4530D" w:rsidRDefault="00075983" w:rsidP="0007598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</w:rPr>
      </w:pPr>
      <w:r>
        <w:rPr>
          <w:color w:val="111111"/>
        </w:rPr>
        <w:t>2</w:t>
      </w:r>
      <w:r w:rsidR="007772F1" w:rsidRPr="00B4530D">
        <w:rPr>
          <w:color w:val="111111"/>
        </w:rPr>
        <w:t xml:space="preserve"> </w:t>
      </w:r>
      <w:r w:rsidR="0018330F" w:rsidRPr="00B4530D">
        <w:rPr>
          <w:color w:val="111111"/>
        </w:rPr>
        <w:t>этап</w:t>
      </w:r>
      <w:r>
        <w:rPr>
          <w:color w:val="111111"/>
        </w:rPr>
        <w:t>.</w:t>
      </w:r>
      <w:r w:rsidR="0018330F" w:rsidRPr="00B4530D">
        <w:rPr>
          <w:color w:val="111111"/>
        </w:rPr>
        <w:t xml:space="preserve"> </w:t>
      </w:r>
      <w:r>
        <w:rPr>
          <w:color w:val="111111"/>
        </w:rPr>
        <w:t>И</w:t>
      </w:r>
      <w:r w:rsidR="004817F5" w:rsidRPr="00B4530D">
        <w:rPr>
          <w:color w:val="111111"/>
        </w:rPr>
        <w:t>зучение самого процесса создания </w:t>
      </w:r>
      <w:r w:rsidR="004817F5" w:rsidRPr="00075983">
        <w:rPr>
          <w:rStyle w:val="a9"/>
          <w:b w:val="0"/>
          <w:color w:val="111111"/>
          <w:bdr w:val="none" w:sz="0" w:space="0" w:color="auto" w:frame="1"/>
        </w:rPr>
        <w:t>мультфильма</w:t>
      </w:r>
      <w:r w:rsidR="007772F1" w:rsidRPr="00075983">
        <w:rPr>
          <w:b/>
          <w:color w:val="111111"/>
        </w:rPr>
        <w:t>.</w:t>
      </w:r>
    </w:p>
    <w:p w:rsidR="007772F1" w:rsidRPr="00B4530D" w:rsidRDefault="007772F1" w:rsidP="00B453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530D">
        <w:rPr>
          <w:rFonts w:ascii="Times New Roman" w:hAnsi="Times New Roman" w:cs="Times New Roman"/>
          <w:sz w:val="24"/>
          <w:szCs w:val="24"/>
        </w:rPr>
        <w:t xml:space="preserve">Работа нашей студии состоит в том, чтобы разделить учащихся на подгруппы, включающие в себя </w:t>
      </w:r>
      <w:r w:rsidR="0018330F" w:rsidRPr="00B4530D">
        <w:rPr>
          <w:rFonts w:ascii="Times New Roman" w:hAnsi="Times New Roman" w:cs="Times New Roman"/>
          <w:sz w:val="24"/>
          <w:szCs w:val="24"/>
        </w:rPr>
        <w:t xml:space="preserve">как детей с </w:t>
      </w:r>
      <w:proofErr w:type="spellStart"/>
      <w:r w:rsidR="0018330F" w:rsidRPr="00B4530D">
        <w:rPr>
          <w:rFonts w:ascii="Times New Roman" w:hAnsi="Times New Roman" w:cs="Times New Roman"/>
          <w:sz w:val="24"/>
          <w:szCs w:val="24"/>
        </w:rPr>
        <w:t>нормотипчным</w:t>
      </w:r>
      <w:proofErr w:type="spellEnd"/>
      <w:r w:rsidR="0018330F" w:rsidRPr="00B4530D">
        <w:rPr>
          <w:rFonts w:ascii="Times New Roman" w:hAnsi="Times New Roman" w:cs="Times New Roman"/>
          <w:sz w:val="24"/>
          <w:szCs w:val="24"/>
        </w:rPr>
        <w:t xml:space="preserve"> развитием,</w:t>
      </w:r>
      <w:r w:rsidRPr="00B4530D">
        <w:rPr>
          <w:rFonts w:ascii="Times New Roman" w:hAnsi="Times New Roman" w:cs="Times New Roman"/>
          <w:sz w:val="24"/>
          <w:szCs w:val="24"/>
        </w:rPr>
        <w:t xml:space="preserve"> так и </w:t>
      </w:r>
      <w:r w:rsidR="0018330F" w:rsidRPr="00B4530D">
        <w:rPr>
          <w:rFonts w:ascii="Times New Roman" w:hAnsi="Times New Roman" w:cs="Times New Roman"/>
          <w:sz w:val="24"/>
          <w:szCs w:val="24"/>
        </w:rPr>
        <w:t>детей с ОВЗ. Д</w:t>
      </w:r>
      <w:r w:rsidRPr="00B4530D">
        <w:rPr>
          <w:rFonts w:ascii="Times New Roman" w:hAnsi="Times New Roman" w:cs="Times New Roman"/>
          <w:sz w:val="24"/>
          <w:szCs w:val="24"/>
        </w:rPr>
        <w:t>ля быстрого достижения цели</w:t>
      </w:r>
      <w:r w:rsidR="0018330F" w:rsidRPr="00B4530D">
        <w:rPr>
          <w:rFonts w:ascii="Times New Roman" w:hAnsi="Times New Roman" w:cs="Times New Roman"/>
          <w:sz w:val="24"/>
          <w:szCs w:val="24"/>
        </w:rPr>
        <w:t xml:space="preserve"> используем</w:t>
      </w:r>
      <w:r w:rsidRPr="00B4530D">
        <w:rPr>
          <w:rFonts w:ascii="Times New Roman" w:hAnsi="Times New Roman" w:cs="Times New Roman"/>
          <w:sz w:val="24"/>
          <w:szCs w:val="24"/>
        </w:rPr>
        <w:t xml:space="preserve"> технологию КТД. </w:t>
      </w:r>
    </w:p>
    <w:p w:rsidR="007772F1" w:rsidRPr="00B4530D" w:rsidRDefault="007772F1" w:rsidP="00B4530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530D">
        <w:rPr>
          <w:rFonts w:ascii="Times New Roman" w:hAnsi="Times New Roman" w:cs="Times New Roman"/>
          <w:sz w:val="24"/>
          <w:szCs w:val="24"/>
          <w:u w:val="single"/>
        </w:rPr>
        <w:t>Структура «Студии «</w:t>
      </w:r>
      <w:proofErr w:type="spellStart"/>
      <w:r w:rsidRPr="00B4530D">
        <w:rPr>
          <w:rFonts w:ascii="Times New Roman" w:hAnsi="Times New Roman" w:cs="Times New Roman"/>
          <w:sz w:val="24"/>
          <w:szCs w:val="24"/>
          <w:u w:val="single"/>
        </w:rPr>
        <w:t>Stop</w:t>
      </w:r>
      <w:proofErr w:type="spellEnd"/>
      <w:r w:rsidRPr="00B453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4530D">
        <w:rPr>
          <w:rFonts w:ascii="Times New Roman" w:hAnsi="Times New Roman" w:cs="Times New Roman"/>
          <w:sz w:val="24"/>
          <w:szCs w:val="24"/>
          <w:u w:val="single"/>
        </w:rPr>
        <w:t>Motion</w:t>
      </w:r>
      <w:proofErr w:type="spellEnd"/>
      <w:r w:rsidRPr="00B4530D">
        <w:rPr>
          <w:rFonts w:ascii="Times New Roman" w:hAnsi="Times New Roman" w:cs="Times New Roman"/>
          <w:sz w:val="24"/>
          <w:szCs w:val="24"/>
          <w:u w:val="single"/>
        </w:rPr>
        <w:t xml:space="preserve">»: </w:t>
      </w:r>
    </w:p>
    <w:p w:rsidR="007772F1" w:rsidRPr="00B4530D" w:rsidRDefault="007772F1" w:rsidP="00B4530D">
      <w:pPr>
        <w:pStyle w:val="a4"/>
        <w:numPr>
          <w:ilvl w:val="0"/>
          <w:numId w:val="4"/>
        </w:numPr>
        <w:spacing w:before="240" w:after="240" w:line="360" w:lineRule="auto"/>
        <w:jc w:val="both"/>
        <w:rPr>
          <w:sz w:val="24"/>
          <w:szCs w:val="24"/>
        </w:rPr>
      </w:pPr>
      <w:r w:rsidRPr="00B4530D">
        <w:rPr>
          <w:sz w:val="24"/>
          <w:szCs w:val="24"/>
        </w:rPr>
        <w:t>Студия “Буковка” (сценаристы·)</w:t>
      </w:r>
    </w:p>
    <w:p w:rsidR="007772F1" w:rsidRPr="00B4530D" w:rsidRDefault="007772F1" w:rsidP="00075983">
      <w:pPr>
        <w:spacing w:before="240" w:after="24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4530D">
        <w:rPr>
          <w:rFonts w:ascii="Times New Roman" w:hAnsi="Times New Roman" w:cs="Times New Roman"/>
          <w:sz w:val="24"/>
          <w:szCs w:val="24"/>
        </w:rPr>
        <w:t>Их работа заключается в написании аннотации-сценария к ролику (10-15 предложений). Подбор иллюстраций, определение героев, видеоматериалов: по одному кадру к коротким предложениям, по два-три к длинным. Выбор названия мультфильма.</w:t>
      </w:r>
    </w:p>
    <w:p w:rsidR="007772F1" w:rsidRPr="00B4530D" w:rsidRDefault="007772F1" w:rsidP="00B4530D">
      <w:pPr>
        <w:pStyle w:val="a4"/>
        <w:numPr>
          <w:ilvl w:val="0"/>
          <w:numId w:val="4"/>
        </w:numPr>
        <w:spacing w:before="240" w:after="240" w:line="360" w:lineRule="auto"/>
        <w:jc w:val="both"/>
        <w:rPr>
          <w:sz w:val="24"/>
          <w:szCs w:val="24"/>
        </w:rPr>
      </w:pPr>
      <w:r w:rsidRPr="00B4530D">
        <w:rPr>
          <w:sz w:val="24"/>
          <w:szCs w:val="24"/>
        </w:rPr>
        <w:t>Студия “Кураж” (декораторы)</w:t>
      </w:r>
    </w:p>
    <w:p w:rsidR="007772F1" w:rsidRPr="00B4530D" w:rsidRDefault="007772F1" w:rsidP="00B4530D">
      <w:pPr>
        <w:pStyle w:val="a4"/>
        <w:spacing w:before="240" w:after="240" w:line="360" w:lineRule="auto"/>
        <w:jc w:val="both"/>
        <w:rPr>
          <w:sz w:val="24"/>
          <w:szCs w:val="24"/>
        </w:rPr>
      </w:pPr>
      <w:r w:rsidRPr="00B4530D">
        <w:rPr>
          <w:sz w:val="24"/>
          <w:szCs w:val="24"/>
        </w:rPr>
        <w:t>Создание героев, составление декорации, определение места съемки.</w:t>
      </w:r>
    </w:p>
    <w:p w:rsidR="007772F1" w:rsidRPr="00B4530D" w:rsidRDefault="007772F1" w:rsidP="00B4530D">
      <w:pPr>
        <w:pStyle w:val="a4"/>
        <w:numPr>
          <w:ilvl w:val="0"/>
          <w:numId w:val="4"/>
        </w:numPr>
        <w:spacing w:before="240" w:after="240" w:line="360" w:lineRule="auto"/>
        <w:jc w:val="both"/>
        <w:rPr>
          <w:sz w:val="24"/>
          <w:szCs w:val="24"/>
        </w:rPr>
      </w:pPr>
      <w:r w:rsidRPr="00B4530D">
        <w:rPr>
          <w:sz w:val="24"/>
          <w:szCs w:val="24"/>
        </w:rPr>
        <w:t>Студия “Фонарь” (режиссеры)</w:t>
      </w:r>
    </w:p>
    <w:p w:rsidR="007772F1" w:rsidRPr="00B4530D" w:rsidRDefault="007772F1" w:rsidP="00B4530D">
      <w:pPr>
        <w:pStyle w:val="a4"/>
        <w:spacing w:before="240" w:after="240" w:line="360" w:lineRule="auto"/>
        <w:jc w:val="both"/>
        <w:rPr>
          <w:sz w:val="24"/>
          <w:szCs w:val="24"/>
        </w:rPr>
      </w:pPr>
      <w:r w:rsidRPr="00B4530D">
        <w:rPr>
          <w:sz w:val="24"/>
          <w:szCs w:val="24"/>
        </w:rPr>
        <w:t>Творческая деятельность над созданием фильмов. Обработка видеофайлов с создание из изображений слайд-шоу, добавление к видео заготовок, титров, звука, вырезание необходимых фрагментов и склеивание, определение переходов от фрагмента к фрагменту.</w:t>
      </w:r>
    </w:p>
    <w:p w:rsidR="00075983" w:rsidRDefault="00075983" w:rsidP="00B4530D">
      <w:pPr>
        <w:spacing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 этап. Создание мультипликационного фильма</w:t>
      </w:r>
    </w:p>
    <w:p w:rsidR="00E905F6" w:rsidRDefault="0018330F" w:rsidP="00B4530D">
      <w:pPr>
        <w:spacing w:line="360" w:lineRule="auto"/>
        <w:ind w:firstLine="360"/>
        <w:jc w:val="both"/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</w:pPr>
      <w:r w:rsidRPr="00B4530D">
        <w:rPr>
          <w:rFonts w:ascii="Times New Roman" w:hAnsi="Times New Roman" w:cs="Times New Roman"/>
          <w:color w:val="111111"/>
          <w:sz w:val="24"/>
          <w:szCs w:val="24"/>
        </w:rPr>
        <w:t xml:space="preserve">Заключительным этапом </w:t>
      </w:r>
      <w:r w:rsidRPr="00B4530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7772F1" w:rsidRPr="00B4530D">
        <w:rPr>
          <w:rFonts w:ascii="Times New Roman" w:hAnsi="Times New Roman" w:cs="Times New Roman"/>
          <w:color w:val="000000"/>
          <w:sz w:val="24"/>
          <w:szCs w:val="24"/>
        </w:rPr>
        <w:t>о составленному студией «Буковка» сценарию и приготовленным декорациям, студией «Кураж», студия «Фонарь», приступает к съемке мультфильма</w:t>
      </w:r>
      <w:r w:rsidRPr="00B4530D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 xml:space="preserve"> </w:t>
      </w:r>
      <w:r w:rsidRPr="00075983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и его озвучивания.</w:t>
      </w:r>
    </w:p>
    <w:p w:rsidR="00075983" w:rsidRPr="00075983" w:rsidRDefault="00075983" w:rsidP="00075983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75983">
        <w:rPr>
          <w:rStyle w:val="c0"/>
          <w:rFonts w:ascii="Times New Roman" w:hAnsi="Times New Roman" w:cs="Times New Roman"/>
          <w:sz w:val="24"/>
          <w:szCs w:val="24"/>
        </w:rPr>
        <w:lastRenderedPageBreak/>
        <w:t xml:space="preserve">В ходе работы по данной программе создан банк </w:t>
      </w:r>
      <w:r w:rsidRPr="00075983">
        <w:rPr>
          <w:rFonts w:ascii="Times New Roman" w:hAnsi="Times New Roman" w:cs="Times New Roman"/>
          <w:sz w:val="24"/>
          <w:szCs w:val="24"/>
        </w:rPr>
        <w:t xml:space="preserve">анимационных мультипликационных фильмов </w:t>
      </w:r>
      <w:r w:rsidRPr="00075983">
        <w:rPr>
          <w:rFonts w:ascii="Times New Roman" w:hAnsi="Times New Roman" w:cs="Times New Roman"/>
          <w:spacing w:val="-5"/>
          <w:sz w:val="24"/>
          <w:szCs w:val="24"/>
        </w:rPr>
        <w:t>на</w:t>
      </w:r>
      <w:r w:rsidRPr="000759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официальном</w:t>
      </w:r>
      <w:r w:rsidRPr="00075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сайте</w:t>
      </w:r>
      <w:r w:rsidRPr="0007598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ГБОУ</w:t>
      </w:r>
      <w:r w:rsidRPr="00075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СОШ</w:t>
      </w:r>
      <w:r w:rsidRPr="0007598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№</w:t>
      </w:r>
      <w:r w:rsidRPr="0007598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2 с.</w:t>
      </w:r>
      <w:r w:rsidRPr="00075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Приволжье</w:t>
      </w:r>
      <w:r w:rsidRPr="00075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и</w:t>
      </w:r>
      <w:r w:rsidRPr="00075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на</w:t>
      </w:r>
      <w:r w:rsidRPr="00075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страницах</w:t>
      </w:r>
      <w:r w:rsidRPr="00075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школьной</w:t>
      </w:r>
      <w:r w:rsidRPr="00075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75983">
        <w:rPr>
          <w:rFonts w:ascii="Times New Roman" w:hAnsi="Times New Roman" w:cs="Times New Roman"/>
          <w:sz w:val="24"/>
          <w:szCs w:val="24"/>
        </w:rPr>
        <w:t>газеты.</w:t>
      </w:r>
      <w:r w:rsidRPr="0007598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F86E25" w:rsidRPr="00B4530D" w:rsidRDefault="00F86E25" w:rsidP="00075983">
      <w:pPr>
        <w:pStyle w:val="a5"/>
        <w:spacing w:line="360" w:lineRule="auto"/>
        <w:ind w:firstLine="360"/>
        <w:rPr>
          <w:rFonts w:ascii="Times New Roman" w:hAnsi="Times New Roman" w:cs="Times New Roman"/>
          <w:sz w:val="24"/>
          <w:szCs w:val="24"/>
          <w:highlight w:val="white"/>
        </w:rPr>
      </w:pPr>
      <w:r w:rsidRPr="00B4530D">
        <w:rPr>
          <w:rFonts w:ascii="Times New Roman" w:hAnsi="Times New Roman" w:cs="Times New Roman"/>
          <w:sz w:val="24"/>
          <w:szCs w:val="24"/>
          <w:highlight w:val="white"/>
        </w:rPr>
        <w:t>Программа согласуется с образовательными программами урочной деятельности:</w:t>
      </w:r>
    </w:p>
    <w:p w:rsidR="00F86E25" w:rsidRPr="00B4530D" w:rsidRDefault="00F86E25" w:rsidP="0007598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B4530D">
        <w:rPr>
          <w:rFonts w:ascii="Times New Roman" w:hAnsi="Times New Roman" w:cs="Times New Roman"/>
          <w:sz w:val="24"/>
          <w:szCs w:val="24"/>
        </w:rPr>
        <w:t>«Русский язык»: составление и запись кратких ответов на вопрос, грамотное письмо в творческой тетради;</w:t>
      </w:r>
    </w:p>
    <w:p w:rsidR="00F86E25" w:rsidRPr="00B4530D" w:rsidRDefault="00F86E25" w:rsidP="00075983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4"/>
          <w:szCs w:val="24"/>
          <w:highlight w:val="white"/>
        </w:rPr>
      </w:pPr>
      <w:r w:rsidRPr="00B4530D">
        <w:rPr>
          <w:rFonts w:ascii="Times New Roman" w:hAnsi="Times New Roman" w:cs="Times New Roman"/>
          <w:sz w:val="24"/>
          <w:szCs w:val="24"/>
        </w:rPr>
        <w:t>«Изобразительное искусство»: иллюстрирование произведений, создание буклета, к читаемому произведению, участие в выставках рисунков при защите проектов; </w:t>
      </w:r>
    </w:p>
    <w:p w:rsidR="00F86E25" w:rsidRPr="00B4530D" w:rsidRDefault="00F86E25" w:rsidP="00075983">
      <w:pPr>
        <w:pStyle w:val="a5"/>
        <w:numPr>
          <w:ilvl w:val="0"/>
          <w:numId w:val="8"/>
        </w:numPr>
        <w:spacing w:line="360" w:lineRule="auto"/>
        <w:rPr>
          <w:rStyle w:val="c0"/>
          <w:rFonts w:ascii="Times New Roman" w:hAnsi="Times New Roman" w:cs="Times New Roman"/>
          <w:sz w:val="24"/>
          <w:szCs w:val="24"/>
        </w:rPr>
      </w:pPr>
      <w:r w:rsidRPr="00B4530D">
        <w:rPr>
          <w:rFonts w:ascii="Times New Roman" w:hAnsi="Times New Roman" w:cs="Times New Roman"/>
          <w:sz w:val="24"/>
          <w:szCs w:val="24"/>
        </w:rPr>
        <w:t>“Технология”: создание героев - кукол, декораций;</w:t>
      </w:r>
    </w:p>
    <w:p w:rsidR="0018330F" w:rsidRPr="00B4530D" w:rsidRDefault="0018330F" w:rsidP="00B4530D">
      <w:pPr>
        <w:pStyle w:val="c2"/>
        <w:shd w:val="clear" w:color="auto" w:fill="FFFFFF"/>
        <w:spacing w:before="0" w:beforeAutospacing="0" w:after="0" w:afterAutospacing="0" w:line="360" w:lineRule="auto"/>
        <w:ind w:firstLine="540"/>
        <w:jc w:val="both"/>
      </w:pPr>
      <w:r w:rsidRPr="00B4530D">
        <w:rPr>
          <w:rStyle w:val="c0"/>
        </w:rPr>
        <w:t xml:space="preserve">Все, что связано с анимацией, — процесс очень кропотливый и трудоемкий, требующий усидчивости и терпения, а главное — индивидуального внимания к каждому, особенно на начальной стадии занятий. Поэтому важное условие — комфортность, близкий, индивидуальный контакт ребенка с педагогом, а также с небольшим коллективом, возможность оценить себя, научиться ладить со сверстниками. </w:t>
      </w:r>
      <w:r w:rsidRPr="00B4530D">
        <w:t>Дети с ОВЗ (и не только) получают новые положительные эмоциональные переживания, а заодно постепенно овладевают специфическими навыками работы с различными новыми для них материалами и инструментами.</w:t>
      </w:r>
    </w:p>
    <w:p w:rsidR="00075983" w:rsidRDefault="0018330F" w:rsidP="00075983">
      <w:pPr>
        <w:spacing w:line="360" w:lineRule="auto"/>
        <w:ind w:firstLine="540"/>
        <w:jc w:val="both"/>
        <w:rPr>
          <w:rFonts w:ascii="Times New Roman" w:eastAsia="Times" w:hAnsi="Times New Roman" w:cs="Times New Roman"/>
          <w:sz w:val="24"/>
          <w:szCs w:val="24"/>
        </w:rPr>
      </w:pPr>
      <w:r w:rsidRPr="00B4530D">
        <w:rPr>
          <w:rStyle w:val="c0"/>
          <w:rFonts w:ascii="Times New Roman" w:hAnsi="Times New Roman" w:cs="Times New Roman"/>
          <w:sz w:val="24"/>
          <w:szCs w:val="24"/>
        </w:rPr>
        <w:t xml:space="preserve">Главное — ребенок приобретает ценный опыт сосуществования и работы </w:t>
      </w:r>
      <w:r w:rsidRPr="00075983">
        <w:rPr>
          <w:rStyle w:val="c0"/>
          <w:rFonts w:ascii="Times New Roman" w:hAnsi="Times New Roman" w:cs="Times New Roman"/>
          <w:sz w:val="24"/>
          <w:szCs w:val="24"/>
        </w:rPr>
        <w:t>в коллективе.</w:t>
      </w:r>
      <w:r w:rsidRPr="00075983">
        <w:rPr>
          <w:rFonts w:ascii="Times New Roman" w:eastAsia="Times" w:hAnsi="Times New Roman" w:cs="Times New Roman"/>
          <w:sz w:val="24"/>
          <w:szCs w:val="24"/>
          <w:highlight w:val="white"/>
        </w:rPr>
        <w:t xml:space="preserve"> Мультипликация удовлетворяет потребности ребенка все делать своими руками с использованием знакомого всем инструмента — компьютера. </w:t>
      </w:r>
    </w:p>
    <w:p w:rsidR="00CD59BF" w:rsidRPr="00075983" w:rsidRDefault="00CD59BF" w:rsidP="00075983">
      <w:pPr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5983">
        <w:rPr>
          <w:rFonts w:ascii="Times New Roman" w:hAnsi="Times New Roman" w:cs="Times New Roman"/>
          <w:bCs/>
          <w:iCs/>
          <w:sz w:val="24"/>
          <w:szCs w:val="24"/>
        </w:rPr>
        <w:t xml:space="preserve">Но главным условием успешного воспитания является вера в успех каждого ребенка и всего класса в целом. </w:t>
      </w:r>
    </w:p>
    <w:p w:rsidR="0018330F" w:rsidRDefault="0018330F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081C5D" w:rsidRDefault="00081C5D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081C5D" w:rsidRDefault="00081C5D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081C5D" w:rsidRDefault="00081C5D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081C5D" w:rsidRDefault="00081C5D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081C5D" w:rsidRDefault="00081C5D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081C5D" w:rsidRDefault="00081C5D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081C5D" w:rsidRDefault="00081C5D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081C5D" w:rsidRDefault="00081C5D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081C5D" w:rsidRDefault="00081C5D" w:rsidP="00081C5D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1C5D">
        <w:rPr>
          <w:rFonts w:ascii="Times New Roman" w:hAnsi="Times New Roman" w:cs="Times New Roman"/>
          <w:sz w:val="24"/>
          <w:szCs w:val="24"/>
        </w:rPr>
        <w:lastRenderedPageBreak/>
        <w:t>Список используемой литературы</w:t>
      </w:r>
      <w:r w:rsidR="00C77964">
        <w:rPr>
          <w:rFonts w:ascii="Times New Roman" w:hAnsi="Times New Roman" w:cs="Times New Roman"/>
          <w:sz w:val="24"/>
          <w:szCs w:val="24"/>
        </w:rPr>
        <w:t>:</w:t>
      </w:r>
    </w:p>
    <w:p w:rsidR="00C77964" w:rsidRDefault="00C77964" w:rsidP="00C7796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3CDE">
        <w:rPr>
          <w:rFonts w:ascii="Times New Roman" w:hAnsi="Times New Roman" w:cs="Times New Roman"/>
          <w:color w:val="111111"/>
          <w:sz w:val="24"/>
          <w:szCs w:val="24"/>
        </w:rPr>
        <w:t xml:space="preserve">Архипцева В. С. Телевидение и дети / В. С. Архипцева // </w:t>
      </w:r>
      <w:proofErr w:type="spellStart"/>
      <w:r w:rsidRPr="00D03CDE">
        <w:rPr>
          <w:rFonts w:ascii="Times New Roman" w:hAnsi="Times New Roman" w:cs="Times New Roman"/>
          <w:color w:val="111111"/>
          <w:sz w:val="24"/>
          <w:szCs w:val="24"/>
        </w:rPr>
        <w:t>Пачатковая</w:t>
      </w:r>
      <w:proofErr w:type="spellEnd"/>
      <w:r w:rsidRPr="00D03CDE">
        <w:rPr>
          <w:rFonts w:ascii="Times New Roman" w:hAnsi="Times New Roman" w:cs="Times New Roman"/>
          <w:color w:val="111111"/>
          <w:sz w:val="24"/>
          <w:szCs w:val="24"/>
        </w:rPr>
        <w:t xml:space="preserve"> школа. – 2007</w:t>
      </w:r>
    </w:p>
    <w:p w:rsidR="00C77964" w:rsidRPr="00C77964" w:rsidRDefault="00C77964" w:rsidP="00C7796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3CDE">
        <w:rPr>
          <w:rFonts w:ascii="Times New Roman" w:hAnsi="Times New Roman" w:cs="Times New Roman"/>
          <w:color w:val="111111"/>
          <w:sz w:val="24"/>
          <w:szCs w:val="24"/>
        </w:rPr>
        <w:t>Казакова Р. Т., Мацкевич Ж. В. Смотрим и рисуем </w:t>
      </w:r>
      <w:r w:rsidRPr="00D03CDE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мультфильм</w:t>
      </w:r>
      <w:r w:rsidRPr="00D03CDE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D03CDE">
        <w:rPr>
          <w:rFonts w:ascii="Times New Roman" w:hAnsi="Times New Roman" w:cs="Times New Roman"/>
          <w:color w:val="111111"/>
          <w:sz w:val="24"/>
          <w:szCs w:val="24"/>
        </w:rPr>
        <w:t xml:space="preserve"> – 2007</w:t>
      </w:r>
    </w:p>
    <w:p w:rsidR="00081C5D" w:rsidRDefault="00081C5D" w:rsidP="00C7796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3CDE">
        <w:rPr>
          <w:rFonts w:ascii="Times New Roman" w:hAnsi="Times New Roman" w:cs="Times New Roman"/>
          <w:color w:val="111111"/>
          <w:sz w:val="24"/>
          <w:szCs w:val="24"/>
        </w:rPr>
        <w:t xml:space="preserve">Копытин А. И. Психодиагностика в арт - терапии. – </w:t>
      </w:r>
      <w:proofErr w:type="spellStart"/>
      <w:proofErr w:type="gramStart"/>
      <w:r w:rsidRPr="00D03CDE">
        <w:rPr>
          <w:rFonts w:ascii="Times New Roman" w:hAnsi="Times New Roman" w:cs="Times New Roman"/>
          <w:color w:val="111111"/>
          <w:sz w:val="24"/>
          <w:szCs w:val="24"/>
        </w:rPr>
        <w:t>Спб</w:t>
      </w:r>
      <w:proofErr w:type="spellEnd"/>
      <w:r w:rsidR="00D03CDE" w:rsidRPr="00D03CDE">
        <w:rPr>
          <w:rFonts w:ascii="Times New Roman" w:hAnsi="Times New Roman" w:cs="Times New Roman"/>
          <w:color w:val="111111"/>
          <w:sz w:val="24"/>
          <w:szCs w:val="24"/>
        </w:rPr>
        <w:t>.:</w:t>
      </w:r>
      <w:proofErr w:type="gramEnd"/>
      <w:r w:rsidRPr="00D03CDE">
        <w:rPr>
          <w:rFonts w:ascii="Times New Roman" w:hAnsi="Times New Roman" w:cs="Times New Roman"/>
          <w:color w:val="111111"/>
          <w:sz w:val="24"/>
          <w:szCs w:val="24"/>
        </w:rPr>
        <w:t xml:space="preserve"> Речь, 2014</w:t>
      </w:r>
    </w:p>
    <w:p w:rsidR="00C77964" w:rsidRPr="00D03CDE" w:rsidRDefault="00C77964" w:rsidP="00C7796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3CDE">
        <w:rPr>
          <w:rFonts w:ascii="Times New Roman" w:hAnsi="Times New Roman" w:cs="Times New Roman"/>
          <w:color w:val="111111"/>
          <w:sz w:val="24"/>
          <w:szCs w:val="24"/>
        </w:rPr>
        <w:t>Смирнова Е. О. Все начинается с</w:t>
      </w:r>
      <w:r w:rsidRPr="00D03CDE">
        <w:rPr>
          <w:rFonts w:ascii="Times New Roman" w:hAnsi="Times New Roman" w:cs="Times New Roman"/>
        </w:rPr>
        <w:t> мультиков</w:t>
      </w:r>
      <w:r w:rsidRPr="00D03CDE">
        <w:rPr>
          <w:rFonts w:ascii="Times New Roman" w:hAnsi="Times New Roman" w:cs="Times New Roman"/>
          <w:color w:val="111111"/>
          <w:sz w:val="24"/>
          <w:szCs w:val="24"/>
        </w:rPr>
        <w:t> // Химия и жизнь – 21в. – 2013</w:t>
      </w:r>
    </w:p>
    <w:p w:rsidR="00081C5D" w:rsidRPr="00D03CDE" w:rsidRDefault="00081C5D" w:rsidP="00C7796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proofErr w:type="spellStart"/>
      <w:r w:rsidRPr="00D03CDE">
        <w:rPr>
          <w:rFonts w:ascii="Times New Roman" w:hAnsi="Times New Roman" w:cs="Times New Roman"/>
          <w:color w:val="111111"/>
          <w:sz w:val="24"/>
          <w:szCs w:val="24"/>
        </w:rPr>
        <w:t>Смольникова</w:t>
      </w:r>
      <w:proofErr w:type="spellEnd"/>
      <w:r w:rsidRPr="00D03CDE">
        <w:rPr>
          <w:rFonts w:ascii="Times New Roman" w:hAnsi="Times New Roman" w:cs="Times New Roman"/>
          <w:color w:val="111111"/>
          <w:sz w:val="24"/>
          <w:szCs w:val="24"/>
        </w:rPr>
        <w:t xml:space="preserve"> К. </w:t>
      </w:r>
      <w:r w:rsidRPr="00D03CDE">
        <w:rPr>
          <w:rStyle w:val="a9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Мультик</w:t>
      </w:r>
      <w:r w:rsidRPr="00D03CDE">
        <w:rPr>
          <w:rFonts w:ascii="Times New Roman" w:hAnsi="Times New Roman" w:cs="Times New Roman"/>
          <w:color w:val="111111"/>
          <w:sz w:val="24"/>
          <w:szCs w:val="24"/>
        </w:rPr>
        <w:t xml:space="preserve"> своими руками // </w:t>
      </w:r>
      <w:proofErr w:type="spellStart"/>
      <w:r w:rsidRPr="00D03CDE">
        <w:rPr>
          <w:rFonts w:ascii="Times New Roman" w:hAnsi="Times New Roman" w:cs="Times New Roman"/>
          <w:color w:val="111111"/>
          <w:sz w:val="24"/>
          <w:szCs w:val="24"/>
        </w:rPr>
        <w:t>Саткинский</w:t>
      </w:r>
      <w:proofErr w:type="spellEnd"/>
      <w:r w:rsidRPr="00D03CDE">
        <w:rPr>
          <w:rFonts w:ascii="Times New Roman" w:hAnsi="Times New Roman" w:cs="Times New Roman"/>
          <w:color w:val="111111"/>
          <w:sz w:val="24"/>
          <w:szCs w:val="24"/>
        </w:rPr>
        <w:t xml:space="preserve"> работник. –   2014</w:t>
      </w:r>
    </w:p>
    <w:p w:rsidR="00081C5D" w:rsidRPr="00D03CDE" w:rsidRDefault="00081C5D" w:rsidP="00C77964">
      <w:pPr>
        <w:pStyle w:val="a5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D03CDE">
        <w:rPr>
          <w:rFonts w:ascii="Times New Roman" w:hAnsi="Times New Roman" w:cs="Times New Roman"/>
          <w:color w:val="111111"/>
          <w:sz w:val="24"/>
          <w:szCs w:val="24"/>
        </w:rPr>
        <w:t>Тимофеева Л. Л. Проектный </w:t>
      </w:r>
      <w:r w:rsidRPr="00D03CDE">
        <w:rPr>
          <w:rStyle w:val="a9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метод в детском саду</w:t>
      </w:r>
      <w:r w:rsidRPr="00D03CDE">
        <w:rPr>
          <w:rFonts w:ascii="Times New Roman" w:hAnsi="Times New Roman" w:cs="Times New Roman"/>
          <w:color w:val="111111"/>
          <w:sz w:val="24"/>
          <w:szCs w:val="24"/>
        </w:rPr>
        <w:t>. </w:t>
      </w:r>
      <w:r w:rsidRPr="00D03CD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</w:t>
      </w:r>
      <w:r w:rsidRPr="00D03CDE">
        <w:rPr>
          <w:rStyle w:val="a9"/>
          <w:rFonts w:ascii="Times New Roman" w:hAnsi="Times New Roman" w:cs="Times New Roman"/>
          <w:b w:val="0"/>
          <w:iCs/>
          <w:color w:val="111111"/>
          <w:sz w:val="24"/>
          <w:szCs w:val="24"/>
          <w:bdr w:val="none" w:sz="0" w:space="0" w:color="auto" w:frame="1"/>
        </w:rPr>
        <w:t>Мультфильм своими руками</w:t>
      </w:r>
      <w:r w:rsidRPr="00D03CDE">
        <w:rPr>
          <w:rFonts w:ascii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</w:rPr>
        <w:t>»</w:t>
      </w:r>
      <w:r w:rsidRPr="00D03CDE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  <w:r w:rsidRPr="00D03CDE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D03CDE">
        <w:rPr>
          <w:rFonts w:ascii="Times New Roman" w:hAnsi="Times New Roman" w:cs="Times New Roman"/>
          <w:color w:val="111111"/>
          <w:sz w:val="24"/>
          <w:szCs w:val="24"/>
        </w:rPr>
        <w:t xml:space="preserve">– </w:t>
      </w:r>
      <w:proofErr w:type="spellStart"/>
      <w:proofErr w:type="gramStart"/>
      <w:r w:rsidR="00D03CDE">
        <w:rPr>
          <w:rFonts w:ascii="Times New Roman" w:hAnsi="Times New Roman" w:cs="Times New Roman"/>
          <w:color w:val="111111"/>
          <w:sz w:val="24"/>
          <w:szCs w:val="24"/>
        </w:rPr>
        <w:t>Спб</w:t>
      </w:r>
      <w:proofErr w:type="spellEnd"/>
      <w:r w:rsidR="00D03CDE">
        <w:rPr>
          <w:rFonts w:ascii="Times New Roman" w:hAnsi="Times New Roman" w:cs="Times New Roman"/>
          <w:color w:val="111111"/>
          <w:sz w:val="24"/>
          <w:szCs w:val="24"/>
        </w:rPr>
        <w:t>.</w:t>
      </w:r>
      <w:r w:rsidRPr="00D03CDE">
        <w:rPr>
          <w:rFonts w:ascii="Times New Roman" w:hAnsi="Times New Roman" w:cs="Times New Roman"/>
          <w:color w:val="111111"/>
          <w:sz w:val="24"/>
          <w:szCs w:val="24"/>
        </w:rPr>
        <w:t>:</w:t>
      </w:r>
      <w:proofErr w:type="gramEnd"/>
      <w:r w:rsidRPr="00D03CDE">
        <w:rPr>
          <w:rFonts w:ascii="Times New Roman" w:hAnsi="Times New Roman" w:cs="Times New Roman"/>
          <w:color w:val="111111"/>
          <w:sz w:val="24"/>
          <w:szCs w:val="24"/>
        </w:rPr>
        <w:t xml:space="preserve"> ООО «Издательство </w:t>
      </w:r>
      <w:r w:rsidRPr="00D03CDE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«Детство- пресс</w:t>
      </w:r>
      <w:r w:rsidRPr="00D03CDE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D03CDE">
        <w:rPr>
          <w:rFonts w:ascii="Times New Roman" w:hAnsi="Times New Roman" w:cs="Times New Roman"/>
          <w:color w:val="111111"/>
          <w:sz w:val="24"/>
          <w:szCs w:val="24"/>
        </w:rPr>
        <w:t>, 2011</w:t>
      </w:r>
    </w:p>
    <w:p w:rsidR="00081C5D" w:rsidRPr="00D03CDE" w:rsidRDefault="00081C5D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214CBC" w:rsidRPr="00B4530D" w:rsidRDefault="00214CBC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  <w:bookmarkStart w:id="0" w:name="_GoBack"/>
      <w:bookmarkEnd w:id="0"/>
    </w:p>
    <w:p w:rsidR="00214CBC" w:rsidRPr="00B4530D" w:rsidRDefault="00214CBC" w:rsidP="00B4530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Times New Roman" w:eastAsia="Calibri" w:hAnsi="Times New Roman" w:cs="Times New Roman"/>
          <w:color w:val="000000"/>
          <w:sz w:val="24"/>
          <w:szCs w:val="24"/>
          <w:highlight w:val="white"/>
        </w:rPr>
      </w:pPr>
    </w:p>
    <w:p w:rsidR="00214CBC" w:rsidRDefault="00214CBC" w:rsidP="00D37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214CBC" w:rsidRDefault="00214CBC" w:rsidP="00D37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214CBC" w:rsidRDefault="00214CBC" w:rsidP="00D37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214CBC" w:rsidRDefault="00214CBC" w:rsidP="00D37BC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360" w:lineRule="auto"/>
        <w:jc w:val="both"/>
        <w:rPr>
          <w:rStyle w:val="c0"/>
          <w:rFonts w:ascii="Calibri" w:eastAsia="Calibri" w:hAnsi="Calibri" w:cs="Calibri"/>
          <w:color w:val="000000"/>
          <w:sz w:val="28"/>
          <w:szCs w:val="28"/>
          <w:highlight w:val="white"/>
        </w:rPr>
      </w:pPr>
    </w:p>
    <w:p w:rsidR="00562D16" w:rsidRDefault="00562D16" w:rsidP="00075983">
      <w:pPr>
        <w:pStyle w:val="c2"/>
        <w:shd w:val="clear" w:color="auto" w:fill="FFFFFF"/>
        <w:spacing w:before="0" w:beforeAutospacing="0" w:after="0" w:afterAutospacing="0"/>
        <w:jc w:val="both"/>
      </w:pPr>
    </w:p>
    <w:sectPr w:rsidR="00562D16" w:rsidSect="00F01A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4DB9"/>
    <w:multiLevelType w:val="hybridMultilevel"/>
    <w:tmpl w:val="EC18D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06593"/>
    <w:multiLevelType w:val="hybridMultilevel"/>
    <w:tmpl w:val="197E4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F362E"/>
    <w:multiLevelType w:val="multilevel"/>
    <w:tmpl w:val="725C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4166B3"/>
    <w:multiLevelType w:val="hybridMultilevel"/>
    <w:tmpl w:val="53C076F8"/>
    <w:lvl w:ilvl="0" w:tplc="A9B4F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44B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D03F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AF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445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AE17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2C1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EB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487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B7F5352"/>
    <w:multiLevelType w:val="hybridMultilevel"/>
    <w:tmpl w:val="8E3C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C66EE"/>
    <w:multiLevelType w:val="multilevel"/>
    <w:tmpl w:val="E66A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D3B332E"/>
    <w:multiLevelType w:val="hybridMultilevel"/>
    <w:tmpl w:val="58EEF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C5868"/>
    <w:multiLevelType w:val="multilevel"/>
    <w:tmpl w:val="AFE6A6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CF774B6"/>
    <w:multiLevelType w:val="hybridMultilevel"/>
    <w:tmpl w:val="9190C9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D9"/>
    <w:rsid w:val="00075983"/>
    <w:rsid w:val="00081C5D"/>
    <w:rsid w:val="0018330F"/>
    <w:rsid w:val="00214CBC"/>
    <w:rsid w:val="003148AA"/>
    <w:rsid w:val="003967A6"/>
    <w:rsid w:val="003C51BC"/>
    <w:rsid w:val="004817F5"/>
    <w:rsid w:val="00524F23"/>
    <w:rsid w:val="005319D9"/>
    <w:rsid w:val="00550C46"/>
    <w:rsid w:val="00562D16"/>
    <w:rsid w:val="006313AC"/>
    <w:rsid w:val="007772F1"/>
    <w:rsid w:val="00883BB4"/>
    <w:rsid w:val="008C36C8"/>
    <w:rsid w:val="00975558"/>
    <w:rsid w:val="00A01D1D"/>
    <w:rsid w:val="00A05F1F"/>
    <w:rsid w:val="00A81ABF"/>
    <w:rsid w:val="00B4530D"/>
    <w:rsid w:val="00B57F08"/>
    <w:rsid w:val="00B80F34"/>
    <w:rsid w:val="00C37E0A"/>
    <w:rsid w:val="00C77964"/>
    <w:rsid w:val="00CD59BF"/>
    <w:rsid w:val="00D03CDE"/>
    <w:rsid w:val="00D37BCB"/>
    <w:rsid w:val="00D44FBF"/>
    <w:rsid w:val="00D513A0"/>
    <w:rsid w:val="00D677B6"/>
    <w:rsid w:val="00E3005A"/>
    <w:rsid w:val="00E905F6"/>
    <w:rsid w:val="00F01A73"/>
    <w:rsid w:val="00F66E0E"/>
    <w:rsid w:val="00F8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DE6368-21ED-444D-9840-C9F0077D1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90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E0A"/>
  </w:style>
  <w:style w:type="paragraph" w:customStyle="1" w:styleId="c2">
    <w:name w:val="c2"/>
    <w:basedOn w:val="a"/>
    <w:rsid w:val="00C3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37E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3005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E3005A"/>
    <w:pPr>
      <w:spacing w:after="0" w:line="240" w:lineRule="auto"/>
    </w:pPr>
  </w:style>
  <w:style w:type="paragraph" w:customStyle="1" w:styleId="a7">
    <w:name w:val="Основной"/>
    <w:basedOn w:val="a"/>
    <w:link w:val="a8"/>
    <w:uiPriority w:val="99"/>
    <w:rsid w:val="008C36C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8">
    <w:name w:val="Основной Знак"/>
    <w:link w:val="a7"/>
    <w:uiPriority w:val="99"/>
    <w:rsid w:val="008C36C8"/>
    <w:rPr>
      <w:rFonts w:ascii="NewtonCSanPin" w:eastAsia="Times New Roman" w:hAnsi="NewtonCSanPin" w:cs="Times New Roman"/>
      <w:color w:val="000000"/>
      <w:sz w:val="21"/>
      <w:szCs w:val="21"/>
      <w:lang w:val="x-none" w:eastAsia="x-none"/>
    </w:rPr>
  </w:style>
  <w:style w:type="character" w:customStyle="1" w:styleId="a6">
    <w:name w:val="Без интервала Знак"/>
    <w:link w:val="a5"/>
    <w:uiPriority w:val="1"/>
    <w:rsid w:val="00A05F1F"/>
  </w:style>
  <w:style w:type="character" w:styleId="a9">
    <w:name w:val="Strong"/>
    <w:basedOn w:val="a0"/>
    <w:uiPriority w:val="22"/>
    <w:qFormat/>
    <w:rsid w:val="004817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973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13</cp:revision>
  <dcterms:created xsi:type="dcterms:W3CDTF">2022-10-21T17:07:00Z</dcterms:created>
  <dcterms:modified xsi:type="dcterms:W3CDTF">2022-10-23T15:15:00Z</dcterms:modified>
</cp:coreProperties>
</file>