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E1654" w14:textId="6A5D0F76" w:rsidR="004F2D3B" w:rsidRPr="000A7DC1" w:rsidRDefault="00804D77" w:rsidP="00804D77">
      <w:pPr>
        <w:jc w:val="center"/>
        <w:rPr>
          <w:rFonts w:ascii="Times New Roman" w:hAnsi="Times New Roman" w:cs="Times New Roman"/>
          <w:b/>
          <w:bCs/>
          <w:sz w:val="24"/>
          <w:szCs w:val="24"/>
        </w:rPr>
      </w:pPr>
      <w:r w:rsidRPr="000A7DC1">
        <w:rPr>
          <w:rFonts w:ascii="Times New Roman" w:hAnsi="Times New Roman" w:cs="Times New Roman"/>
          <w:b/>
          <w:bCs/>
          <w:sz w:val="24"/>
          <w:szCs w:val="24"/>
        </w:rPr>
        <w:t>КАК ИЗУЧАТЬ ПОВЕСТЬ М.А. БУЛГАКОВА «СОБАЧЬЕ СЕРДЦЕ» В БИБЛЕЙСКОМ КОНТЕКСТЕ С СОВРЕМЕННЫМИ ШКОЛЬНИКАМИ</w:t>
      </w:r>
    </w:p>
    <w:p w14:paraId="0412714D" w14:textId="52915CA8" w:rsidR="00804D77" w:rsidRPr="000A7DC1" w:rsidRDefault="00804D77" w:rsidP="00804D77">
      <w:pPr>
        <w:jc w:val="both"/>
        <w:rPr>
          <w:rFonts w:ascii="Times New Roman" w:hAnsi="Times New Roman" w:cs="Times New Roman"/>
          <w:b/>
          <w:bCs/>
          <w:sz w:val="24"/>
          <w:szCs w:val="24"/>
        </w:rPr>
      </w:pPr>
    </w:p>
    <w:p w14:paraId="2D9C7006" w14:textId="53A7475E" w:rsidR="00804D77" w:rsidRDefault="007206C5" w:rsidP="007206C5">
      <w:pPr>
        <w:spacing w:after="0" w:line="240" w:lineRule="auto"/>
        <w:ind w:firstLine="709"/>
        <w:jc w:val="both"/>
        <w:rPr>
          <w:rFonts w:ascii="Times New Roman" w:hAnsi="Times New Roman" w:cs="Times New Roman"/>
          <w:sz w:val="24"/>
          <w:szCs w:val="24"/>
        </w:rPr>
      </w:pPr>
      <w:r w:rsidRPr="000A7DC1">
        <w:rPr>
          <w:rFonts w:ascii="Times New Roman" w:hAnsi="Times New Roman" w:cs="Times New Roman"/>
          <w:sz w:val="24"/>
          <w:szCs w:val="24"/>
        </w:rPr>
        <w:t>Одно из самых сложных направлений анализа художественного произведения – изучение его в библейском контексте. В современной школе нет уроков священной истории</w:t>
      </w:r>
      <w:r w:rsidR="00E85C6C" w:rsidRPr="000A7DC1">
        <w:rPr>
          <w:rFonts w:ascii="Times New Roman" w:hAnsi="Times New Roman" w:cs="Times New Roman"/>
          <w:sz w:val="24"/>
          <w:szCs w:val="24"/>
        </w:rPr>
        <w:t xml:space="preserve">. То есть восьмиклассник если и знает что-то о некоторых ее событиях, то в общих чертах, приблизительно. Чаще всего в классе прокомментировать библейский образ могут единицы. Это первая проблема. Вторая – изучение в библейском контексте произведений именно М.А. Булгакова. Он родился в семье доцента Киевской духовной академии. </w:t>
      </w:r>
      <w:r w:rsidR="0020630D" w:rsidRPr="000A7DC1">
        <w:rPr>
          <w:rFonts w:ascii="Times New Roman" w:hAnsi="Times New Roman" w:cs="Times New Roman"/>
          <w:sz w:val="24"/>
          <w:szCs w:val="24"/>
        </w:rPr>
        <w:t>Как отмечается в источниках, пока жив был отец, все дети были религиозны. Но после смерти отца начался отход некоторых детей от религии.</w:t>
      </w:r>
      <w:r w:rsidR="00E85C6C" w:rsidRPr="000A7DC1">
        <w:rPr>
          <w:rFonts w:ascii="Times New Roman" w:hAnsi="Times New Roman" w:cs="Times New Roman"/>
          <w:sz w:val="24"/>
          <w:szCs w:val="24"/>
        </w:rPr>
        <w:t xml:space="preserve">  </w:t>
      </w:r>
      <w:r w:rsidR="0020630D" w:rsidRPr="000A7DC1">
        <w:rPr>
          <w:rFonts w:ascii="Times New Roman" w:hAnsi="Times New Roman" w:cs="Times New Roman"/>
          <w:sz w:val="24"/>
          <w:szCs w:val="24"/>
        </w:rPr>
        <w:t>Как к религии относился Булгаков? Сложный вопрос. И это вторая проблема. Третья же заключается в том, что в методических материалах, посвященных вопросам изучения повести «Собачье сердце» в библейском контексте, как правило, представлена разрозненная картина</w:t>
      </w:r>
      <w:r w:rsidR="000A7DC1">
        <w:rPr>
          <w:rFonts w:ascii="Times New Roman" w:hAnsi="Times New Roman" w:cs="Times New Roman"/>
          <w:sz w:val="24"/>
          <w:szCs w:val="24"/>
        </w:rPr>
        <w:t xml:space="preserve">: </w:t>
      </w:r>
      <w:r w:rsidR="0020630D" w:rsidRPr="000A7DC1">
        <w:rPr>
          <w:rFonts w:ascii="Times New Roman" w:hAnsi="Times New Roman" w:cs="Times New Roman"/>
          <w:sz w:val="24"/>
          <w:szCs w:val="24"/>
        </w:rPr>
        <w:t>предлагается обратить внимание ученика-читателя на ряд фактов</w:t>
      </w:r>
      <w:r w:rsidR="000A7DC1">
        <w:rPr>
          <w:rFonts w:ascii="Times New Roman" w:hAnsi="Times New Roman" w:cs="Times New Roman"/>
          <w:sz w:val="24"/>
          <w:szCs w:val="24"/>
        </w:rPr>
        <w:t xml:space="preserve"> (</w:t>
      </w:r>
      <w:r w:rsidR="0020630D" w:rsidRPr="000A7DC1">
        <w:rPr>
          <w:rFonts w:ascii="Times New Roman" w:hAnsi="Times New Roman" w:cs="Times New Roman"/>
          <w:sz w:val="24"/>
          <w:szCs w:val="24"/>
        </w:rPr>
        <w:t xml:space="preserve">Шариков после воскрешения произносит «абырвалг» (намек на иудейскую письменность, </w:t>
      </w:r>
      <w:r w:rsidR="000A7DC1" w:rsidRPr="000A7DC1">
        <w:rPr>
          <w:rFonts w:ascii="Times New Roman" w:hAnsi="Times New Roman" w:cs="Times New Roman"/>
          <w:sz w:val="24"/>
          <w:szCs w:val="24"/>
        </w:rPr>
        <w:t>рыба – знак, который чертили первые христиане на песке и так узнавали друг друга), на сцену потопа в квартире профессора Преображенского (соотносят с эпизодом всемирного потопа), на значение фамилии профессора и название улицы, на которой находится дом</w:t>
      </w:r>
      <w:r w:rsidR="000A7DC1">
        <w:rPr>
          <w:rFonts w:ascii="Times New Roman" w:hAnsi="Times New Roman" w:cs="Times New Roman"/>
          <w:sz w:val="24"/>
          <w:szCs w:val="24"/>
        </w:rPr>
        <w:t>)</w:t>
      </w:r>
      <w:r w:rsidR="000A7DC1" w:rsidRPr="000A7DC1">
        <w:rPr>
          <w:rFonts w:ascii="Times New Roman" w:hAnsi="Times New Roman" w:cs="Times New Roman"/>
          <w:sz w:val="24"/>
          <w:szCs w:val="24"/>
        </w:rPr>
        <w:t xml:space="preserve">. Как связать все это воедино и какой должен родиться смысл из соединения этой отрывочной информации? Думается, что можно пойти по иному пути. </w:t>
      </w:r>
      <w:r w:rsidR="0020630D" w:rsidRPr="000A7DC1">
        <w:rPr>
          <w:rFonts w:ascii="Times New Roman" w:hAnsi="Times New Roman" w:cs="Times New Roman"/>
          <w:sz w:val="24"/>
          <w:szCs w:val="24"/>
        </w:rPr>
        <w:t xml:space="preserve"> </w:t>
      </w:r>
      <w:r w:rsidR="00E85C6C" w:rsidRPr="000A7DC1">
        <w:rPr>
          <w:rFonts w:ascii="Times New Roman" w:hAnsi="Times New Roman" w:cs="Times New Roman"/>
          <w:sz w:val="24"/>
          <w:szCs w:val="24"/>
        </w:rPr>
        <w:t xml:space="preserve">  </w:t>
      </w:r>
      <w:r w:rsidR="0017773E">
        <w:rPr>
          <w:rFonts w:ascii="Times New Roman" w:hAnsi="Times New Roman" w:cs="Times New Roman"/>
          <w:sz w:val="24"/>
          <w:szCs w:val="24"/>
        </w:rPr>
        <w:t xml:space="preserve">И еще одно предварительное замечание: урок </w:t>
      </w:r>
      <w:r w:rsidR="00990D43">
        <w:rPr>
          <w:rFonts w:ascii="Times New Roman" w:hAnsi="Times New Roman" w:cs="Times New Roman"/>
          <w:sz w:val="24"/>
          <w:szCs w:val="24"/>
        </w:rPr>
        <w:t xml:space="preserve">о библейском контексте, конечно, не первый в системе уроков по повести «Собачье сердце». Ученики уже перечитали первые главы повести, в которых мир показан глазами бездомного пса Шарика. Восьмиклассники увидели, что Шарик милосердное, сострадающее существо, ему больно и страшно, но он не озлобился и готов сочувствовать тому, кому, как и ему, плохо, больно, страшно, голодно. Иногда в его речи встречаются слова, которые наводят читателя на мысли о том, что Шарик (!) – религиозно мыслящее существо… Шарик же говорит, что отчаяние – это подлинно грех. Пройти мимо этих наблюдений невозможно. Сделать вид, что это случайность, не получится. </w:t>
      </w:r>
    </w:p>
    <w:p w14:paraId="03AAA3F9" w14:textId="5FDF16DE" w:rsidR="000A7DC1" w:rsidRDefault="00357533" w:rsidP="007206C5">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2FC056AE" wp14:editId="7918A18D">
            <wp:simplePos x="0" y="0"/>
            <wp:positionH relativeFrom="margin">
              <wp:posOffset>3179445</wp:posOffset>
            </wp:positionH>
            <wp:positionV relativeFrom="paragraph">
              <wp:posOffset>6985</wp:posOffset>
            </wp:positionV>
            <wp:extent cx="3016250" cy="3813175"/>
            <wp:effectExtent l="0" t="0" r="0" b="0"/>
            <wp:wrapThrough wrapText="bothSides">
              <wp:wrapPolygon edited="0">
                <wp:start x="0" y="0"/>
                <wp:lineTo x="0" y="21474"/>
                <wp:lineTo x="21418" y="21474"/>
                <wp:lineTo x="21418"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6250" cy="3813175"/>
                    </a:xfrm>
                    <a:prstGeom prst="rect">
                      <a:avLst/>
                    </a:prstGeom>
                    <a:noFill/>
                  </pic:spPr>
                </pic:pic>
              </a:graphicData>
            </a:graphic>
            <wp14:sizeRelH relativeFrom="page">
              <wp14:pctWidth>0</wp14:pctWidth>
            </wp14:sizeRelH>
            <wp14:sizeRelV relativeFrom="page">
              <wp14:pctHeight>0</wp14:pctHeight>
            </wp14:sizeRelV>
          </wp:anchor>
        </w:drawing>
      </w:r>
      <w:r w:rsidR="000A7DC1">
        <w:rPr>
          <w:rFonts w:ascii="Times New Roman" w:hAnsi="Times New Roman" w:cs="Times New Roman"/>
          <w:sz w:val="24"/>
          <w:szCs w:val="24"/>
        </w:rPr>
        <w:t>Начнем урок с того, что «озадачим» зрительное восприятие восьмиклассника изображением</w:t>
      </w:r>
      <w:r>
        <w:rPr>
          <w:rFonts w:ascii="Times New Roman" w:hAnsi="Times New Roman" w:cs="Times New Roman"/>
          <w:sz w:val="24"/>
          <w:szCs w:val="24"/>
        </w:rPr>
        <w:t xml:space="preserve"> из книги 1919 года. </w:t>
      </w:r>
    </w:p>
    <w:p w14:paraId="2A36D016" w14:textId="596A430F" w:rsidR="000A7DC1" w:rsidRDefault="00EB0C63" w:rsidP="007206C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Зададим вопросы на первичное восприятие:</w:t>
      </w:r>
    </w:p>
    <w:p w14:paraId="62C160BD" w14:textId="7BFDAE61" w:rsidR="00EB0C63" w:rsidRDefault="00EB0C63" w:rsidP="007206C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какая фигура изображена?  (сердце),</w:t>
      </w:r>
    </w:p>
    <w:p w14:paraId="36739C7A" w14:textId="4E17B8C5" w:rsidR="00EB0C63" w:rsidRDefault="00EB0C63" w:rsidP="007206C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чем наполнено это сердце? (животными?),</w:t>
      </w:r>
    </w:p>
    <w:p w14:paraId="611D8F3D" w14:textId="65B43A59" w:rsidR="00EB0C63" w:rsidRDefault="00EB0C63" w:rsidP="007206C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что могут обозначать фигуры животных? (недостатки, пороки, грехи),</w:t>
      </w:r>
    </w:p>
    <w:p w14:paraId="4E2F5760" w14:textId="630CBE0D" w:rsidR="00357533" w:rsidRDefault="00357533" w:rsidP="007206C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какие именно? (обратимся к источнику дополнительной информации),</w:t>
      </w:r>
    </w:p>
    <w:p w14:paraId="3F3752B7" w14:textId="7F184F61" w:rsidR="00EB0C63" w:rsidRDefault="00EB0C63" w:rsidP="007206C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какой книге могла быть размещена эта иллюстрация? (в церковной),</w:t>
      </w:r>
    </w:p>
    <w:p w14:paraId="1B2F33E8" w14:textId="77777777" w:rsidR="0093526E" w:rsidRDefault="0093526E" w:rsidP="007206C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какая фигура изображена на заднем плане? (ангела, он закрыл лицо руками, почему?),</w:t>
      </w:r>
    </w:p>
    <w:p w14:paraId="04065186" w14:textId="77777777" w:rsidR="0093526E" w:rsidRDefault="0093526E" w:rsidP="007206C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какая фигура изображена в правом нижнем углу? (черта?).</w:t>
      </w:r>
    </w:p>
    <w:p w14:paraId="17EC347F" w14:textId="77777777" w:rsidR="0093526E" w:rsidRDefault="0093526E" w:rsidP="007206C5">
      <w:pPr>
        <w:spacing w:after="0" w:line="240" w:lineRule="auto"/>
        <w:ind w:firstLine="709"/>
        <w:jc w:val="both"/>
        <w:rPr>
          <w:rFonts w:ascii="Times New Roman" w:hAnsi="Times New Roman" w:cs="Times New Roman"/>
          <w:sz w:val="24"/>
          <w:szCs w:val="24"/>
        </w:rPr>
      </w:pPr>
    </w:p>
    <w:p w14:paraId="38ED9F3E" w14:textId="77777777" w:rsidR="0093526E" w:rsidRDefault="0093526E" w:rsidP="007206C5">
      <w:pPr>
        <w:spacing w:after="0" w:line="240" w:lineRule="auto"/>
        <w:ind w:firstLine="709"/>
        <w:jc w:val="both"/>
        <w:rPr>
          <w:rFonts w:ascii="Times New Roman" w:hAnsi="Times New Roman" w:cs="Times New Roman"/>
          <w:sz w:val="24"/>
          <w:szCs w:val="24"/>
        </w:rPr>
      </w:pPr>
    </w:p>
    <w:p w14:paraId="7C2AFB32" w14:textId="77777777" w:rsidR="0093526E" w:rsidRDefault="0093526E" w:rsidP="007206C5">
      <w:pPr>
        <w:spacing w:after="0" w:line="240" w:lineRule="auto"/>
        <w:ind w:firstLine="709"/>
        <w:jc w:val="both"/>
        <w:rPr>
          <w:rFonts w:ascii="Times New Roman" w:hAnsi="Times New Roman" w:cs="Times New Roman"/>
          <w:sz w:val="24"/>
          <w:szCs w:val="24"/>
        </w:rPr>
      </w:pPr>
    </w:p>
    <w:p w14:paraId="7AEA0D4C" w14:textId="6599BDF8" w:rsidR="0093526E" w:rsidRDefault="0093526E" w:rsidP="007206C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следующем этапе предлагаем ученикам познакомиться с информацией, выраженной в цифрах:</w:t>
      </w:r>
    </w:p>
    <w:tbl>
      <w:tblPr>
        <w:tblStyle w:val="a3"/>
        <w:tblW w:w="0" w:type="auto"/>
        <w:tblLook w:val="04A0" w:firstRow="1" w:lastRow="0" w:firstColumn="1" w:lastColumn="0" w:noHBand="0" w:noVBand="1"/>
      </w:tblPr>
      <w:tblGrid>
        <w:gridCol w:w="4672"/>
        <w:gridCol w:w="4673"/>
      </w:tblGrid>
      <w:tr w:rsidR="0064452F" w14:paraId="2F7C5109" w14:textId="77777777" w:rsidTr="0064452F">
        <w:tc>
          <w:tcPr>
            <w:tcW w:w="4672" w:type="dxa"/>
          </w:tcPr>
          <w:p w14:paraId="352F4E6E" w14:textId="067762C0" w:rsidR="0064452F" w:rsidRDefault="00F40A63" w:rsidP="007206C5">
            <w:pPr>
              <w:jc w:val="both"/>
              <w:rPr>
                <w:rFonts w:ascii="Times New Roman" w:hAnsi="Times New Roman" w:cs="Times New Roman"/>
                <w:sz w:val="24"/>
                <w:szCs w:val="24"/>
              </w:rPr>
            </w:pPr>
            <w:r>
              <w:rPr>
                <w:rFonts w:ascii="Times New Roman" w:hAnsi="Times New Roman" w:cs="Times New Roman"/>
                <w:sz w:val="24"/>
                <w:szCs w:val="24"/>
              </w:rPr>
              <w:t>В Ветхом Завете слово «сердце» встречается</w:t>
            </w:r>
          </w:p>
        </w:tc>
        <w:tc>
          <w:tcPr>
            <w:tcW w:w="4673" w:type="dxa"/>
          </w:tcPr>
          <w:p w14:paraId="72E0A73A" w14:textId="04CD22DD" w:rsidR="0064452F" w:rsidRDefault="00F40A63" w:rsidP="007206C5">
            <w:pPr>
              <w:jc w:val="both"/>
              <w:rPr>
                <w:rFonts w:ascii="Times New Roman" w:hAnsi="Times New Roman" w:cs="Times New Roman"/>
                <w:sz w:val="24"/>
                <w:szCs w:val="24"/>
              </w:rPr>
            </w:pPr>
            <w:r>
              <w:rPr>
                <w:rFonts w:ascii="Times New Roman" w:hAnsi="Times New Roman" w:cs="Times New Roman"/>
                <w:sz w:val="24"/>
                <w:szCs w:val="24"/>
              </w:rPr>
              <w:t>591</w:t>
            </w:r>
          </w:p>
        </w:tc>
      </w:tr>
      <w:tr w:rsidR="0064452F" w14:paraId="40F32471" w14:textId="77777777" w:rsidTr="0064452F">
        <w:tc>
          <w:tcPr>
            <w:tcW w:w="4672" w:type="dxa"/>
          </w:tcPr>
          <w:p w14:paraId="4F3D8E93" w14:textId="5C32AC18" w:rsidR="0064452F" w:rsidRDefault="00F40A63" w:rsidP="007206C5">
            <w:pPr>
              <w:jc w:val="both"/>
              <w:rPr>
                <w:rFonts w:ascii="Times New Roman" w:hAnsi="Times New Roman" w:cs="Times New Roman"/>
                <w:sz w:val="24"/>
                <w:szCs w:val="24"/>
              </w:rPr>
            </w:pPr>
            <w:r>
              <w:rPr>
                <w:rFonts w:ascii="Times New Roman" w:hAnsi="Times New Roman" w:cs="Times New Roman"/>
                <w:sz w:val="24"/>
                <w:szCs w:val="24"/>
              </w:rPr>
              <w:t>В Новом Завете слово «сердце» встречается</w:t>
            </w:r>
          </w:p>
        </w:tc>
        <w:tc>
          <w:tcPr>
            <w:tcW w:w="4673" w:type="dxa"/>
          </w:tcPr>
          <w:p w14:paraId="0793821C" w14:textId="39C21066" w:rsidR="0064452F" w:rsidRDefault="00F40A63" w:rsidP="007206C5">
            <w:pPr>
              <w:jc w:val="both"/>
              <w:rPr>
                <w:rFonts w:ascii="Times New Roman" w:hAnsi="Times New Roman" w:cs="Times New Roman"/>
                <w:sz w:val="24"/>
                <w:szCs w:val="24"/>
              </w:rPr>
            </w:pPr>
            <w:r>
              <w:rPr>
                <w:rFonts w:ascii="Times New Roman" w:hAnsi="Times New Roman" w:cs="Times New Roman"/>
                <w:sz w:val="24"/>
                <w:szCs w:val="24"/>
              </w:rPr>
              <w:t>155 (+150 производных от него)</w:t>
            </w:r>
          </w:p>
        </w:tc>
      </w:tr>
    </w:tbl>
    <w:p w14:paraId="5619CA74" w14:textId="4645BC07" w:rsidR="0064452F" w:rsidRDefault="00357533" w:rsidP="007206C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Зададим вопрос: о чем свидетельствуют эти цифры? (большое количество упоминаний говорит о том, что в Библии сердце – одно из ключевых понятий)</w:t>
      </w:r>
    </w:p>
    <w:p w14:paraId="18CC8406" w14:textId="5164FC8A" w:rsidR="00D23F61" w:rsidRDefault="0093526E" w:rsidP="007206C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Наконец, формулируем главный вопрос: чему будет посвящен урок? в чем будет заключаться его особенность? зачем/для чего мы будем изучать эту тему?  Восьмиклассники отмечают, что в центре урока будет понятие «сердце», причем рассматривать его буде</w:t>
      </w:r>
      <w:r w:rsidR="0064452F">
        <w:rPr>
          <w:rFonts w:ascii="Times New Roman" w:hAnsi="Times New Roman" w:cs="Times New Roman"/>
          <w:sz w:val="24"/>
          <w:szCs w:val="24"/>
        </w:rPr>
        <w:t>м</w:t>
      </w:r>
      <w:r>
        <w:rPr>
          <w:rFonts w:ascii="Times New Roman" w:hAnsi="Times New Roman" w:cs="Times New Roman"/>
          <w:sz w:val="24"/>
          <w:szCs w:val="24"/>
        </w:rPr>
        <w:t xml:space="preserve"> с точки зрения христианства, и это важно, так как в заглави</w:t>
      </w:r>
      <w:r w:rsidR="00991B8E">
        <w:rPr>
          <w:rFonts w:ascii="Times New Roman" w:hAnsi="Times New Roman" w:cs="Times New Roman"/>
          <w:sz w:val="24"/>
          <w:szCs w:val="24"/>
        </w:rPr>
        <w:t>е</w:t>
      </w:r>
      <w:r>
        <w:rPr>
          <w:rFonts w:ascii="Times New Roman" w:hAnsi="Times New Roman" w:cs="Times New Roman"/>
          <w:sz w:val="24"/>
          <w:szCs w:val="24"/>
        </w:rPr>
        <w:t xml:space="preserve"> повести вынесено слово «сердце». Ученики дадут разные ответы на вопрос </w:t>
      </w:r>
      <w:r w:rsidR="00991B8E">
        <w:rPr>
          <w:rFonts w:ascii="Times New Roman" w:hAnsi="Times New Roman" w:cs="Times New Roman"/>
          <w:sz w:val="24"/>
          <w:szCs w:val="24"/>
        </w:rPr>
        <w:t xml:space="preserve">о том, </w:t>
      </w:r>
      <w:r>
        <w:rPr>
          <w:rFonts w:ascii="Times New Roman" w:hAnsi="Times New Roman" w:cs="Times New Roman"/>
          <w:sz w:val="24"/>
          <w:szCs w:val="24"/>
        </w:rPr>
        <w:t>зачем это нужно</w:t>
      </w:r>
      <w:r w:rsidR="00357533">
        <w:rPr>
          <w:rFonts w:ascii="Times New Roman" w:hAnsi="Times New Roman" w:cs="Times New Roman"/>
          <w:sz w:val="24"/>
          <w:szCs w:val="24"/>
        </w:rPr>
        <w:t>. О</w:t>
      </w:r>
      <w:r>
        <w:rPr>
          <w:rFonts w:ascii="Times New Roman" w:hAnsi="Times New Roman" w:cs="Times New Roman"/>
          <w:sz w:val="24"/>
          <w:szCs w:val="24"/>
        </w:rPr>
        <w:t>дин из вариантов – чтобы понять смысл названия повести</w:t>
      </w:r>
      <w:r w:rsidR="00D23F61">
        <w:rPr>
          <w:rFonts w:ascii="Times New Roman" w:hAnsi="Times New Roman" w:cs="Times New Roman"/>
          <w:sz w:val="24"/>
          <w:szCs w:val="24"/>
        </w:rPr>
        <w:t>. Другой – чтобы понять, как</w:t>
      </w:r>
      <w:r w:rsidR="00991B8E">
        <w:rPr>
          <w:rFonts w:ascii="Times New Roman" w:hAnsi="Times New Roman" w:cs="Times New Roman"/>
          <w:sz w:val="24"/>
          <w:szCs w:val="24"/>
        </w:rPr>
        <w:t xml:space="preserve">ое сердце было у каждого героя повести. </w:t>
      </w:r>
      <w:r w:rsidR="00D23F61">
        <w:rPr>
          <w:rFonts w:ascii="Times New Roman" w:hAnsi="Times New Roman" w:cs="Times New Roman"/>
          <w:sz w:val="24"/>
          <w:szCs w:val="24"/>
        </w:rPr>
        <w:t xml:space="preserve">Третий – чтобы разобраться, а какое сердце было идеальным с точки зрения Булгакова. </w:t>
      </w:r>
      <w:r w:rsidR="00356DF8">
        <w:rPr>
          <w:rFonts w:ascii="Times New Roman" w:hAnsi="Times New Roman" w:cs="Times New Roman"/>
          <w:sz w:val="24"/>
          <w:szCs w:val="24"/>
        </w:rPr>
        <w:t xml:space="preserve">Таким образом, с одной стороны, каждый ученик сформулировал задачу для себя, с другой – становится ясно, </w:t>
      </w:r>
      <w:r w:rsidR="00357533">
        <w:rPr>
          <w:rFonts w:ascii="Times New Roman" w:hAnsi="Times New Roman" w:cs="Times New Roman"/>
          <w:sz w:val="24"/>
          <w:szCs w:val="24"/>
        </w:rPr>
        <w:t xml:space="preserve">что </w:t>
      </w:r>
      <w:r w:rsidR="00356DF8">
        <w:rPr>
          <w:rFonts w:ascii="Times New Roman" w:hAnsi="Times New Roman" w:cs="Times New Roman"/>
          <w:sz w:val="24"/>
          <w:szCs w:val="24"/>
        </w:rPr>
        <w:t>аспект анализа текста булгаковской повести выбран верно, этот анализ позволит дать ответы на разные вопросы.</w:t>
      </w:r>
      <w:r w:rsidR="00357533">
        <w:rPr>
          <w:rFonts w:ascii="Times New Roman" w:hAnsi="Times New Roman" w:cs="Times New Roman"/>
          <w:sz w:val="24"/>
          <w:szCs w:val="24"/>
        </w:rPr>
        <w:t xml:space="preserve"> </w:t>
      </w:r>
    </w:p>
    <w:p w14:paraId="22720AA6" w14:textId="1B4A661B" w:rsidR="00356DF8" w:rsidRDefault="00D23F61" w:rsidP="007206C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этом этапе урока ученикам становится очевидно, что продолжать разговор о понятии «сердце» в контексте булгаковской повести невозможно, так как нет информации </w:t>
      </w:r>
      <w:r w:rsidR="00357533">
        <w:rPr>
          <w:rFonts w:ascii="Times New Roman" w:hAnsi="Times New Roman" w:cs="Times New Roman"/>
          <w:sz w:val="24"/>
          <w:szCs w:val="24"/>
        </w:rPr>
        <w:t xml:space="preserve">/ знаний </w:t>
      </w:r>
      <w:r>
        <w:rPr>
          <w:rFonts w:ascii="Times New Roman" w:hAnsi="Times New Roman" w:cs="Times New Roman"/>
          <w:sz w:val="24"/>
          <w:szCs w:val="24"/>
        </w:rPr>
        <w:t xml:space="preserve">о том, что это понятие означало в христианстве, </w:t>
      </w:r>
      <w:r w:rsidR="00357533">
        <w:rPr>
          <w:rFonts w:ascii="Times New Roman" w:hAnsi="Times New Roman" w:cs="Times New Roman"/>
          <w:sz w:val="24"/>
          <w:szCs w:val="24"/>
        </w:rPr>
        <w:t xml:space="preserve">а именно </w:t>
      </w:r>
      <w:r>
        <w:rPr>
          <w:rFonts w:ascii="Times New Roman" w:hAnsi="Times New Roman" w:cs="Times New Roman"/>
          <w:sz w:val="24"/>
          <w:szCs w:val="24"/>
        </w:rPr>
        <w:t xml:space="preserve">– в православии. Поэтому предложим им специфический материал – набор цитат из Библии, в каждой из которой есть слово «сердце». Сформулируем перед учениками задачу: определить, </w:t>
      </w:r>
      <w:r w:rsidR="00F40A63">
        <w:rPr>
          <w:rFonts w:ascii="Times New Roman" w:hAnsi="Times New Roman" w:cs="Times New Roman"/>
          <w:sz w:val="24"/>
          <w:szCs w:val="24"/>
        </w:rPr>
        <w:t xml:space="preserve">какое свойство сердца имеется в виду в каждом примере. </w:t>
      </w:r>
      <w:r>
        <w:rPr>
          <w:rFonts w:ascii="Times New Roman" w:hAnsi="Times New Roman" w:cs="Times New Roman"/>
          <w:sz w:val="24"/>
          <w:szCs w:val="24"/>
        </w:rPr>
        <w:t xml:space="preserve">Всего ученику предлагается проанализировать 15 маленьких контекстов с этим словом, эти 15 контекстов разбиты на 5 групп (по 3 миниконтекста в ряду). Значение слова «сердце» ребята </w:t>
      </w:r>
      <w:r w:rsidR="00F40A63">
        <w:rPr>
          <w:rFonts w:ascii="Times New Roman" w:hAnsi="Times New Roman" w:cs="Times New Roman"/>
          <w:sz w:val="24"/>
          <w:szCs w:val="24"/>
        </w:rPr>
        <w:t>сначала обсуждают в парах. Затем – совместное с учителем обсуждение.</w:t>
      </w:r>
    </w:p>
    <w:p w14:paraId="723E0ECC" w14:textId="3F6D5167" w:rsidR="00356DF8" w:rsidRDefault="00F40A63" w:rsidP="007206C5">
      <w:pPr>
        <w:spacing w:after="0" w:line="240" w:lineRule="auto"/>
        <w:ind w:firstLine="709"/>
        <w:jc w:val="both"/>
        <w:rPr>
          <w:rFonts w:ascii="Times New Roman" w:hAnsi="Times New Roman" w:cs="Times New Roman"/>
          <w:sz w:val="24"/>
          <w:szCs w:val="24"/>
        </w:rPr>
      </w:pPr>
      <w:r>
        <w:rPr>
          <w:noProof/>
        </w:rPr>
        <w:drawing>
          <wp:anchor distT="0" distB="0" distL="114300" distR="114300" simplePos="0" relativeHeight="251659264" behindDoc="0" locked="0" layoutInCell="1" allowOverlap="1" wp14:anchorId="3618B897" wp14:editId="597FE0E1">
            <wp:simplePos x="0" y="0"/>
            <wp:positionH relativeFrom="margin">
              <wp:posOffset>-342900</wp:posOffset>
            </wp:positionH>
            <wp:positionV relativeFrom="paragraph">
              <wp:posOffset>187960</wp:posOffset>
            </wp:positionV>
            <wp:extent cx="7410450" cy="4644390"/>
            <wp:effectExtent l="0" t="0" r="0" b="3810"/>
            <wp:wrapThrough wrapText="bothSides">
              <wp:wrapPolygon edited="0">
                <wp:start x="0" y="0"/>
                <wp:lineTo x="0" y="21529"/>
                <wp:lineTo x="21544" y="21529"/>
                <wp:lineTo x="21544" y="0"/>
                <wp:lineTo x="0" y="0"/>
              </wp:wrapPolygon>
            </wp:wrapThrough>
            <wp:docPr id="3" name="Рисунок 3" descr="Изображение выглядит как стол&#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Изображение выглядит как стол&#10;&#10;Автоматически созданное описани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0450" cy="4644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F793B3" w14:textId="2F610ACA" w:rsidR="00991B8E" w:rsidRDefault="00356DF8" w:rsidP="007206C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ходе совместного обсуждения </w:t>
      </w:r>
      <w:r w:rsidR="00991B8E">
        <w:rPr>
          <w:rFonts w:ascii="Times New Roman" w:hAnsi="Times New Roman" w:cs="Times New Roman"/>
          <w:sz w:val="24"/>
          <w:szCs w:val="24"/>
        </w:rPr>
        <w:t>фиксируем выводы (заполняем словами фигуру</w:t>
      </w:r>
      <w:r w:rsidR="00DC3EF2">
        <w:rPr>
          <w:rFonts w:ascii="Times New Roman" w:hAnsi="Times New Roman" w:cs="Times New Roman"/>
          <w:sz w:val="24"/>
          <w:szCs w:val="24"/>
        </w:rPr>
        <w:t xml:space="preserve"> – схематический рисунок сердца</w:t>
      </w:r>
      <w:r w:rsidR="00991B8E">
        <w:rPr>
          <w:rFonts w:ascii="Times New Roman" w:hAnsi="Times New Roman" w:cs="Times New Roman"/>
          <w:sz w:val="24"/>
          <w:szCs w:val="24"/>
        </w:rPr>
        <w:t>, которую рисуем на доске</w:t>
      </w:r>
      <w:r w:rsidR="001D38A0">
        <w:rPr>
          <w:rFonts w:ascii="Times New Roman" w:hAnsi="Times New Roman" w:cs="Times New Roman"/>
          <w:sz w:val="24"/>
          <w:szCs w:val="24"/>
        </w:rPr>
        <w:t>)</w:t>
      </w:r>
      <w:r w:rsidR="00991B8E">
        <w:rPr>
          <w:rFonts w:ascii="Times New Roman" w:hAnsi="Times New Roman" w:cs="Times New Roman"/>
          <w:sz w:val="24"/>
          <w:szCs w:val="24"/>
        </w:rPr>
        <w:t>:</w:t>
      </w:r>
      <w:r w:rsidR="001D38A0">
        <w:rPr>
          <w:rFonts w:ascii="Times New Roman" w:hAnsi="Times New Roman" w:cs="Times New Roman"/>
          <w:sz w:val="24"/>
          <w:szCs w:val="24"/>
        </w:rPr>
        <w:t xml:space="preserve"> </w:t>
      </w:r>
    </w:p>
    <w:p w14:paraId="38E7AA5F" w14:textId="679EB5D6" w:rsidR="00DC3EF2" w:rsidRDefault="00DC3EF2" w:rsidP="007206C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 точки зрения Библии, в сердце обитают </w:t>
      </w:r>
      <w:r w:rsidRPr="00DC3EF2">
        <w:rPr>
          <w:rFonts w:ascii="Times New Roman" w:hAnsi="Times New Roman" w:cs="Times New Roman"/>
          <w:b/>
          <w:bCs/>
          <w:sz w:val="24"/>
          <w:szCs w:val="24"/>
        </w:rPr>
        <w:t>чувства и эмоции</w:t>
      </w:r>
      <w:r>
        <w:rPr>
          <w:rFonts w:ascii="Times New Roman" w:hAnsi="Times New Roman" w:cs="Times New Roman"/>
          <w:sz w:val="24"/>
          <w:szCs w:val="24"/>
        </w:rPr>
        <w:t xml:space="preserve"> (как положительные, так и отрицательные: гнев, радость, скорбь…),</w:t>
      </w:r>
    </w:p>
    <w:p w14:paraId="6320425C" w14:textId="22331DEA" w:rsidR="00DC3EF2" w:rsidRDefault="00DC3EF2" w:rsidP="007206C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но не только чувства, но и </w:t>
      </w:r>
      <w:r w:rsidRPr="00DC3EF2">
        <w:rPr>
          <w:rFonts w:ascii="Times New Roman" w:hAnsi="Times New Roman" w:cs="Times New Roman"/>
          <w:b/>
          <w:bCs/>
          <w:sz w:val="24"/>
          <w:szCs w:val="24"/>
        </w:rPr>
        <w:t>совесть</w:t>
      </w:r>
      <w:r>
        <w:rPr>
          <w:rFonts w:ascii="Times New Roman" w:hAnsi="Times New Roman" w:cs="Times New Roman"/>
          <w:sz w:val="24"/>
          <w:szCs w:val="24"/>
        </w:rPr>
        <w:t>, сердце – своеобразный регулятор поведения человека,</w:t>
      </w:r>
    </w:p>
    <w:p w14:paraId="1E0F695C" w14:textId="351BB2B6" w:rsidR="00DC3EF2" w:rsidRDefault="00DC3EF2" w:rsidP="007206C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сердце же могут поселиться </w:t>
      </w:r>
      <w:r w:rsidRPr="00DC3EF2">
        <w:rPr>
          <w:rFonts w:ascii="Times New Roman" w:hAnsi="Times New Roman" w:cs="Times New Roman"/>
          <w:b/>
          <w:bCs/>
          <w:sz w:val="24"/>
          <w:szCs w:val="24"/>
        </w:rPr>
        <w:t>пороки</w:t>
      </w:r>
      <w:r>
        <w:rPr>
          <w:rFonts w:ascii="Times New Roman" w:hAnsi="Times New Roman" w:cs="Times New Roman"/>
          <w:sz w:val="24"/>
          <w:szCs w:val="24"/>
        </w:rPr>
        <w:t>,</w:t>
      </w:r>
    </w:p>
    <w:p w14:paraId="02A3B342" w14:textId="1B1F1613" w:rsidR="00DC3EF2" w:rsidRDefault="00DC3EF2" w:rsidP="007206C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сердце живут </w:t>
      </w:r>
      <w:r w:rsidRPr="00DC3EF2">
        <w:rPr>
          <w:rFonts w:ascii="Times New Roman" w:hAnsi="Times New Roman" w:cs="Times New Roman"/>
          <w:b/>
          <w:bCs/>
          <w:sz w:val="24"/>
          <w:szCs w:val="24"/>
        </w:rPr>
        <w:t>помыслы и намерения</w:t>
      </w:r>
      <w:r>
        <w:rPr>
          <w:rFonts w:ascii="Times New Roman" w:hAnsi="Times New Roman" w:cs="Times New Roman"/>
          <w:sz w:val="24"/>
          <w:szCs w:val="24"/>
        </w:rPr>
        <w:t xml:space="preserve"> (и они тоже могут быть разными). </w:t>
      </w:r>
    </w:p>
    <w:p w14:paraId="129E9133" w14:textId="6A12A6F5" w:rsidR="00725911" w:rsidRDefault="00725911" w:rsidP="007206C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Ученики составят маленькое определение: сердце в контексте Библии – это… (сосуд души/</w:t>
      </w:r>
      <w:r w:rsidR="00483AEC">
        <w:rPr>
          <w:rFonts w:ascii="Times New Roman" w:hAnsi="Times New Roman" w:cs="Times New Roman"/>
          <w:sz w:val="24"/>
          <w:szCs w:val="24"/>
        </w:rPr>
        <w:t>арена борьбы добра и зла/контролер/обвиняемый, адвокат и судья – все три ипостаси в одном, …).</w:t>
      </w:r>
    </w:p>
    <w:p w14:paraId="47561E3E" w14:textId="28448A63" w:rsidR="001D38A0" w:rsidRDefault="006638AC" w:rsidP="007206C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Переходим к следующей (основной) части урока – работе в группах.  Каждая группа получает рабочие листы. На них – два фрагмента повести «Собачье сердце». Задача: 1) перечитать эти фрагменты, обсудить в группе смысл этих фрагментов в контексте библейского представления о сердце (учеников это удивляет, но опыт показал, что им удается немного иначе взглянуть на текст булгаковской повести. Все прочитанное переосмысливается восьмиклассниками), 2) сформулировать на основе 2 фрагментов </w:t>
      </w:r>
      <w:r w:rsidR="004C65E1">
        <w:rPr>
          <w:rFonts w:ascii="Times New Roman" w:hAnsi="Times New Roman" w:cs="Times New Roman"/>
          <w:sz w:val="24"/>
          <w:szCs w:val="24"/>
        </w:rPr>
        <w:t>1</w:t>
      </w:r>
      <w:r>
        <w:rPr>
          <w:rFonts w:ascii="Times New Roman" w:hAnsi="Times New Roman" w:cs="Times New Roman"/>
          <w:sz w:val="24"/>
          <w:szCs w:val="24"/>
        </w:rPr>
        <w:t xml:space="preserve"> фактологически</w:t>
      </w:r>
      <w:r w:rsidR="004C65E1">
        <w:rPr>
          <w:rFonts w:ascii="Times New Roman" w:hAnsi="Times New Roman" w:cs="Times New Roman"/>
          <w:sz w:val="24"/>
          <w:szCs w:val="24"/>
        </w:rPr>
        <w:t>й</w:t>
      </w:r>
      <w:r>
        <w:rPr>
          <w:rFonts w:ascii="Times New Roman" w:hAnsi="Times New Roman" w:cs="Times New Roman"/>
          <w:sz w:val="24"/>
          <w:szCs w:val="24"/>
        </w:rPr>
        <w:t xml:space="preserve">, </w:t>
      </w:r>
      <w:r w:rsidR="004C65E1">
        <w:rPr>
          <w:rFonts w:ascii="Times New Roman" w:hAnsi="Times New Roman" w:cs="Times New Roman"/>
          <w:sz w:val="24"/>
          <w:szCs w:val="24"/>
        </w:rPr>
        <w:t>1</w:t>
      </w:r>
      <w:r>
        <w:rPr>
          <w:rFonts w:ascii="Times New Roman" w:hAnsi="Times New Roman" w:cs="Times New Roman"/>
          <w:sz w:val="24"/>
          <w:szCs w:val="24"/>
        </w:rPr>
        <w:t xml:space="preserve"> концептуальны</w:t>
      </w:r>
      <w:r w:rsidR="004C65E1">
        <w:rPr>
          <w:rFonts w:ascii="Times New Roman" w:hAnsi="Times New Roman" w:cs="Times New Roman"/>
          <w:sz w:val="24"/>
          <w:szCs w:val="24"/>
        </w:rPr>
        <w:t>й</w:t>
      </w:r>
      <w:r>
        <w:rPr>
          <w:rFonts w:ascii="Times New Roman" w:hAnsi="Times New Roman" w:cs="Times New Roman"/>
          <w:sz w:val="24"/>
          <w:szCs w:val="24"/>
        </w:rPr>
        <w:t xml:space="preserve">, 1 дискуссионный вопрос в контексте </w:t>
      </w:r>
      <w:r w:rsidR="00CF42A8">
        <w:rPr>
          <w:rFonts w:ascii="Times New Roman" w:hAnsi="Times New Roman" w:cs="Times New Roman"/>
          <w:sz w:val="24"/>
          <w:szCs w:val="24"/>
        </w:rPr>
        <w:t>философии  сердца</w:t>
      </w:r>
      <w:r>
        <w:rPr>
          <w:rFonts w:ascii="Times New Roman" w:hAnsi="Times New Roman" w:cs="Times New Roman"/>
          <w:sz w:val="24"/>
          <w:szCs w:val="24"/>
        </w:rPr>
        <w:t xml:space="preserve">. </w:t>
      </w:r>
      <w:r w:rsidR="00CF42A8">
        <w:rPr>
          <w:rFonts w:ascii="Times New Roman" w:hAnsi="Times New Roman" w:cs="Times New Roman"/>
          <w:sz w:val="24"/>
          <w:szCs w:val="24"/>
        </w:rPr>
        <w:t xml:space="preserve">На этом этапе урока роль учителя – консультант. </w:t>
      </w:r>
    </w:p>
    <w:p w14:paraId="4CF6470C" w14:textId="1B86311B" w:rsidR="004A1337" w:rsidRDefault="00483AEC" w:rsidP="007206C5">
      <w:pPr>
        <w:spacing w:after="0" w:line="240" w:lineRule="auto"/>
        <w:ind w:firstLine="709"/>
        <w:jc w:val="both"/>
        <w:rPr>
          <w:rFonts w:ascii="Times New Roman" w:hAnsi="Times New Roman" w:cs="Times New Roman"/>
          <w:sz w:val="24"/>
          <w:szCs w:val="24"/>
        </w:rPr>
      </w:pPr>
      <w:r>
        <w:rPr>
          <w:noProof/>
        </w:rPr>
        <w:drawing>
          <wp:anchor distT="0" distB="0" distL="114300" distR="114300" simplePos="0" relativeHeight="251661312" behindDoc="0" locked="0" layoutInCell="1" allowOverlap="1" wp14:anchorId="78A47A72" wp14:editId="505A00B6">
            <wp:simplePos x="0" y="0"/>
            <wp:positionH relativeFrom="margin">
              <wp:align>right</wp:align>
            </wp:positionH>
            <wp:positionV relativeFrom="paragraph">
              <wp:posOffset>3807460</wp:posOffset>
            </wp:positionV>
            <wp:extent cx="6699250" cy="4330065"/>
            <wp:effectExtent l="0" t="0" r="6350" b="0"/>
            <wp:wrapThrough wrapText="bothSides">
              <wp:wrapPolygon edited="0">
                <wp:start x="0" y="0"/>
                <wp:lineTo x="0" y="21476"/>
                <wp:lineTo x="21559" y="21476"/>
                <wp:lineTo x="21559" y="0"/>
                <wp:lineTo x="0" y="0"/>
              </wp:wrapPolygon>
            </wp:wrapThrough>
            <wp:docPr id="5" name="Рисунок 5" descr="Изображение выглядит как стол&#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descr="Изображение выглядит как стол&#10;&#10;Автоматически созданное описание"/>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99250" cy="4330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4EF3A31B" wp14:editId="1A3664B7">
            <wp:simplePos x="0" y="0"/>
            <wp:positionH relativeFrom="margin">
              <wp:align>center</wp:align>
            </wp:positionH>
            <wp:positionV relativeFrom="paragraph">
              <wp:posOffset>234950</wp:posOffset>
            </wp:positionV>
            <wp:extent cx="6921500" cy="3704590"/>
            <wp:effectExtent l="0" t="0" r="0" b="0"/>
            <wp:wrapThrough wrapText="bothSides">
              <wp:wrapPolygon edited="0">
                <wp:start x="0" y="0"/>
                <wp:lineTo x="0" y="21437"/>
                <wp:lineTo x="21521" y="21437"/>
                <wp:lineTo x="21521" y="0"/>
                <wp:lineTo x="0" y="0"/>
              </wp:wrapPolygon>
            </wp:wrapThrough>
            <wp:docPr id="6" name="Рисунок 6"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Изображение выглядит как текст&#10;&#10;Автоматически созданное описани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1500" cy="3704590"/>
                    </a:xfrm>
                    <a:prstGeom prst="rect">
                      <a:avLst/>
                    </a:prstGeom>
                    <a:noFill/>
                    <a:ln>
                      <a:noFill/>
                    </a:ln>
                  </pic:spPr>
                </pic:pic>
              </a:graphicData>
            </a:graphic>
            <wp14:sizeRelH relativeFrom="page">
              <wp14:pctWidth>0</wp14:pctWidth>
            </wp14:sizeRelH>
            <wp14:sizeRelV relativeFrom="page">
              <wp14:pctHeight>0</wp14:pctHeight>
            </wp14:sizeRelV>
          </wp:anchor>
        </w:drawing>
      </w:r>
      <w:r w:rsidR="004A1337">
        <w:rPr>
          <w:rFonts w:ascii="Times New Roman" w:hAnsi="Times New Roman" w:cs="Times New Roman"/>
          <w:sz w:val="24"/>
          <w:szCs w:val="24"/>
        </w:rPr>
        <w:t>Всего для урока разработано 5 вариантов рабочих листов. Вот два из них:</w:t>
      </w:r>
    </w:p>
    <w:p w14:paraId="64571774" w14:textId="06B2A6AD" w:rsidR="00CF42A8" w:rsidRDefault="00CF42A8" w:rsidP="007206C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На следующем этапе урока группы меняются рабочими листами. Наступает этап ответов. Одна группа отвечает на вопросы другой. Распределяем работу таким образом: на фактологически</w:t>
      </w:r>
      <w:r w:rsidR="00FB7104">
        <w:rPr>
          <w:rFonts w:ascii="Times New Roman" w:hAnsi="Times New Roman" w:cs="Times New Roman"/>
          <w:sz w:val="24"/>
          <w:szCs w:val="24"/>
        </w:rPr>
        <w:t>й</w:t>
      </w:r>
      <w:r>
        <w:rPr>
          <w:rFonts w:ascii="Times New Roman" w:hAnsi="Times New Roman" w:cs="Times New Roman"/>
          <w:sz w:val="24"/>
          <w:szCs w:val="24"/>
        </w:rPr>
        <w:t xml:space="preserve"> и концептуальны</w:t>
      </w:r>
      <w:r w:rsidR="00FB7104">
        <w:rPr>
          <w:rFonts w:ascii="Times New Roman" w:hAnsi="Times New Roman" w:cs="Times New Roman"/>
          <w:sz w:val="24"/>
          <w:szCs w:val="24"/>
        </w:rPr>
        <w:t>й</w:t>
      </w:r>
      <w:r>
        <w:rPr>
          <w:rFonts w:ascii="Times New Roman" w:hAnsi="Times New Roman" w:cs="Times New Roman"/>
          <w:sz w:val="24"/>
          <w:szCs w:val="24"/>
        </w:rPr>
        <w:t xml:space="preserve"> вопросы ответы даются группой, на дискуссионный вопрос ответ каждый участник группы</w:t>
      </w:r>
      <w:r w:rsidR="00FB7104">
        <w:rPr>
          <w:rFonts w:ascii="Times New Roman" w:hAnsi="Times New Roman" w:cs="Times New Roman"/>
          <w:sz w:val="24"/>
          <w:szCs w:val="24"/>
        </w:rPr>
        <w:t xml:space="preserve"> дает</w:t>
      </w:r>
      <w:r>
        <w:rPr>
          <w:rFonts w:ascii="Times New Roman" w:hAnsi="Times New Roman" w:cs="Times New Roman"/>
          <w:sz w:val="24"/>
          <w:szCs w:val="24"/>
        </w:rPr>
        <w:t xml:space="preserve"> самостоятельно. Это принципиально важно. Так как, во-первых, ответы у участников одной группы могут быть очень разными, а во-вторых, так ученики готовятся к итоговому оцениванию по повести – итоговое оценивание по повести «Собачье сердце» будет в  формате академической дискуссии. Это значит, что каждый должен быть готов дать ответ на неоднозначный вопрос и аргументировать свою точку зрения. Все ответы записываются на рабочих листах: ответы на фактологические и конце</w:t>
      </w:r>
      <w:r w:rsidR="004A1337">
        <w:rPr>
          <w:rFonts w:ascii="Times New Roman" w:hAnsi="Times New Roman" w:cs="Times New Roman"/>
          <w:sz w:val="24"/>
          <w:szCs w:val="24"/>
        </w:rPr>
        <w:t xml:space="preserve">птуальные вопросы оформляются прямо на самих рабочих листах, ответ на дискуссионный вопрос оформляется каждым учеником самостоятельно, на персональном стикере, этот стикер наклеивается на рабочий лист группы. Все эти материалы группа сдает учителю в конце урока. Так у учителя появится материал для рефлексии. В зависимости от вопросов, сформулированных группами, и ответов, которые дали на эти вопросы участники другой группы, учитель сможет выстроить траекторию дальнейшего изучения повести. Он увидит, что на данном этапе изучения повести вызывает больше всего затруднений у учеников.  </w:t>
      </w:r>
    </w:p>
    <w:p w14:paraId="2726638C" w14:textId="680C179E" w:rsidR="00F40A63" w:rsidRDefault="00FB7104" w:rsidP="007206C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Переходим к обобщению, предлагаем ученикам устно продолжить некоторые высказывания:</w:t>
      </w:r>
    </w:p>
    <w:p w14:paraId="32F3047B" w14:textId="7B0B9065" w:rsidR="00FB7104" w:rsidRDefault="00FB7104" w:rsidP="00FB7104">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Собачье сердце милейшего пса оказывается самым человечным в озверевшем ново</w:t>
      </w:r>
      <w:r w:rsidR="00CD0791">
        <w:rPr>
          <w:rFonts w:ascii="Times New Roman" w:hAnsi="Times New Roman" w:cs="Times New Roman"/>
          <w:sz w:val="24"/>
          <w:szCs w:val="24"/>
        </w:rPr>
        <w:t>м</w:t>
      </w:r>
      <w:r>
        <w:rPr>
          <w:rFonts w:ascii="Times New Roman" w:hAnsi="Times New Roman" w:cs="Times New Roman"/>
          <w:sz w:val="24"/>
          <w:szCs w:val="24"/>
        </w:rPr>
        <w:t xml:space="preserve"> государстве, так как … </w:t>
      </w:r>
    </w:p>
    <w:p w14:paraId="625689F9" w14:textId="130CCF45" w:rsidR="00FB7104" w:rsidRDefault="00CD0791" w:rsidP="00FB7104">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 милейшего пса заострил трагическую метаморфозу революционной эпохи:  …</w:t>
      </w:r>
    </w:p>
    <w:p w14:paraId="6D784795" w14:textId="482A6DCB" w:rsidR="00CD0791" w:rsidRDefault="00CD0791" w:rsidP="00FB7104">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Сюжетная линия Шарика акцентирует важнейшую авторскую мысль: … </w:t>
      </w:r>
    </w:p>
    <w:p w14:paraId="1EC2F045" w14:textId="70B7FE87" w:rsidR="001378AD" w:rsidRDefault="001378AD" w:rsidP="00E232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Совместное обсуждение вариантов продолжения каждого высказывания – интереснейший этап урока. </w:t>
      </w:r>
      <w:r w:rsidR="00E232C7">
        <w:rPr>
          <w:rFonts w:ascii="Times New Roman" w:hAnsi="Times New Roman" w:cs="Times New Roman"/>
          <w:sz w:val="24"/>
          <w:szCs w:val="24"/>
        </w:rPr>
        <w:t>Ученики высказываются сами, слушают других, переосмысливают свои ответы.</w:t>
      </w:r>
    </w:p>
    <w:p w14:paraId="44ACB425" w14:textId="3ECDF2C3" w:rsidR="001378AD" w:rsidRDefault="001378AD" w:rsidP="00E232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Заключительный аккорд </w:t>
      </w:r>
      <w:r w:rsidR="00E232C7">
        <w:rPr>
          <w:rFonts w:ascii="Times New Roman" w:hAnsi="Times New Roman" w:cs="Times New Roman"/>
          <w:sz w:val="24"/>
          <w:szCs w:val="24"/>
        </w:rPr>
        <w:t xml:space="preserve">урока </w:t>
      </w:r>
      <w:r>
        <w:rPr>
          <w:rFonts w:ascii="Times New Roman" w:hAnsi="Times New Roman" w:cs="Times New Roman"/>
          <w:sz w:val="24"/>
          <w:szCs w:val="24"/>
        </w:rPr>
        <w:t xml:space="preserve">– снова самостоятельное размышление, концентрация мысли, выраженная в нескольких словах. Каждый ученик дает свой вариант продолжения фразы: </w:t>
      </w:r>
      <w:r w:rsidR="00DC3EF2">
        <w:rPr>
          <w:rFonts w:ascii="Times New Roman" w:hAnsi="Times New Roman" w:cs="Times New Roman"/>
          <w:sz w:val="24"/>
          <w:szCs w:val="24"/>
        </w:rPr>
        <w:t>«</w:t>
      </w:r>
      <w:r>
        <w:rPr>
          <w:rFonts w:ascii="Times New Roman" w:hAnsi="Times New Roman" w:cs="Times New Roman"/>
          <w:sz w:val="24"/>
          <w:szCs w:val="24"/>
        </w:rPr>
        <w:t>М.А. Булгаков обратился к символу сердца, чтобы…</w:t>
      </w:r>
      <w:r w:rsidR="00DC3EF2">
        <w:rPr>
          <w:rFonts w:ascii="Times New Roman" w:hAnsi="Times New Roman" w:cs="Times New Roman"/>
          <w:sz w:val="24"/>
          <w:szCs w:val="24"/>
        </w:rPr>
        <w:t xml:space="preserve">» (ответ снова пишут на стикерах, стикеры приклеивают на те же рабочие листы). </w:t>
      </w:r>
    </w:p>
    <w:p w14:paraId="64B7E47C" w14:textId="7D9E478F" w:rsidR="00EB0C63" w:rsidRDefault="00DC3EF2" w:rsidP="00E232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Домашнее задание позволит ученикам продолжить наблюдение над понятием «сердце» в контексте повести Булгакова. </w:t>
      </w:r>
      <w:r w:rsidR="00CD0791">
        <w:rPr>
          <w:rFonts w:ascii="Times New Roman" w:hAnsi="Times New Roman" w:cs="Times New Roman"/>
          <w:sz w:val="24"/>
          <w:szCs w:val="24"/>
        </w:rPr>
        <w:t xml:space="preserve">Домашнее задание </w:t>
      </w:r>
      <w:r>
        <w:rPr>
          <w:rFonts w:ascii="Times New Roman" w:hAnsi="Times New Roman" w:cs="Times New Roman"/>
          <w:sz w:val="24"/>
          <w:szCs w:val="24"/>
        </w:rPr>
        <w:t xml:space="preserve">предлагается </w:t>
      </w:r>
      <w:r w:rsidR="00CD0791">
        <w:rPr>
          <w:rFonts w:ascii="Times New Roman" w:hAnsi="Times New Roman" w:cs="Times New Roman"/>
          <w:sz w:val="24"/>
          <w:szCs w:val="24"/>
        </w:rPr>
        <w:t>1 на выбор:</w:t>
      </w:r>
    </w:p>
    <w:p w14:paraId="3D00D3DA" w14:textId="4BC1AB9D" w:rsidR="00CD0791" w:rsidRPr="00CD0791" w:rsidRDefault="00CD0791" w:rsidP="00CD0791">
      <w:pPr>
        <w:spacing w:after="0" w:line="240" w:lineRule="auto"/>
        <w:ind w:firstLine="709"/>
        <w:jc w:val="both"/>
        <w:rPr>
          <w:rFonts w:ascii="Times New Roman" w:hAnsi="Times New Roman" w:cs="Times New Roman"/>
          <w:sz w:val="24"/>
          <w:szCs w:val="24"/>
        </w:rPr>
      </w:pPr>
      <w:r w:rsidRPr="00CD0791">
        <w:rPr>
          <w:rFonts w:ascii="Times New Roman" w:hAnsi="Times New Roman" w:cs="Times New Roman"/>
          <w:sz w:val="24"/>
          <w:szCs w:val="24"/>
        </w:rPr>
        <w:t>1) Для меломанов. Найдите на просторах интернета запись песни "Собачье сердце" группы "Агата Кристи". Послушайте эту песню. Как вы думаете, почему именно эти строчки повести были взяты для текста песни?</w:t>
      </w:r>
    </w:p>
    <w:p w14:paraId="2C96B1DD" w14:textId="5FE17622" w:rsidR="00CD0791" w:rsidRPr="00CD0791" w:rsidRDefault="00CD0791" w:rsidP="00CD0791">
      <w:pPr>
        <w:spacing w:after="0" w:line="240" w:lineRule="auto"/>
        <w:ind w:firstLine="709"/>
        <w:jc w:val="both"/>
        <w:rPr>
          <w:rFonts w:ascii="Times New Roman" w:hAnsi="Times New Roman" w:cs="Times New Roman"/>
          <w:sz w:val="24"/>
          <w:szCs w:val="24"/>
        </w:rPr>
      </w:pPr>
      <w:r w:rsidRPr="00CD0791">
        <w:rPr>
          <w:rFonts w:ascii="Times New Roman" w:hAnsi="Times New Roman" w:cs="Times New Roman"/>
          <w:sz w:val="24"/>
          <w:szCs w:val="24"/>
        </w:rPr>
        <w:t>2) Для художников. Попробуйте нарисовать заставку к первым главам повести, в которых изображается доброе сердце милейшего пса Шарика.</w:t>
      </w:r>
    </w:p>
    <w:p w14:paraId="2C32311F" w14:textId="6EDFFBC3" w:rsidR="00CD0791" w:rsidRPr="00CD0791" w:rsidRDefault="00CD0791" w:rsidP="00CD0791">
      <w:pPr>
        <w:spacing w:after="0" w:line="240" w:lineRule="auto"/>
        <w:ind w:firstLine="709"/>
        <w:jc w:val="both"/>
        <w:rPr>
          <w:rFonts w:ascii="Times New Roman" w:hAnsi="Times New Roman" w:cs="Times New Roman"/>
          <w:sz w:val="24"/>
          <w:szCs w:val="24"/>
        </w:rPr>
      </w:pPr>
      <w:r w:rsidRPr="00CD0791">
        <w:rPr>
          <w:rFonts w:ascii="Times New Roman" w:hAnsi="Times New Roman" w:cs="Times New Roman"/>
          <w:sz w:val="24"/>
          <w:szCs w:val="24"/>
        </w:rPr>
        <w:t xml:space="preserve">3) Для мыслителей. Каких </w:t>
      </w:r>
      <w:r>
        <w:rPr>
          <w:rFonts w:ascii="Times New Roman" w:hAnsi="Times New Roman" w:cs="Times New Roman"/>
          <w:sz w:val="24"/>
          <w:szCs w:val="24"/>
        </w:rPr>
        <w:t xml:space="preserve">русских писателей </w:t>
      </w:r>
      <w:r w:rsidRPr="00CD0791">
        <w:rPr>
          <w:rFonts w:ascii="Times New Roman" w:hAnsi="Times New Roman" w:cs="Times New Roman"/>
          <w:sz w:val="24"/>
          <w:szCs w:val="24"/>
        </w:rPr>
        <w:t xml:space="preserve"> один из исследователей называет "сердцеведами"? О чем пишут эти авторы? Сформулируйте ваши предположения. </w:t>
      </w:r>
    </w:p>
    <w:p w14:paraId="29B3FD77" w14:textId="2A392056" w:rsidR="00CD0791" w:rsidRDefault="00CD0791" w:rsidP="00CD0791">
      <w:pPr>
        <w:spacing w:after="0" w:line="240" w:lineRule="auto"/>
        <w:ind w:firstLine="709"/>
        <w:jc w:val="both"/>
        <w:rPr>
          <w:rFonts w:ascii="Times New Roman" w:hAnsi="Times New Roman" w:cs="Times New Roman"/>
          <w:sz w:val="24"/>
          <w:szCs w:val="24"/>
        </w:rPr>
      </w:pPr>
      <w:r w:rsidRPr="00CD0791">
        <w:rPr>
          <w:rFonts w:ascii="Times New Roman" w:hAnsi="Times New Roman" w:cs="Times New Roman"/>
          <w:sz w:val="24"/>
          <w:szCs w:val="24"/>
        </w:rPr>
        <w:t>4) Для юных биологов. Прочитайте лекцию физиолога Павлова "О русском уме".https://philologist.livejournal.com/8521977.html (Ссылки на внешний сайт.)</w:t>
      </w:r>
      <w:r>
        <w:rPr>
          <w:rFonts w:ascii="Times New Roman" w:hAnsi="Times New Roman" w:cs="Times New Roman"/>
          <w:sz w:val="24"/>
          <w:szCs w:val="24"/>
        </w:rPr>
        <w:t xml:space="preserve"> </w:t>
      </w:r>
      <w:r w:rsidRPr="00CD0791">
        <w:rPr>
          <w:rFonts w:ascii="Times New Roman" w:hAnsi="Times New Roman" w:cs="Times New Roman"/>
          <w:sz w:val="24"/>
          <w:szCs w:val="24"/>
        </w:rPr>
        <w:t>В ней Павлов рассуждает об интеллигентском уме. Что для него характерно? Оцените с точки зрения Павлова ум профессора Преображенского.</w:t>
      </w:r>
    </w:p>
    <w:p w14:paraId="6C9A53CA" w14:textId="4719E247" w:rsidR="00EC0176" w:rsidRDefault="00EC0176" w:rsidP="00CD0791">
      <w:pPr>
        <w:spacing w:after="0" w:line="240" w:lineRule="auto"/>
        <w:ind w:firstLine="709"/>
        <w:jc w:val="both"/>
        <w:rPr>
          <w:rFonts w:ascii="Times New Roman" w:hAnsi="Times New Roman" w:cs="Times New Roman"/>
          <w:sz w:val="24"/>
          <w:szCs w:val="24"/>
        </w:rPr>
      </w:pPr>
    </w:p>
    <w:p w14:paraId="470AA92A" w14:textId="6EC70909" w:rsidR="003B4063" w:rsidRDefault="003B4063" w:rsidP="00CD07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Итак, в ходе урока ученики приходят к мысли о том, что:</w:t>
      </w:r>
    </w:p>
    <w:p w14:paraId="64B299F9" w14:textId="6433DE30" w:rsidR="003B4063" w:rsidRDefault="003E222D" w:rsidP="00CD0791">
      <w:pPr>
        <w:spacing w:after="0" w:line="240" w:lineRule="auto"/>
        <w:ind w:firstLine="709"/>
        <w:jc w:val="both"/>
        <w:rPr>
          <w:rFonts w:ascii="Times New Roman" w:hAnsi="Times New Roman" w:cs="Times New Roman"/>
          <w:sz w:val="24"/>
          <w:szCs w:val="24"/>
        </w:rPr>
      </w:pPr>
      <w:r w:rsidRPr="003E222D">
        <w:rPr>
          <w:rFonts w:ascii="Times New Roman" w:hAnsi="Times New Roman" w:cs="Times New Roman"/>
          <w:sz w:val="24"/>
          <w:szCs w:val="24"/>
        </w:rPr>
        <w:t>сердце – центр важнейших психических проявлений души, совокупность тайных желаний, стремлений и помыслов,</w:t>
      </w:r>
      <w:r w:rsidR="003B4063">
        <w:rPr>
          <w:rFonts w:ascii="Times New Roman" w:hAnsi="Times New Roman" w:cs="Times New Roman"/>
          <w:sz w:val="24"/>
          <w:szCs w:val="24"/>
        </w:rPr>
        <w:t>понятие «сердце» в контексте повести «Собачье сердце»  –  это символ духовного состояния человека,</w:t>
      </w:r>
    </w:p>
    <w:p w14:paraId="7267BB89" w14:textId="3EA5E4FD" w:rsidR="003B4063" w:rsidRDefault="003B4063" w:rsidP="00CD07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важнейшее значение для интерпретации смысла повесим имеет православная символика сердца,</w:t>
      </w:r>
    </w:p>
    <w:p w14:paraId="30A7ECA8" w14:textId="43526DE2" w:rsidR="003B4063" w:rsidRDefault="003B4063" w:rsidP="00CD07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сердце – основной критерий человечности, самым человечным в повести героем является пес Шарик,</w:t>
      </w:r>
    </w:p>
    <w:p w14:paraId="4C4E4819" w14:textId="6ECAE1E3" w:rsidR="003B4063" w:rsidRDefault="003E222D" w:rsidP="00CD07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сердца других героев не обладают такими свойствами, как сердце Шарика,</w:t>
      </w:r>
    </w:p>
    <w:p w14:paraId="7848B0BB" w14:textId="09B2D4E1" w:rsidR="003E222D" w:rsidRDefault="003E222D" w:rsidP="00CD07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этих современных (Булгакову) сердцах – явный дефицит человеческих качеств (сочувствия, благодарности, теплоты и т.д.),</w:t>
      </w:r>
    </w:p>
    <w:p w14:paraId="5D1FC1B6" w14:textId="099FC649" w:rsidR="003B4063" w:rsidRDefault="003E222D" w:rsidP="00CD07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почему же эти сердечные (в разных смыслах) качества исчезают у современных (Булгакову) людей? что тому способствовало?</w:t>
      </w:r>
      <w:r w:rsidR="00E22D60">
        <w:rPr>
          <w:rFonts w:ascii="Times New Roman" w:hAnsi="Times New Roman" w:cs="Times New Roman"/>
          <w:sz w:val="24"/>
          <w:szCs w:val="24"/>
        </w:rPr>
        <w:t xml:space="preserve"> о чем, возможно, старается предупредить Булгаков читателей повести?</w:t>
      </w:r>
    </w:p>
    <w:p w14:paraId="3F359400" w14:textId="4952D41A" w:rsidR="003B4063" w:rsidRPr="000A7DC1" w:rsidRDefault="000C4B32" w:rsidP="00CD07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Предложенный подход (погружение в тему «философия сердца») позволил ученикам задуматься о ценности сердечности. О том, есть ли она в современности. О том, во что превращается человек, если в его сердце нет этой самой сердечности.</w:t>
      </w:r>
    </w:p>
    <w:sectPr w:rsidR="003B4063" w:rsidRPr="000A7DC1" w:rsidSect="00483AEC">
      <w:pgSz w:w="11906" w:h="16838"/>
      <w:pgMar w:top="624"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747659"/>
    <w:multiLevelType w:val="hybridMultilevel"/>
    <w:tmpl w:val="43D22474"/>
    <w:lvl w:ilvl="0" w:tplc="68E20E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681737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D77"/>
    <w:rsid w:val="000A7DC1"/>
    <w:rsid w:val="000C4B32"/>
    <w:rsid w:val="001378AD"/>
    <w:rsid w:val="0017773E"/>
    <w:rsid w:val="001D38A0"/>
    <w:rsid w:val="0020630D"/>
    <w:rsid w:val="00356DF8"/>
    <w:rsid w:val="00357533"/>
    <w:rsid w:val="003B4063"/>
    <w:rsid w:val="003E222D"/>
    <w:rsid w:val="00483AEC"/>
    <w:rsid w:val="004A1337"/>
    <w:rsid w:val="004C65E1"/>
    <w:rsid w:val="004F2D3B"/>
    <w:rsid w:val="0064452F"/>
    <w:rsid w:val="006638AC"/>
    <w:rsid w:val="007206C5"/>
    <w:rsid w:val="00725911"/>
    <w:rsid w:val="00804D77"/>
    <w:rsid w:val="0093526E"/>
    <w:rsid w:val="009744E8"/>
    <w:rsid w:val="00990D43"/>
    <w:rsid w:val="00991B8E"/>
    <w:rsid w:val="00CD0791"/>
    <w:rsid w:val="00CF42A8"/>
    <w:rsid w:val="00D23F61"/>
    <w:rsid w:val="00DC3EF2"/>
    <w:rsid w:val="00E22D60"/>
    <w:rsid w:val="00E232C7"/>
    <w:rsid w:val="00E85C6C"/>
    <w:rsid w:val="00EB0C63"/>
    <w:rsid w:val="00EC0176"/>
    <w:rsid w:val="00F40A63"/>
    <w:rsid w:val="00FB7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2D154"/>
  <w15:chartTrackingRefBased/>
  <w15:docId w15:val="{B9622851-4152-4A72-A495-865411FC9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4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B71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5</Pages>
  <Words>1508</Words>
  <Characters>8602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Belova</dc:creator>
  <cp:keywords/>
  <dc:description/>
  <cp:lastModifiedBy>Anna Belova</cp:lastModifiedBy>
  <cp:revision>11</cp:revision>
  <dcterms:created xsi:type="dcterms:W3CDTF">2022-06-15T05:21:00Z</dcterms:created>
  <dcterms:modified xsi:type="dcterms:W3CDTF">2022-06-15T16:01:00Z</dcterms:modified>
</cp:coreProperties>
</file>