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ind/>
        <w:jc w:val="center"/>
        <w:rPr>
          <w:rFonts w:ascii="Times New Roman" w:hAnsi="Times New Roman"/>
          <w:b w:val="1"/>
          <w:sz w:val="24"/>
        </w:rPr>
      </w:pPr>
      <w:r>
        <w:rPr>
          <w:rFonts w:ascii="Times New Roman" w:hAnsi="Times New Roman"/>
          <w:b w:val="1"/>
          <w:sz w:val="24"/>
        </w:rPr>
        <w:t>План урока</w:t>
      </w:r>
    </w:p>
    <w:p w14:paraId="02000000">
      <w:pPr>
        <w:spacing w:after="0" w:line="240" w:lineRule="auto"/>
        <w:ind/>
        <w:rPr>
          <w:rFonts w:ascii="Times New Roman" w:hAnsi="Times New Roman"/>
          <w:sz w:val="24"/>
        </w:rPr>
      </w:pPr>
      <w:r>
        <w:rPr>
          <w:rFonts w:ascii="Times New Roman" w:hAnsi="Times New Roman"/>
          <w:b w:val="1"/>
          <w:sz w:val="24"/>
        </w:rPr>
        <w:t xml:space="preserve">Выполнила: </w:t>
      </w:r>
      <w:r>
        <w:rPr>
          <w:rFonts w:ascii="Times New Roman" w:hAnsi="Times New Roman"/>
          <w:sz w:val="24"/>
        </w:rPr>
        <w:t>Еремина Дарья Алексеевна, учитель математики.</w:t>
      </w:r>
    </w:p>
    <w:p w14:paraId="03000000">
      <w:pPr>
        <w:spacing w:after="0" w:line="240" w:lineRule="auto"/>
        <w:ind/>
        <w:rPr>
          <w:rFonts w:ascii="Times New Roman" w:hAnsi="Times New Roman"/>
          <w:b w:val="0"/>
          <w:sz w:val="24"/>
        </w:rPr>
      </w:pPr>
      <w:r>
        <w:rPr>
          <w:rFonts w:ascii="Times New Roman" w:hAnsi="Times New Roman"/>
          <w:b w:val="1"/>
          <w:sz w:val="24"/>
        </w:rPr>
        <w:t xml:space="preserve">Школа: </w:t>
      </w:r>
      <w:r>
        <w:rPr>
          <w:rFonts w:ascii="Times New Roman" w:hAnsi="Times New Roman"/>
          <w:b w:val="0"/>
          <w:sz w:val="24"/>
        </w:rPr>
        <w:t xml:space="preserve">МБОУ ООШ 1 г.Слюдянка </w:t>
      </w:r>
    </w:p>
    <w:p w14:paraId="04000000">
      <w:pPr>
        <w:spacing w:after="0" w:line="240" w:lineRule="auto"/>
        <w:ind/>
        <w:rPr>
          <w:rFonts w:ascii="Times New Roman" w:hAnsi="Times New Roman"/>
          <w:b w:val="1"/>
          <w:sz w:val="24"/>
        </w:rPr>
      </w:pPr>
      <w:r>
        <w:rPr>
          <w:rFonts w:ascii="Times New Roman" w:hAnsi="Times New Roman"/>
          <w:b w:val="1"/>
          <w:sz w:val="24"/>
        </w:rPr>
        <w:t xml:space="preserve">Тема: </w:t>
      </w:r>
      <w:r>
        <w:rPr>
          <w:rFonts w:ascii="Times New Roman" w:hAnsi="Times New Roman"/>
          <w:sz w:val="24"/>
        </w:rPr>
        <w:t>«</w:t>
      </w:r>
      <w:r>
        <w:rPr>
          <w:rFonts w:ascii="Times New Roman" w:hAnsi="Times New Roman"/>
          <w:sz w:val="24"/>
        </w:rPr>
        <w:t>Обыкновенные дроби</w:t>
      </w:r>
      <w:r>
        <w:rPr>
          <w:rFonts w:ascii="Times New Roman" w:hAnsi="Times New Roman"/>
          <w:sz w:val="24"/>
        </w:rPr>
        <w:t>»</w:t>
      </w:r>
    </w:p>
    <w:p w14:paraId="05000000">
      <w:pPr>
        <w:spacing w:after="0" w:line="240" w:lineRule="auto"/>
        <w:ind/>
        <w:rPr>
          <w:rFonts w:ascii="Times New Roman" w:hAnsi="Times New Roman"/>
          <w:sz w:val="24"/>
        </w:rPr>
      </w:pPr>
      <w:r>
        <w:rPr>
          <w:rFonts w:ascii="Times New Roman" w:hAnsi="Times New Roman"/>
          <w:b w:val="1"/>
          <w:sz w:val="24"/>
        </w:rPr>
        <w:t xml:space="preserve">Тип урока: </w:t>
      </w:r>
      <w:r>
        <w:rPr>
          <w:rFonts w:ascii="Times New Roman" w:hAnsi="Times New Roman"/>
          <w:sz w:val="24"/>
        </w:rPr>
        <w:t>формирование нового понятия</w:t>
      </w:r>
    </w:p>
    <w:p w14:paraId="06000000">
      <w:pPr>
        <w:spacing w:after="0" w:line="240" w:lineRule="auto"/>
        <w:ind/>
        <w:rPr>
          <w:rFonts w:ascii="Times New Roman" w:hAnsi="Times New Roman"/>
          <w:b w:val="1"/>
          <w:sz w:val="24"/>
        </w:rPr>
      </w:pPr>
      <w:r>
        <w:rPr>
          <w:rFonts w:ascii="Times New Roman" w:hAnsi="Times New Roman"/>
          <w:b w:val="1"/>
          <w:sz w:val="24"/>
        </w:rPr>
        <w:t xml:space="preserve">Цели урока: </w:t>
      </w:r>
    </w:p>
    <w:p w14:paraId="07000000">
      <w:pPr>
        <w:spacing w:after="0" w:line="240" w:lineRule="auto"/>
        <w:ind/>
        <w:rPr>
          <w:rFonts w:ascii="Times New Roman" w:hAnsi="Times New Roman"/>
          <w:sz w:val="24"/>
        </w:rPr>
      </w:pPr>
      <w:r>
        <w:rPr>
          <w:rFonts w:ascii="Times New Roman" w:hAnsi="Times New Roman"/>
          <w:i w:val="1"/>
          <w:sz w:val="24"/>
        </w:rPr>
        <w:t>Образовательная</w:t>
      </w:r>
      <w:r>
        <w:rPr>
          <w:rFonts w:ascii="Times New Roman" w:hAnsi="Times New Roman"/>
          <w:sz w:val="24"/>
        </w:rPr>
        <w:t>: формирование понятия «</w:t>
      </w:r>
      <w:r>
        <w:rPr>
          <w:rFonts w:ascii="Times New Roman" w:hAnsi="Times New Roman"/>
          <w:sz w:val="24"/>
        </w:rPr>
        <w:t>обыкновенные дроби</w:t>
      </w:r>
      <w:r>
        <w:rPr>
          <w:rFonts w:ascii="Times New Roman" w:hAnsi="Times New Roman"/>
          <w:sz w:val="24"/>
        </w:rPr>
        <w:t>»;</w:t>
      </w:r>
    </w:p>
    <w:p w14:paraId="08000000">
      <w:pPr>
        <w:spacing w:after="0" w:line="240" w:lineRule="auto"/>
        <w:ind/>
        <w:rPr>
          <w:rFonts w:ascii="Times New Roman" w:hAnsi="Times New Roman"/>
          <w:sz w:val="24"/>
        </w:rPr>
      </w:pPr>
      <w:r>
        <w:rPr>
          <w:rFonts w:ascii="Times New Roman" w:hAnsi="Times New Roman"/>
          <w:i w:val="1"/>
          <w:sz w:val="24"/>
        </w:rPr>
        <w:t>Развивающая</w:t>
      </w:r>
      <w:r>
        <w:rPr>
          <w:rFonts w:ascii="Times New Roman" w:hAnsi="Times New Roman"/>
          <w:sz w:val="24"/>
        </w:rPr>
        <w:t xml:space="preserve">: </w:t>
      </w:r>
      <w:r>
        <w:rPr>
          <w:rFonts w:ascii="Times New Roman" w:hAnsi="Times New Roman"/>
          <w:sz w:val="24"/>
        </w:rPr>
        <w:t>развивать способнос</w:t>
      </w:r>
      <w:r>
        <w:rPr>
          <w:rFonts w:ascii="Times New Roman" w:hAnsi="Times New Roman"/>
          <w:sz w:val="24"/>
        </w:rPr>
        <w:t>ть анализировать решение задачи.</w:t>
      </w:r>
    </w:p>
    <w:p w14:paraId="09000000">
      <w:pPr>
        <w:spacing w:after="0" w:line="240" w:lineRule="auto"/>
        <w:ind/>
        <w:rPr>
          <w:rFonts w:ascii="Times New Roman" w:hAnsi="Times New Roman"/>
          <w:sz w:val="24"/>
        </w:rPr>
      </w:pPr>
      <w:r>
        <w:rPr>
          <w:rFonts w:ascii="Times New Roman" w:hAnsi="Times New Roman"/>
          <w:i w:val="1"/>
          <w:sz w:val="24"/>
        </w:rPr>
        <w:t>Воспитывающая</w:t>
      </w:r>
      <w:r>
        <w:rPr>
          <w:rFonts w:ascii="Times New Roman" w:hAnsi="Times New Roman"/>
          <w:sz w:val="24"/>
        </w:rPr>
        <w:t>:</w:t>
      </w:r>
      <w:r>
        <w:rPr>
          <w:rFonts w:ascii="Times New Roman" w:hAnsi="Times New Roman"/>
          <w:sz w:val="24"/>
        </w:rPr>
        <w:t xml:space="preserve"> воспитывать исполнительские умения, точность выполнения заданий.</w:t>
      </w:r>
    </w:p>
    <w:p w14:paraId="0A000000">
      <w:pPr>
        <w:spacing w:after="0" w:line="240" w:lineRule="auto"/>
        <w:ind/>
        <w:rPr>
          <w:rFonts w:ascii="Times New Roman" w:hAnsi="Times New Roman"/>
          <w:sz w:val="24"/>
        </w:rPr>
      </w:pPr>
      <w:r>
        <w:rPr>
          <w:rFonts w:ascii="Times New Roman" w:hAnsi="Times New Roman"/>
          <w:b w:val="1"/>
          <w:sz w:val="24"/>
        </w:rPr>
        <w:t xml:space="preserve">Программа: </w:t>
      </w:r>
      <w:r>
        <w:rPr>
          <w:rFonts w:ascii="Times New Roman" w:hAnsi="Times New Roman"/>
          <w:sz w:val="24"/>
        </w:rPr>
        <w:t>«Математика 6</w:t>
      </w:r>
      <w:r>
        <w:rPr>
          <w:rFonts w:ascii="Times New Roman" w:hAnsi="Times New Roman"/>
          <w:sz w:val="24"/>
        </w:rPr>
        <w:t xml:space="preserve"> класс» под ред. Н. Я. </w:t>
      </w:r>
      <w:r>
        <w:rPr>
          <w:rFonts w:ascii="Times New Roman" w:hAnsi="Times New Roman"/>
          <w:sz w:val="24"/>
        </w:rPr>
        <w:t>Виленкина</w:t>
      </w:r>
    </w:p>
    <w:p w14:paraId="0B000000">
      <w:pPr>
        <w:spacing w:after="0" w:line="240" w:lineRule="auto"/>
        <w:ind w:firstLine="709" w:left="0"/>
        <w:rPr>
          <w:rFonts w:ascii="Times New Roman" w:hAnsi="Times New Roman"/>
          <w:b w:val="1"/>
          <w:sz w:val="24"/>
        </w:rPr>
      </w:pPr>
      <w:r>
        <w:rPr>
          <w:rFonts w:ascii="Times New Roman" w:hAnsi="Times New Roman"/>
          <w:b w:val="1"/>
          <w:sz w:val="24"/>
        </w:rPr>
        <w:t>1. Подготовительный этап</w:t>
      </w:r>
    </w:p>
    <w:p w14:paraId="0C000000">
      <w:pPr>
        <w:spacing w:after="0" w:line="240" w:lineRule="auto"/>
        <w:ind w:firstLine="0" w:left="567"/>
        <w:jc w:val="both"/>
        <w:rPr>
          <w:rFonts w:ascii="Times New Roman" w:hAnsi="Times New Roman"/>
          <w:sz w:val="24"/>
        </w:rPr>
      </w:pPr>
      <w:r>
        <w:rPr>
          <w:rFonts w:ascii="Times New Roman" w:hAnsi="Times New Roman"/>
          <w:sz w:val="24"/>
          <w:u w:val="single"/>
        </w:rPr>
        <w:t>Цель:</w:t>
      </w:r>
      <w:r>
        <w:rPr>
          <w:rFonts w:ascii="Times New Roman" w:hAnsi="Times New Roman"/>
          <w:sz w:val="24"/>
        </w:rPr>
        <w:t xml:space="preserve"> </w:t>
      </w:r>
    </w:p>
    <w:p w14:paraId="0D000000">
      <w:pPr>
        <w:spacing w:after="0" w:line="240" w:lineRule="auto"/>
        <w:ind w:firstLine="0" w:left="567"/>
        <w:jc w:val="both"/>
        <w:rPr>
          <w:rFonts w:ascii="Times New Roman" w:hAnsi="Times New Roman"/>
          <w:sz w:val="24"/>
        </w:rPr>
      </w:pPr>
      <w:r>
        <w:rPr>
          <w:rFonts w:ascii="Times New Roman" w:hAnsi="Times New Roman"/>
          <w:sz w:val="24"/>
        </w:rPr>
        <w:t>1. актуализир</w:t>
      </w:r>
      <w:r>
        <w:rPr>
          <w:rFonts w:ascii="Times New Roman" w:hAnsi="Times New Roman"/>
          <w:sz w:val="24"/>
        </w:rPr>
        <w:t xml:space="preserve">овать опорные знания: понятия «деления», </w:t>
      </w:r>
      <w:r>
        <w:rPr>
          <w:rFonts w:ascii="Times New Roman" w:hAnsi="Times New Roman"/>
          <w:sz w:val="24"/>
        </w:rPr>
        <w:t>а</w:t>
      </w:r>
      <w:r>
        <w:rPr>
          <w:rFonts w:ascii="Times New Roman" w:hAnsi="Times New Roman"/>
          <w:sz w:val="24"/>
        </w:rPr>
        <w:t>лгоритма измерения длины объекта</w:t>
      </w:r>
    </w:p>
    <w:p w14:paraId="0E000000">
      <w:pPr>
        <w:spacing w:after="0" w:line="240" w:lineRule="auto"/>
        <w:ind w:firstLine="0" w:left="567"/>
        <w:jc w:val="both"/>
        <w:rPr>
          <w:rFonts w:ascii="Times New Roman" w:hAnsi="Times New Roman"/>
          <w:sz w:val="24"/>
        </w:rPr>
      </w:pPr>
      <w:r>
        <w:rPr>
          <w:rFonts w:ascii="Times New Roman" w:hAnsi="Times New Roman"/>
          <w:sz w:val="24"/>
        </w:rPr>
        <w:t xml:space="preserve">2. актуализировать опорные умения: </w:t>
      </w:r>
      <w:r>
        <w:rPr>
          <w:rFonts w:ascii="Times New Roman" w:hAnsi="Times New Roman"/>
          <w:sz w:val="24"/>
        </w:rPr>
        <w:t>измерять объект при</w:t>
      </w:r>
      <w:r>
        <w:rPr>
          <w:rFonts w:ascii="Times New Roman" w:hAnsi="Times New Roman"/>
          <w:sz w:val="24"/>
        </w:rPr>
        <w:t xml:space="preserve"> помощи эталона</w:t>
      </w:r>
    </w:p>
    <w:p w14:paraId="0F000000">
      <w:pPr>
        <w:spacing w:after="0" w:line="240" w:lineRule="auto"/>
        <w:ind w:firstLine="0" w:left="567"/>
        <w:jc w:val="both"/>
        <w:rPr>
          <w:rFonts w:ascii="Times New Roman" w:hAnsi="Times New Roman"/>
          <w:sz w:val="24"/>
        </w:rPr>
      </w:pPr>
      <w:r>
        <w:rPr>
          <w:rFonts w:ascii="Times New Roman" w:hAnsi="Times New Roman"/>
          <w:sz w:val="24"/>
          <w:u w:val="single"/>
        </w:rPr>
        <w:t>Метод:</w:t>
      </w:r>
      <w:r>
        <w:rPr>
          <w:rFonts w:ascii="Times New Roman" w:hAnsi="Times New Roman"/>
          <w:sz w:val="24"/>
        </w:rPr>
        <w:t xml:space="preserve"> </w:t>
      </w:r>
      <w:r>
        <w:rPr>
          <w:rFonts w:ascii="Times New Roman" w:hAnsi="Times New Roman"/>
          <w:sz w:val="24"/>
        </w:rPr>
        <w:t>репродуктивный</w:t>
      </w:r>
    </w:p>
    <w:p w14:paraId="10000000">
      <w:pPr>
        <w:spacing w:after="0" w:line="240" w:lineRule="auto"/>
        <w:ind w:firstLine="0" w:left="567"/>
        <w:jc w:val="both"/>
        <w:rPr>
          <w:rFonts w:ascii="Times New Roman" w:hAnsi="Times New Roman"/>
          <w:sz w:val="24"/>
        </w:rPr>
      </w:pPr>
      <w:r>
        <w:rPr>
          <w:rFonts w:ascii="Times New Roman" w:hAnsi="Times New Roman"/>
          <w:sz w:val="24"/>
          <w:u w:val="single"/>
        </w:rPr>
        <w:t>Оборудование:</w:t>
      </w:r>
      <w:r>
        <w:rPr>
          <w:rFonts w:ascii="Times New Roman" w:hAnsi="Times New Roman"/>
          <w:sz w:val="24"/>
        </w:rPr>
        <w:t xml:space="preserve"> </w:t>
      </w:r>
      <w:r>
        <w:rPr>
          <w:rFonts w:ascii="Times New Roman" w:hAnsi="Times New Roman"/>
          <w:sz w:val="24"/>
        </w:rPr>
        <w:t>конверт с раздаточным материалом</w:t>
      </w:r>
    </w:p>
    <w:p w14:paraId="11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У вас на столах лежат конверты</w:t>
      </w:r>
      <w:r>
        <w:rPr>
          <w:rFonts w:ascii="Times New Roman" w:hAnsi="Times New Roman"/>
          <w:sz w:val="24"/>
        </w:rPr>
        <w:t>. Достаньте оттуда содержимое.</w:t>
      </w:r>
      <w:r>
        <w:rPr>
          <w:rFonts w:ascii="Times New Roman" w:hAnsi="Times New Roman"/>
          <w:sz w:val="24"/>
        </w:rPr>
        <w:t xml:space="preserve"> Оранжевую бумагу</w:t>
      </w:r>
      <w:r>
        <w:rPr>
          <w:rFonts w:ascii="Times New Roman" w:hAnsi="Times New Roman"/>
          <w:sz w:val="24"/>
        </w:rPr>
        <w:t xml:space="preserve"> мы во</w:t>
      </w:r>
      <w:r>
        <w:rPr>
          <w:rFonts w:ascii="Times New Roman" w:hAnsi="Times New Roman"/>
          <w:sz w:val="24"/>
        </w:rPr>
        <w:t>зьмем за эталон измерения. Ею</w:t>
      </w:r>
      <w:r>
        <w:rPr>
          <w:rFonts w:ascii="Times New Roman" w:hAnsi="Times New Roman"/>
          <w:sz w:val="24"/>
        </w:rPr>
        <w:t xml:space="preserve"> мы с </w:t>
      </w:r>
      <w:r>
        <w:rPr>
          <w:rFonts w:ascii="Times New Roman" w:hAnsi="Times New Roman"/>
          <w:sz w:val="24"/>
        </w:rPr>
        <w:t>вами будем измерять белые полоски. Возьмите эталон и белую полоску под номером 1.</w:t>
      </w:r>
    </w:p>
    <w:p w14:paraId="12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w:t>
      </w:r>
      <w:r>
        <w:rPr>
          <w:rFonts w:ascii="Times New Roman" w:hAnsi="Times New Roman"/>
          <w:sz w:val="24"/>
        </w:rPr>
        <w:t>(Берут в руки эталон и кладут перед собой белую полоску под номером 1)</w:t>
      </w:r>
    </w:p>
    <w:p w14:paraId="13000000">
      <w:pPr>
        <w:spacing w:after="0"/>
        <w:ind/>
        <w:rPr>
          <w:rFonts w:ascii="Times New Roman" w:hAnsi="Times New Roman"/>
          <w:sz w:val="24"/>
        </w:rPr>
      </w:pPr>
      <w:r>
        <w:rPr>
          <w:rFonts w:ascii="Times New Roman" w:hAnsi="Times New Roman"/>
          <w:b w:val="1"/>
          <w:sz w:val="24"/>
        </w:rPr>
        <w:t xml:space="preserve">Учитель: </w:t>
      </w:r>
      <w:r>
        <w:rPr>
          <w:rFonts w:ascii="Times New Roman" w:hAnsi="Times New Roman"/>
          <w:sz w:val="24"/>
        </w:rPr>
        <w:t xml:space="preserve">Теперь давайте </w:t>
      </w:r>
      <w:r>
        <w:rPr>
          <w:rFonts w:ascii="Times New Roman" w:hAnsi="Times New Roman"/>
          <w:sz w:val="24"/>
        </w:rPr>
        <w:t xml:space="preserve">измерим ее. </w:t>
      </w:r>
      <w:r>
        <w:rPr>
          <w:rFonts w:ascii="Times New Roman" w:hAnsi="Times New Roman"/>
          <w:i w:val="1"/>
          <w:sz w:val="24"/>
        </w:rPr>
        <w:t>(Коля)</w:t>
      </w:r>
      <w:r>
        <w:rPr>
          <w:rFonts w:ascii="Times New Roman" w:hAnsi="Times New Roman"/>
          <w:i w:val="1"/>
          <w:sz w:val="24"/>
        </w:rPr>
        <w:t xml:space="preserve">, </w:t>
      </w:r>
      <w:r>
        <w:rPr>
          <w:rFonts w:ascii="Times New Roman" w:hAnsi="Times New Roman"/>
          <w:sz w:val="24"/>
        </w:rPr>
        <w:t>а</w:t>
      </w:r>
      <w:r>
        <w:rPr>
          <w:rFonts w:ascii="Times New Roman" w:hAnsi="Times New Roman"/>
          <w:i w:val="1"/>
          <w:sz w:val="24"/>
        </w:rPr>
        <w:t xml:space="preserve"> </w:t>
      </w:r>
      <w:r>
        <w:rPr>
          <w:rFonts w:ascii="Times New Roman" w:hAnsi="Times New Roman"/>
          <w:sz w:val="24"/>
        </w:rPr>
        <w:t>скажи, что значит измерить?</w:t>
      </w:r>
    </w:p>
    <w:p w14:paraId="14000000">
      <w:pPr>
        <w:spacing w:after="0"/>
        <w:ind/>
        <w:rPr>
          <w:rFonts w:ascii="Times New Roman" w:hAnsi="Times New Roman"/>
          <w:b w:val="1"/>
          <w:sz w:val="24"/>
        </w:rPr>
      </w:pPr>
      <w:r>
        <w:rPr>
          <w:rFonts w:ascii="Times New Roman" w:hAnsi="Times New Roman"/>
          <w:b w:val="1"/>
          <w:sz w:val="24"/>
        </w:rPr>
        <w:t>Дети:</w:t>
      </w:r>
      <w:r>
        <w:rPr>
          <w:rFonts w:ascii="Times New Roman" w:hAnsi="Times New Roman"/>
          <w:b w:val="1"/>
          <w:sz w:val="24"/>
        </w:rPr>
        <w:t xml:space="preserve"> </w:t>
      </w:r>
      <w:r>
        <w:rPr>
          <w:rFonts w:ascii="Times New Roman" w:hAnsi="Times New Roman"/>
          <w:sz w:val="24"/>
        </w:rPr>
        <w:t>Измерить – это значит выбрать эталон и посмотреть сколько раз он поместится в измерительном объекте.</w:t>
      </w:r>
    </w:p>
    <w:p w14:paraId="15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w:t>
      </w:r>
      <w:r>
        <w:rPr>
          <w:rFonts w:ascii="Times New Roman" w:hAnsi="Times New Roman"/>
          <w:sz w:val="24"/>
        </w:rPr>
        <w:t>Верно. Тогда скажите, чему равна длина белой полоски под номером 1?</w:t>
      </w:r>
    </w:p>
    <w:p w14:paraId="16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 xml:space="preserve">3 эталона измерения </w:t>
      </w:r>
    </w:p>
    <w:p w14:paraId="17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w:t>
      </w:r>
      <w:r>
        <w:rPr>
          <w:rFonts w:ascii="Times New Roman" w:hAnsi="Times New Roman"/>
          <w:sz w:val="24"/>
        </w:rPr>
        <w:t>Отлично! Сложите эталоны в конверт и отложите пока их</w:t>
      </w:r>
      <w:r>
        <w:rPr>
          <w:rFonts w:ascii="Times New Roman" w:hAnsi="Times New Roman"/>
          <w:sz w:val="24"/>
        </w:rPr>
        <w:t xml:space="preserve"> в сторону.</w:t>
      </w:r>
      <w:r>
        <w:rPr>
          <w:rFonts w:ascii="Times New Roman" w:hAnsi="Times New Roman"/>
          <w:sz w:val="24"/>
        </w:rPr>
        <w:t xml:space="preserve"> Скажите, что </w:t>
      </w:r>
      <w:r>
        <w:rPr>
          <w:rFonts w:ascii="Times New Roman" w:hAnsi="Times New Roman"/>
          <w:sz w:val="24"/>
        </w:rPr>
        <w:t>значит</w:t>
      </w:r>
      <w:r>
        <w:rPr>
          <w:rFonts w:ascii="Times New Roman" w:hAnsi="Times New Roman"/>
          <w:sz w:val="24"/>
        </w:rPr>
        <w:t xml:space="preserve"> </w:t>
      </w:r>
      <w:r>
        <w:rPr>
          <w:rFonts w:ascii="Times New Roman" w:hAnsi="Times New Roman"/>
          <w:i w:val="1"/>
          <w:sz w:val="24"/>
        </w:rPr>
        <w:t>а</w:t>
      </w:r>
      <w:r>
        <w:rPr>
          <w:rFonts w:ascii="Times New Roman" w:hAnsi="Times New Roman"/>
          <w:sz w:val="24"/>
        </w:rPr>
        <w:t xml:space="preserve"> разделить на </w:t>
      </w:r>
      <w:r>
        <w:rPr>
          <w:rFonts w:ascii="Times New Roman" w:hAnsi="Times New Roman"/>
          <w:i w:val="1"/>
          <w:sz w:val="24"/>
        </w:rPr>
        <w:t>b</w:t>
      </w:r>
      <w:r>
        <w:rPr>
          <w:rFonts w:ascii="Times New Roman" w:hAnsi="Times New Roman"/>
          <w:sz w:val="24"/>
        </w:rPr>
        <w:t>?</w:t>
      </w:r>
    </w:p>
    <w:p w14:paraId="18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w:t>
      </w:r>
      <w:r>
        <w:rPr>
          <w:rFonts w:ascii="Times New Roman" w:hAnsi="Times New Roman"/>
          <w:i w:val="1"/>
          <w:sz w:val="24"/>
        </w:rPr>
        <w:t>а</w:t>
      </w:r>
      <w:r>
        <w:rPr>
          <w:rFonts w:ascii="Times New Roman" w:hAnsi="Times New Roman"/>
          <w:sz w:val="24"/>
        </w:rPr>
        <w:t xml:space="preserve"> разделить на </w:t>
      </w:r>
      <w:r>
        <w:rPr>
          <w:rFonts w:ascii="Times New Roman" w:hAnsi="Times New Roman"/>
          <w:i w:val="1"/>
          <w:sz w:val="24"/>
        </w:rPr>
        <w:t>b</w:t>
      </w:r>
      <w:r>
        <w:rPr>
          <w:rFonts w:ascii="Times New Roman" w:hAnsi="Times New Roman"/>
          <w:i w:val="1"/>
          <w:sz w:val="24"/>
        </w:rPr>
        <w:t xml:space="preserve"> </w:t>
      </w:r>
      <w:r>
        <w:rPr>
          <w:rFonts w:ascii="Times New Roman" w:hAnsi="Times New Roman"/>
          <w:sz w:val="24"/>
        </w:rPr>
        <w:t xml:space="preserve">значит найти такое число </w:t>
      </w:r>
      <w:r>
        <w:rPr>
          <w:rFonts w:ascii="Times New Roman" w:hAnsi="Times New Roman"/>
          <w:i w:val="1"/>
          <w:sz w:val="24"/>
        </w:rPr>
        <w:t>с</w:t>
      </w:r>
      <w:r>
        <w:rPr>
          <w:rFonts w:ascii="Times New Roman" w:hAnsi="Times New Roman"/>
          <w:i w:val="1"/>
          <w:sz w:val="24"/>
        </w:rPr>
        <w:t xml:space="preserve">, </w:t>
      </w:r>
      <w:r>
        <w:rPr>
          <w:rFonts w:ascii="Times New Roman" w:hAnsi="Times New Roman"/>
          <w:sz w:val="24"/>
        </w:rPr>
        <w:t xml:space="preserve">что если </w:t>
      </w:r>
      <w:r>
        <w:rPr>
          <w:rFonts w:ascii="Times New Roman" w:hAnsi="Times New Roman"/>
          <w:i w:val="1"/>
          <w:sz w:val="24"/>
        </w:rPr>
        <w:t>b</w:t>
      </w:r>
      <w:r>
        <w:rPr>
          <w:rFonts w:ascii="Times New Roman" w:hAnsi="Times New Roman"/>
          <w:i w:val="1"/>
          <w:sz w:val="24"/>
        </w:rPr>
        <w:t xml:space="preserve"> </w:t>
      </w:r>
      <w:r>
        <w:rPr>
          <w:rFonts w:ascii="Times New Roman" w:hAnsi="Times New Roman"/>
          <w:sz w:val="24"/>
        </w:rPr>
        <w:t xml:space="preserve">умножить на </w:t>
      </w:r>
      <w:r>
        <w:rPr>
          <w:rFonts w:ascii="Times New Roman" w:hAnsi="Times New Roman"/>
          <w:i w:val="1"/>
          <w:sz w:val="24"/>
        </w:rPr>
        <w:t>с</w:t>
      </w:r>
      <w:r>
        <w:rPr>
          <w:rFonts w:ascii="Times New Roman" w:hAnsi="Times New Roman"/>
          <w:sz w:val="24"/>
        </w:rPr>
        <w:t xml:space="preserve">, то получится число </w:t>
      </w:r>
      <w:r>
        <w:rPr>
          <w:rFonts w:ascii="Times New Roman" w:hAnsi="Times New Roman"/>
          <w:i w:val="1"/>
          <w:sz w:val="24"/>
        </w:rPr>
        <w:t>а</w:t>
      </w:r>
      <w:r>
        <w:rPr>
          <w:rFonts w:ascii="Times New Roman" w:hAnsi="Times New Roman"/>
          <w:i w:val="1"/>
          <w:sz w:val="24"/>
        </w:rPr>
        <w:t>.</w:t>
      </w:r>
    </w:p>
    <w:p w14:paraId="19000000">
      <w:pPr>
        <w:spacing w:after="0" w:line="240" w:lineRule="auto"/>
        <w:ind w:firstLine="0" w:left="708"/>
        <w:rPr>
          <w:rFonts w:ascii="Times New Roman" w:hAnsi="Times New Roman"/>
          <w:b w:val="1"/>
          <w:sz w:val="24"/>
        </w:rPr>
      </w:pPr>
      <w:r>
        <w:rPr>
          <w:rFonts w:ascii="Times New Roman" w:hAnsi="Times New Roman"/>
          <w:b w:val="1"/>
          <w:sz w:val="24"/>
        </w:rPr>
        <w:t>II</w:t>
      </w:r>
      <w:r>
        <w:rPr>
          <w:rFonts w:ascii="Times New Roman" w:hAnsi="Times New Roman"/>
          <w:b w:val="1"/>
          <w:sz w:val="24"/>
        </w:rPr>
        <w:t>. Мотивационно-ориентировочный этап</w:t>
      </w:r>
    </w:p>
    <w:p w14:paraId="1A000000">
      <w:pPr>
        <w:spacing w:after="0" w:line="240" w:lineRule="auto"/>
        <w:ind w:firstLine="0" w:left="708"/>
        <w:rPr>
          <w:rFonts w:ascii="Times New Roman" w:hAnsi="Times New Roman"/>
          <w:sz w:val="24"/>
        </w:rPr>
      </w:pPr>
      <w:r>
        <w:rPr>
          <w:rFonts w:ascii="Times New Roman" w:hAnsi="Times New Roman"/>
          <w:i w:val="1"/>
          <w:sz w:val="24"/>
          <w:u w:val="single"/>
        </w:rPr>
        <w:t xml:space="preserve">Цель: </w:t>
      </w:r>
      <w:r>
        <w:rPr>
          <w:rFonts w:ascii="Times New Roman" w:hAnsi="Times New Roman"/>
          <w:sz w:val="24"/>
        </w:rPr>
        <w:t>возбуждение интереса у учащихся к изучению понятия «обыкновенная дробь»</w:t>
      </w:r>
    </w:p>
    <w:p w14:paraId="1B000000">
      <w:pPr>
        <w:spacing w:after="0" w:line="240" w:lineRule="auto"/>
        <w:ind w:firstLine="0" w:left="708"/>
        <w:rPr>
          <w:rFonts w:ascii="Times New Roman" w:hAnsi="Times New Roman"/>
          <w:i w:val="1"/>
          <w:sz w:val="24"/>
          <w:u w:val="single"/>
        </w:rPr>
      </w:pPr>
      <w:r>
        <w:rPr>
          <w:rFonts w:ascii="Times New Roman" w:hAnsi="Times New Roman"/>
          <w:i w:val="1"/>
          <w:sz w:val="24"/>
          <w:u w:val="single"/>
        </w:rPr>
        <w:t xml:space="preserve">Вид мотивации: </w:t>
      </w:r>
      <w:r>
        <w:rPr>
          <w:rFonts w:ascii="Times New Roman" w:hAnsi="Times New Roman"/>
          <w:sz w:val="24"/>
        </w:rPr>
        <w:t>показ в практической деятельности</w:t>
      </w:r>
      <w:r>
        <w:rPr>
          <w:rFonts w:ascii="Times New Roman" w:hAnsi="Times New Roman"/>
          <w:sz w:val="24"/>
        </w:rPr>
        <w:t xml:space="preserve"> </w:t>
      </w:r>
    </w:p>
    <w:p w14:paraId="1C000000">
      <w:pPr>
        <w:spacing w:after="0" w:line="240" w:lineRule="auto"/>
        <w:ind w:firstLine="0" w:left="708"/>
        <w:rPr>
          <w:rFonts w:ascii="Times New Roman" w:hAnsi="Times New Roman"/>
          <w:i w:val="1"/>
          <w:sz w:val="24"/>
          <w:u w:val="single"/>
        </w:rPr>
      </w:pPr>
      <w:r>
        <w:rPr>
          <w:rFonts w:ascii="Times New Roman" w:hAnsi="Times New Roman"/>
          <w:i w:val="1"/>
          <w:sz w:val="24"/>
          <w:u w:val="single"/>
        </w:rPr>
        <w:t xml:space="preserve">Прием: </w:t>
      </w:r>
      <w:r>
        <w:rPr>
          <w:rFonts w:ascii="Times New Roman" w:hAnsi="Times New Roman"/>
          <w:sz w:val="24"/>
        </w:rPr>
        <w:t>решение практических задач</w:t>
      </w:r>
    </w:p>
    <w:p w14:paraId="1D000000">
      <w:pPr>
        <w:spacing w:after="0" w:line="240" w:lineRule="auto"/>
        <w:ind w:firstLine="0" w:left="708"/>
        <w:rPr>
          <w:rFonts w:ascii="Times New Roman" w:hAnsi="Times New Roman"/>
          <w:i w:val="1"/>
          <w:sz w:val="24"/>
          <w:u w:val="single"/>
        </w:rPr>
      </w:pPr>
      <w:r>
        <w:rPr>
          <w:rFonts w:ascii="Times New Roman" w:hAnsi="Times New Roman"/>
          <w:i w:val="1"/>
          <w:sz w:val="24"/>
          <w:u w:val="single"/>
        </w:rPr>
        <w:t>Метод:</w:t>
      </w:r>
      <w:r>
        <w:rPr>
          <w:rFonts w:ascii="Times New Roman" w:hAnsi="Times New Roman"/>
          <w:sz w:val="24"/>
        </w:rPr>
        <w:t xml:space="preserve"> частично - поисковый</w:t>
      </w:r>
    </w:p>
    <w:p w14:paraId="1E000000">
      <w:pPr>
        <w:spacing w:after="0" w:line="240" w:lineRule="auto"/>
        <w:ind w:firstLine="0" w:left="708"/>
        <w:rPr>
          <w:rFonts w:ascii="Times New Roman" w:hAnsi="Times New Roman"/>
          <w:i w:val="1"/>
          <w:sz w:val="24"/>
          <w:u w:val="single"/>
        </w:rPr>
      </w:pPr>
      <w:r>
        <w:rPr>
          <w:rFonts w:ascii="Times New Roman" w:hAnsi="Times New Roman"/>
          <w:i w:val="1"/>
          <w:sz w:val="24"/>
          <w:u w:val="single"/>
        </w:rPr>
        <w:t>Способ введения:</w:t>
      </w:r>
      <w:r>
        <w:rPr>
          <w:rFonts w:ascii="Times New Roman" w:hAnsi="Times New Roman"/>
          <w:sz w:val="24"/>
        </w:rPr>
        <w:t xml:space="preserve"> конкретно-индуктивный</w:t>
      </w:r>
    </w:p>
    <w:p w14:paraId="1F000000">
      <w:pPr>
        <w:spacing w:after="0" w:line="240" w:lineRule="auto"/>
        <w:ind w:firstLine="0" w:left="708"/>
        <w:rPr>
          <w:rFonts w:ascii="Times New Roman" w:hAnsi="Times New Roman"/>
          <w:sz w:val="24"/>
        </w:rPr>
      </w:pPr>
      <w:r>
        <w:rPr>
          <w:rFonts w:ascii="Times New Roman" w:hAnsi="Times New Roman"/>
          <w:i w:val="1"/>
          <w:sz w:val="24"/>
          <w:u w:val="single"/>
        </w:rPr>
        <w:t xml:space="preserve">Оборудование: </w:t>
      </w:r>
      <w:r>
        <w:rPr>
          <w:rFonts w:ascii="Times New Roman" w:hAnsi="Times New Roman"/>
          <w:sz w:val="24"/>
        </w:rPr>
        <w:t>раздаточный материал, интерактивная доска</w:t>
      </w:r>
    </w:p>
    <w:p w14:paraId="20000000">
      <w:pPr>
        <w:spacing w:after="0" w:line="240" w:lineRule="auto"/>
        <w:ind w:firstLine="0" w:left="708"/>
        <w:rPr>
          <w:rFonts w:ascii="Times New Roman" w:hAnsi="Times New Roman"/>
          <w:sz w:val="24"/>
        </w:rPr>
      </w:pPr>
      <w:r>
        <w:rPr>
          <w:rFonts w:ascii="Times New Roman" w:hAnsi="Times New Roman"/>
          <w:i w:val="1"/>
          <w:sz w:val="24"/>
          <w:u w:val="single"/>
        </w:rPr>
        <w:t>Макет доски:</w:t>
      </w:r>
    </w:p>
    <w:tbl>
      <w:tblPr>
        <w:tblStyle w:val="Style_1"/>
        <w:tblLayout w:type="fixed"/>
      </w:tblPr>
      <w:tblGrid>
        <w:gridCol w:w="2602"/>
        <w:gridCol w:w="2631"/>
        <w:gridCol w:w="2603"/>
        <w:gridCol w:w="2359"/>
      </w:tblGrid>
      <w:tr>
        <w:tc>
          <w:tcPr>
            <w:tcW w:type="dxa" w:w="2602"/>
            <w:tcBorders>
              <w:right w:color="000000" w:sz="4" w:val="single"/>
            </w:tcBorders>
          </w:tcPr>
          <w:p w14:paraId="21000000">
            <w:pPr>
              <w:rPr>
                <w:rFonts w:ascii="Times New Roman" w:hAnsi="Times New Roman"/>
                <w:sz w:val="24"/>
              </w:rPr>
            </w:pPr>
            <w:r>
              <w:rPr>
                <w:rFonts w:ascii="Times New Roman" w:hAnsi="Times New Roman"/>
                <w:sz w:val="24"/>
              </w:rPr>
              <w:t xml:space="preserve">1) </w:t>
            </w:r>
            <w:r>
              <w:rPr>
                <w:rFonts w:ascii="Times New Roman" w:hAnsi="Times New Roman"/>
                <w:sz w:val="24"/>
              </w:rPr>
              <w:t>2 :</w:t>
            </w:r>
            <w:r>
              <w:rPr>
                <w:rFonts w:ascii="Times New Roman" w:hAnsi="Times New Roman"/>
                <w:sz w:val="24"/>
              </w:rPr>
              <w:t xml:space="preserve"> 2 = 1</w:t>
            </w:r>
          </w:p>
          <w:p w14:paraId="22000000">
            <w:pPr>
              <w:rPr>
                <w:rFonts w:ascii="Times New Roman" w:hAnsi="Times New Roman"/>
                <w:sz w:val="24"/>
              </w:rPr>
            </w:pPr>
            <w:r>
              <w:rPr>
                <w:rFonts w:ascii="Times New Roman" w:hAnsi="Times New Roman"/>
                <w:sz w:val="24"/>
              </w:rPr>
              <w:t>2 :</w:t>
            </w:r>
            <w:r>
              <w:rPr>
                <w:rFonts w:ascii="Times New Roman" w:hAnsi="Times New Roman"/>
                <w:sz w:val="24"/>
              </w:rPr>
              <w:t xml:space="preserve"> 3 = ? </w:t>
            </w:r>
          </w:p>
          <w:p w14:paraId="23000000">
            <w:pPr>
              <w:rPr>
                <w:rFonts w:ascii="Times New Roman" w:hAnsi="Times New Roman"/>
                <w:sz w:val="24"/>
              </w:rPr>
            </w:pPr>
            <w:r>
              <w:rPr>
                <w:rFonts w:ascii="Times New Roman" w:hAnsi="Times New Roman"/>
                <w:sz w:val="24"/>
              </w:rPr>
              <w:t>Две из трех равных частей</w:t>
            </w:r>
          </w:p>
          <w:p w14:paraId="24000000">
            <w:pPr>
              <w:rPr>
                <w:rFonts w:ascii="Times New Roman" w:hAnsi="Times New Roman"/>
                <w:sz w:val="24"/>
              </w:rPr>
            </w:pPr>
          </w:p>
        </w:tc>
        <w:tc>
          <w:tcPr>
            <w:tcW w:type="dxa" w:w="2631"/>
            <w:tcBorders>
              <w:top w:color="000000" w:sz="4" w:val="single"/>
              <w:left w:color="000000" w:sz="4" w:val="single"/>
              <w:bottom w:color="000000" w:sz="4" w:val="single"/>
              <w:right w:sz="4" w:val="nil"/>
            </w:tcBorders>
          </w:tcPr>
          <w:p w14:paraId="25000000">
            <w:pPr>
              <w:rPr>
                <w:rFonts w:ascii="Times New Roman" w:hAnsi="Times New Roman"/>
                <w:sz w:val="24"/>
              </w:rPr>
            </w:pPr>
            <w:r>
              <w:rPr>
                <w:rFonts w:ascii="Times New Roman" w:hAnsi="Times New Roman"/>
                <w:sz w:val="24"/>
              </w:rPr>
              <w:t>1)</w:t>
            </w:r>
            <w:r>
              <w:rPr>
                <w:rFonts w:ascii="Times New Roman" w:hAnsi="Times New Roman"/>
                <w:b w:val="1"/>
                <w:sz w:val="24"/>
              </w:rPr>
              <w:t xml:space="preserve"> </w:t>
            </w:r>
            <m:oMathPara>
              <m:oMath>
                <m:d>
                  <m:dPr>
                    <m:begChr m:val="|"/>
                    <m:sepChr m:val=","/>
                    <m:endChr m:val="|"/>
                  </m:dPr>
                  <m:e>
                    <m:r>
                      <w:rPr>
                        <w:rFonts w:ascii="Cambria Math" w:hAnsi="Cambria Math"/>
                        <w:sz w:val="24"/>
                      </w:rPr>
                      <m:rPr>
                        <m:sty m:val="p"/>
                      </m:rPr>
                      <m:t>AB</m:t>
                    </m:r>
                  </m:e>
                </m:d>
              </m:oMath>
            </m:oMathPara>
            <w:r>
              <w:rPr>
                <w:rFonts w:ascii="Times New Roman" w:hAnsi="Times New Roman"/>
                <w:sz w:val="24"/>
              </w:rPr>
              <w:t>= 2</w:t>
            </w:r>
          </w:p>
          <w:p w14:paraId="26000000">
            <w:pPr>
              <w:rPr>
                <w:rFonts w:ascii="Times New Roman" w:hAnsi="Times New Roman"/>
                <w:sz w:val="24"/>
              </w:rPr>
            </w:pPr>
            <w:r>
              <w:rPr>
                <w:rFonts w:ascii="Times New Roman" w:hAnsi="Times New Roman"/>
                <w:sz w:val="24"/>
              </w:rPr>
              <w:t>2) одна из двух равных частей</w:t>
            </w:r>
          </w:p>
          <w:p w14:paraId="27000000">
            <w:pPr>
              <w:rPr>
                <w:rFonts w:ascii="Times New Roman" w:hAnsi="Times New Roman"/>
                <w:sz w:val="24"/>
              </w:rPr>
            </w:pPr>
            <w:r>
              <w:rPr>
                <w:rFonts w:ascii="Times New Roman" w:hAnsi="Times New Roman"/>
                <w:sz w:val="24"/>
              </w:rPr>
              <w:t xml:space="preserve">3) </w:t>
            </w:r>
            <w:r>
              <w:rPr>
                <w:rFonts w:ascii="Times New Roman" w:hAnsi="Times New Roman"/>
                <w:sz w:val="24"/>
              </w:rPr>
              <w:t xml:space="preserve">три </w:t>
            </w:r>
            <w:r>
              <w:rPr>
                <w:rFonts w:ascii="Times New Roman" w:hAnsi="Times New Roman"/>
                <w:sz w:val="24"/>
              </w:rPr>
              <w:t>из четырех равных частей</w:t>
            </w:r>
          </w:p>
          <w:p w14:paraId="28000000">
            <w:pPr>
              <w:rPr>
                <w:rFonts w:ascii="Times New Roman" w:hAnsi="Times New Roman"/>
                <w:sz w:val="24"/>
              </w:rPr>
            </w:pPr>
          </w:p>
          <w:p w14:paraId="29000000">
            <w:pPr>
              <w:rPr>
                <w:rFonts w:ascii="Times New Roman" w:hAnsi="Times New Roman"/>
                <w:sz w:val="24"/>
              </w:rPr>
            </w:pPr>
          </w:p>
        </w:tc>
        <w:tc>
          <w:tcPr>
            <w:tcW w:type="dxa" w:w="2603"/>
            <w:tcBorders>
              <w:top w:color="000000" w:sz="4" w:val="single"/>
              <w:left w:sz="4" w:val="nil"/>
              <w:bottom w:color="000000" w:sz="4" w:val="single"/>
              <w:right w:color="000000" w:sz="4" w:val="single"/>
            </w:tcBorders>
          </w:tcPr>
          <w:p w14:paraId="2A000000">
            <w:pPr>
              <w:rPr>
                <w:rFonts w:ascii="Times New Roman" w:hAnsi="Times New Roman"/>
                <w:sz w:val="24"/>
              </w:rPr>
            </w:pPr>
            <w:r>
              <w:rPr>
                <w:rFonts w:ascii="Times New Roman" w:hAnsi="Times New Roman"/>
                <w:sz w:val="24"/>
              </w:rPr>
              <w:t>1) одна из восьми равных частей</w:t>
            </w:r>
          </w:p>
          <w:p w14:paraId="2B000000">
            <w:pPr>
              <w:rPr>
                <w:rFonts w:ascii="Times New Roman" w:hAnsi="Times New Roman"/>
                <w:sz w:val="24"/>
              </w:rPr>
            </w:pPr>
            <w:r>
              <w:rPr>
                <w:rFonts w:ascii="Times New Roman" w:hAnsi="Times New Roman"/>
                <w:sz w:val="24"/>
              </w:rPr>
              <w:t>2) две из восьми равных частей</w:t>
            </w:r>
          </w:p>
          <w:p w14:paraId="2C000000">
            <w:pPr>
              <w:rPr>
                <w:rFonts w:ascii="Times New Roman" w:hAnsi="Times New Roman"/>
                <w:sz w:val="24"/>
              </w:rPr>
            </w:pPr>
            <w:r>
              <w:rPr>
                <w:rFonts w:ascii="Times New Roman" w:hAnsi="Times New Roman"/>
                <w:sz w:val="24"/>
              </w:rPr>
              <w:t>3) четыре из восьми равных частей</w:t>
            </w:r>
          </w:p>
        </w:tc>
        <w:tc>
          <w:tcPr>
            <w:tcW w:type="dxa" w:w="2359"/>
            <w:tcBorders>
              <w:top w:color="000000" w:sz="4" w:val="single"/>
              <w:left w:sz="4" w:val="nil"/>
              <w:bottom w:color="000000" w:sz="4" w:val="single"/>
              <w:right w:color="000000" w:sz="4" w:val="single"/>
            </w:tcBorders>
          </w:tcPr>
          <w:p w14:paraId="2D000000">
            <w:pPr>
              <w:rPr>
                <w:rFonts w:ascii="Times New Roman" w:hAnsi="Times New Roman"/>
                <w:sz w:val="24"/>
              </w:rPr>
            </w:pPr>
          </w:p>
        </w:tc>
      </w:tr>
    </w:tbl>
    <w:p w14:paraId="2E000000">
      <w:pPr>
        <w:spacing w:after="0" w:line="240" w:lineRule="auto"/>
        <w:ind/>
        <w:rPr>
          <w:rFonts w:ascii="Times New Roman" w:hAnsi="Times New Roman"/>
          <w:b w:val="1"/>
          <w:i w:val="1"/>
          <w:sz w:val="24"/>
        </w:rPr>
      </w:pPr>
      <w:r>
        <w:rPr>
          <w:rFonts w:ascii="Times New Roman" w:hAnsi="Times New Roman"/>
          <w:b w:val="1"/>
          <w:sz w:val="24"/>
        </w:rPr>
        <w:t>Учитель</w:t>
      </w:r>
      <w:r>
        <w:rPr>
          <w:rFonts w:ascii="Times New Roman" w:hAnsi="Times New Roman"/>
          <w:sz w:val="24"/>
        </w:rPr>
        <w:t xml:space="preserve">: </w:t>
      </w:r>
      <w:r>
        <w:rPr>
          <w:rFonts w:ascii="Times New Roman" w:hAnsi="Times New Roman"/>
          <w:sz w:val="24"/>
        </w:rPr>
        <w:t xml:space="preserve">На </w:t>
      </w:r>
      <w:r>
        <w:rPr>
          <w:rFonts w:ascii="Times New Roman" w:hAnsi="Times New Roman"/>
          <w:sz w:val="24"/>
        </w:rPr>
        <w:t xml:space="preserve">слайде </w:t>
      </w:r>
      <w:r>
        <w:rPr>
          <w:rFonts w:ascii="Times New Roman" w:hAnsi="Times New Roman"/>
          <w:sz w:val="24"/>
        </w:rPr>
        <w:t>представлена задача, давайте ее решим:</w:t>
      </w:r>
      <w:r>
        <w:rPr>
          <w:rFonts w:ascii="Times New Roman" w:hAnsi="Times New Roman"/>
          <w:sz w:val="24"/>
        </w:rPr>
        <w:t xml:space="preserve"> </w:t>
      </w:r>
      <w:r>
        <w:rPr>
          <w:rFonts w:ascii="Times New Roman" w:hAnsi="Times New Roman"/>
          <w:i w:val="1"/>
          <w:sz w:val="24"/>
        </w:rPr>
        <w:t xml:space="preserve">У Нюши было 2 шоколадки. Она решила поделиться ими со своей подругой </w:t>
      </w:r>
      <w:r>
        <w:rPr>
          <w:rFonts w:ascii="Times New Roman" w:hAnsi="Times New Roman"/>
          <w:i w:val="1"/>
          <w:sz w:val="24"/>
        </w:rPr>
        <w:t>Совуньей</w:t>
      </w:r>
      <w:r>
        <w:rPr>
          <w:rFonts w:ascii="Times New Roman" w:hAnsi="Times New Roman"/>
          <w:i w:val="1"/>
          <w:sz w:val="24"/>
        </w:rPr>
        <w:t>. Сколько шоколадок оказалось у каждой?</w:t>
      </w:r>
    </w:p>
    <w:p w14:paraId="2F000000">
      <w:pPr>
        <w:spacing w:after="0"/>
        <w:ind/>
        <w:rPr>
          <w:rFonts w:ascii="Times New Roman" w:hAnsi="Times New Roman"/>
          <w:sz w:val="24"/>
        </w:rPr>
      </w:pPr>
      <w:r>
        <w:rPr>
          <w:rFonts w:ascii="Times New Roman" w:hAnsi="Times New Roman"/>
          <w:sz w:val="24"/>
        </w:rPr>
        <w:t xml:space="preserve">Слайд 1. </w:t>
      </w:r>
    </w:p>
    <w:p w14:paraId="30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По одной шоколадке у каждой из подруг</w:t>
      </w:r>
    </w:p>
    <w:p w14:paraId="31000000">
      <w:pPr>
        <w:spacing w:after="0" w:line="240" w:lineRule="auto"/>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2540</wp:posOffset>
            </wp:positionH>
            <wp:positionV relativeFrom="paragraph">
              <wp:posOffset>-192405</wp:posOffset>
            </wp:positionV>
            <wp:extent cx="1828800" cy="1342390"/>
            <wp:effectExtent b="0" l="0" r="0" t="0"/>
            <wp:wrapSquare distB="0" distL="114300" distR="114300" distT="0" wrapText="bothSides"/>
            <wp:docPr hidden="false" id="1" name="Picture 1"/>
            <a:graphic>
              <a:graphicData uri="http://schemas.openxmlformats.org/drawingml/2006/picture">
                <pic:pic>
                  <pic:nvPicPr>
                    <pic:cNvPr hidden="false" id="2" name="Picture 2"/>
                    <pic:cNvPicPr preferRelativeResize="true"/>
                  </pic:nvPicPr>
                  <pic:blipFill>
                    <a:blip r:embed="rId1"/>
                    <a:srcRect b="0" l="0" r="0" t="0"/>
                    <a:stretch/>
                  </pic:blipFill>
                  <pic:spPr>
                    <a:xfrm flipH="false" flipV="false" rot="0">
                      <a:ext cx="1828800" cy="1342390"/>
                    </a:xfrm>
                    <a:prstGeom prst="rect"/>
                  </pic:spPr>
                </pic:pic>
              </a:graphicData>
            </a:graphic>
          </wp:anchor>
        </w:drawing>
      </w:r>
      <w:r>
        <w:rPr>
          <w:rFonts w:ascii="Times New Roman" w:hAnsi="Times New Roman"/>
          <w:b w:val="1"/>
          <w:sz w:val="24"/>
        </w:rPr>
        <w:t>Учитель:</w:t>
      </w:r>
      <w:r>
        <w:rPr>
          <w:rFonts w:ascii="Times New Roman" w:hAnsi="Times New Roman"/>
          <w:sz w:val="24"/>
        </w:rPr>
        <w:t xml:space="preserve"> </w:t>
      </w:r>
      <w:r>
        <w:rPr>
          <w:rFonts w:ascii="Times New Roman" w:hAnsi="Times New Roman"/>
          <w:sz w:val="24"/>
        </w:rPr>
        <w:t xml:space="preserve">Правильно. </w:t>
      </w:r>
      <w:r>
        <w:rPr>
          <w:rFonts w:ascii="Times New Roman" w:hAnsi="Times New Roman"/>
          <w:i w:val="1"/>
          <w:sz w:val="24"/>
        </w:rPr>
        <w:t>(записывает на доске)</w:t>
      </w:r>
      <w:r>
        <w:rPr>
          <w:rFonts w:ascii="Times New Roman" w:hAnsi="Times New Roman"/>
          <w:sz w:val="24"/>
        </w:rPr>
        <w:t xml:space="preserve"> </w:t>
      </w:r>
    </w:p>
    <w:p w14:paraId="32000000">
      <w:pPr>
        <w:spacing w:after="0" w:line="240" w:lineRule="auto"/>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2540</wp:posOffset>
            </wp:positionH>
            <wp:positionV relativeFrom="paragraph">
              <wp:posOffset>0</wp:posOffset>
            </wp:positionV>
            <wp:extent cx="1695450" cy="1421765"/>
            <wp:effectExtent b="0" l="0" r="0" t="0"/>
            <wp:wrapSquare distB="0" distL="114300" distR="114300" distT="0" wrapText="bothSides"/>
            <wp:docPr hidden="false" id="3" name="Picture 3"/>
            <a:graphic>
              <a:graphicData uri="http://schemas.openxmlformats.org/drawingml/2006/picture">
                <pic:pic>
                  <pic:nvPicPr>
                    <pic:cNvPr hidden="false" id="4" name="Picture 4"/>
                    <pic:cNvPicPr preferRelativeResize="true"/>
                  </pic:nvPicPr>
                  <pic:blipFill>
                    <a:blip r:embed="rId2"/>
                    <a:srcRect b="0" l="0" r="0" t="0"/>
                    <a:stretch/>
                  </pic:blipFill>
                  <pic:spPr>
                    <a:xfrm flipH="false" flipV="false" rot="0">
                      <a:ext cx="1695450" cy="1421765"/>
                    </a:xfrm>
                    <a:prstGeom prst="rect"/>
                  </pic:spPr>
                </pic:pic>
              </a:graphicData>
            </a:graphic>
          </wp:anchor>
        </w:drawing>
      </w:r>
      <w:r>
        <w:rPr>
          <w:rFonts w:ascii="Times New Roman" w:hAnsi="Times New Roman"/>
          <w:sz w:val="24"/>
        </w:rPr>
        <w:t xml:space="preserve"> </w:t>
      </w:r>
      <w:r>
        <w:rPr>
          <w:rFonts w:ascii="Times New Roman" w:hAnsi="Times New Roman"/>
          <w:sz w:val="24"/>
        </w:rPr>
        <w:t xml:space="preserve">Тут к ним в гости заглянул </w:t>
      </w:r>
      <w:r>
        <w:rPr>
          <w:rFonts w:ascii="Times New Roman" w:hAnsi="Times New Roman"/>
          <w:sz w:val="24"/>
        </w:rPr>
        <w:t>Бараш</w:t>
      </w:r>
      <w:r>
        <w:rPr>
          <w:rFonts w:ascii="Times New Roman" w:hAnsi="Times New Roman"/>
          <w:sz w:val="24"/>
        </w:rPr>
        <w:t>. И друзья решили поделить две шоколадки на троих. Как они смогут это сделать?</w:t>
      </w:r>
    </w:p>
    <w:p w14:paraId="33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 xml:space="preserve">Нужно взять одну шоколадку, поделить ее на три равные части. </w:t>
      </w:r>
      <w:r>
        <w:rPr>
          <w:rFonts w:ascii="Times New Roman" w:hAnsi="Times New Roman"/>
          <w:sz w:val="24"/>
        </w:rPr>
        <w:t xml:space="preserve">Тогда каждому из друзей достанется </w:t>
      </w:r>
      <w:r>
        <w:rPr>
          <w:rFonts w:ascii="Times New Roman" w:hAnsi="Times New Roman"/>
          <w:sz w:val="24"/>
        </w:rPr>
        <w:t xml:space="preserve">по одной из трех равных частей. Затем делим вторую шоколадку на три равные части, тогда им достанется еще по одной из трех равны частей. </w:t>
      </w:r>
    </w:p>
    <w:p w14:paraId="34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И сколько тогда шоколада будет у каждого друга?</w:t>
      </w:r>
    </w:p>
    <w:p w14:paraId="35000000">
      <w:pPr>
        <w:spacing w:after="0" w:line="240" w:lineRule="auto"/>
        <w:ind/>
        <w:jc w:val="both"/>
        <w:rPr>
          <w:rFonts w:ascii="Times New Roman" w:hAnsi="Times New Roman"/>
          <w:sz w:val="24"/>
        </w:rPr>
      </w:pPr>
      <w:r>
        <w:rPr>
          <w:rFonts w:ascii="Times New Roman" w:hAnsi="Times New Roman"/>
          <w:b w:val="1"/>
          <w:sz w:val="24"/>
        </w:rPr>
        <w:t xml:space="preserve">Дети: </w:t>
      </w:r>
      <w:r>
        <w:rPr>
          <w:rFonts w:ascii="Times New Roman" w:hAnsi="Times New Roman"/>
          <w:sz w:val="24"/>
        </w:rPr>
        <w:t>По две из трех равных частей шоколадок</w:t>
      </w:r>
      <w:r>
        <w:rPr>
          <w:rFonts w:ascii="Times New Roman" w:hAnsi="Times New Roman"/>
          <w:sz w:val="24"/>
        </w:rPr>
        <w:t>.</w:t>
      </w:r>
      <w:r>
        <w:rPr>
          <w:rFonts w:ascii="Times New Roman" w:hAnsi="Times New Roman"/>
          <w:sz w:val="24"/>
        </w:rPr>
        <w:t xml:space="preserve"> </w:t>
      </w:r>
      <w:r>
        <w:rPr>
          <w:rFonts w:ascii="Times New Roman" w:hAnsi="Times New Roman"/>
          <w:i w:val="1"/>
          <w:sz w:val="24"/>
        </w:rPr>
        <w:t>(записывает на доске)</w:t>
      </w:r>
    </w:p>
    <w:p w14:paraId="36000000">
      <w:pPr>
        <w:spacing w:after="0"/>
        <w:ind/>
        <w:rPr>
          <w:rFonts w:ascii="Times New Roman" w:hAnsi="Times New Roman"/>
          <w:b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Отлично.</w:t>
      </w:r>
      <w:r>
        <w:rPr>
          <w:rFonts w:ascii="Times New Roman" w:hAnsi="Times New Roman"/>
          <w:b w:val="1"/>
          <w:sz w:val="24"/>
        </w:rPr>
        <w:t xml:space="preserve"> </w:t>
      </w:r>
      <w:r>
        <w:rPr>
          <w:rFonts w:ascii="Times New Roman" w:hAnsi="Times New Roman"/>
          <w:sz w:val="24"/>
        </w:rPr>
        <w:t xml:space="preserve">Давайте вернемся к измерению </w:t>
      </w:r>
      <w:r>
        <w:rPr>
          <w:rFonts w:ascii="Times New Roman" w:hAnsi="Times New Roman"/>
          <w:sz w:val="24"/>
        </w:rPr>
        <w:t>наших белых полос</w:t>
      </w:r>
      <w:r>
        <w:rPr>
          <w:rFonts w:ascii="Times New Roman" w:hAnsi="Times New Roman"/>
          <w:sz w:val="24"/>
        </w:rPr>
        <w:t xml:space="preserve">. </w:t>
      </w:r>
      <w:r>
        <w:rPr>
          <w:rFonts w:ascii="Times New Roman" w:hAnsi="Times New Roman"/>
          <w:sz w:val="24"/>
        </w:rPr>
        <w:t>Достаем содержимое еще раз. Берем эталон и полоску под номером 2. Сколько раз э</w:t>
      </w:r>
      <w:r>
        <w:rPr>
          <w:rFonts w:ascii="Times New Roman" w:hAnsi="Times New Roman"/>
          <w:sz w:val="24"/>
        </w:rPr>
        <w:t>талон поместился в измеряемом</w:t>
      </w:r>
      <w:r>
        <w:rPr>
          <w:rFonts w:ascii="Times New Roman" w:hAnsi="Times New Roman"/>
          <w:sz w:val="24"/>
        </w:rPr>
        <w:t xml:space="preserve"> объекте?</w:t>
      </w:r>
    </w:p>
    <w:p w14:paraId="37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(Измеряют)</w:t>
      </w:r>
      <w:r>
        <w:rPr>
          <w:rFonts w:ascii="Times New Roman" w:hAnsi="Times New Roman"/>
          <w:b w:val="1"/>
          <w:sz w:val="24"/>
        </w:rPr>
        <w:t xml:space="preserve"> </w:t>
      </w:r>
      <w:r>
        <w:rPr>
          <w:rFonts w:ascii="Times New Roman" w:hAnsi="Times New Roman"/>
          <w:sz w:val="24"/>
        </w:rPr>
        <w:t>Два раза</w:t>
      </w:r>
      <w:r>
        <w:rPr>
          <w:rFonts w:ascii="Times New Roman" w:hAnsi="Times New Roman"/>
          <w:sz w:val="24"/>
        </w:rPr>
        <w:t>. Значит длина по</w:t>
      </w:r>
      <w:r>
        <w:rPr>
          <w:rFonts w:ascii="Times New Roman" w:hAnsi="Times New Roman"/>
          <w:sz w:val="24"/>
        </w:rPr>
        <w:t>лоски под номером 2 равна двум эталонам</w:t>
      </w:r>
      <w:r>
        <w:rPr>
          <w:rFonts w:ascii="Times New Roman" w:hAnsi="Times New Roman"/>
          <w:sz w:val="24"/>
        </w:rPr>
        <w:t xml:space="preserve"> измерения.</w:t>
      </w:r>
    </w:p>
    <w:p w14:paraId="38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Хорошо. </w:t>
      </w:r>
      <w:r>
        <w:rPr>
          <w:rFonts w:ascii="Times New Roman" w:hAnsi="Times New Roman"/>
          <w:sz w:val="24"/>
        </w:rPr>
        <w:t xml:space="preserve">Обозначим длину полоски номер 2 </w:t>
      </w:r>
      <m:oMathPara>
        <m:oMath>
          <m:d>
            <m:dPr>
              <m:begChr m:val="|"/>
              <m:sepChr m:val=","/>
              <m:endChr m:val="|"/>
            </m:dPr>
            <m:e>
              <m:r>
                <w:rPr>
                  <w:rFonts w:ascii="Cambria Math" w:hAnsi="Cambria Math"/>
                  <w:sz w:val="24"/>
                </w:rPr>
                <m:rPr>
                  <m:sty m:val="p"/>
                </m:rPr>
                <m:t>AB</m:t>
              </m:r>
            </m:e>
          </m:d>
        </m:oMath>
      </m:oMathPara>
      <w:r>
        <w:rPr>
          <w:rFonts w:ascii="Times New Roman" w:hAnsi="Times New Roman"/>
          <w:sz w:val="24"/>
        </w:rPr>
        <w:t xml:space="preserve"> и запишем, чему она равна (записывает на доске). Т</w:t>
      </w:r>
      <w:r>
        <w:rPr>
          <w:rFonts w:ascii="Times New Roman" w:hAnsi="Times New Roman"/>
          <w:sz w:val="24"/>
        </w:rPr>
        <w:t>еперь берем полоску под номером 3. Получилось ли измерить длину полоски данным эталоном?</w:t>
      </w:r>
    </w:p>
    <w:p w14:paraId="39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Нет, так как эталон больше, чем полоска</w:t>
      </w:r>
      <w:r>
        <w:rPr>
          <w:rFonts w:ascii="Times New Roman" w:hAnsi="Times New Roman"/>
          <w:sz w:val="24"/>
        </w:rPr>
        <w:t>.</w:t>
      </w:r>
    </w:p>
    <w:p w14:paraId="3A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 если мы сложим эталон пополам, получится</w:t>
      </w:r>
      <w:r>
        <w:rPr>
          <w:rFonts w:ascii="Times New Roman" w:hAnsi="Times New Roman"/>
          <w:sz w:val="24"/>
        </w:rPr>
        <w:t xml:space="preserve"> ли</w:t>
      </w:r>
      <w:r>
        <w:rPr>
          <w:rFonts w:ascii="Times New Roman" w:hAnsi="Times New Roman"/>
          <w:sz w:val="24"/>
        </w:rPr>
        <w:t xml:space="preserve"> у нас измерить</w:t>
      </w:r>
      <w:r>
        <w:rPr>
          <w:rFonts w:ascii="Times New Roman" w:hAnsi="Times New Roman"/>
          <w:sz w:val="24"/>
        </w:rPr>
        <w:t xml:space="preserve"> нашу полоску</w:t>
      </w:r>
      <w:r>
        <w:rPr>
          <w:rFonts w:ascii="Times New Roman" w:hAnsi="Times New Roman"/>
          <w:sz w:val="24"/>
        </w:rPr>
        <w:t>?</w:t>
      </w:r>
    </w:p>
    <w:p w14:paraId="3B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(Складывают эталон пополам и пытаются измерить)</w:t>
      </w:r>
      <w:r>
        <w:rPr>
          <w:rFonts w:ascii="Times New Roman" w:hAnsi="Times New Roman"/>
          <w:sz w:val="24"/>
        </w:rPr>
        <w:t xml:space="preserve"> Да, получилось. </w:t>
      </w:r>
    </w:p>
    <w:p w14:paraId="3C000000">
      <w:pPr>
        <w:spacing w:after="0"/>
        <w:ind/>
        <w:rPr>
          <w:rFonts w:ascii="Times New Roman" w:hAnsi="Times New Roman"/>
          <w:b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Сколько раз эталон вошел</w:t>
      </w:r>
      <w:r>
        <w:rPr>
          <w:rFonts w:ascii="Times New Roman" w:hAnsi="Times New Roman"/>
          <w:sz w:val="24"/>
        </w:rPr>
        <w:t xml:space="preserve"> в длину </w:t>
      </w:r>
      <w:r>
        <w:rPr>
          <w:rFonts w:ascii="Times New Roman" w:hAnsi="Times New Roman"/>
          <w:sz w:val="24"/>
        </w:rPr>
        <w:t>полоски</w:t>
      </w:r>
      <w:r>
        <w:rPr>
          <w:rFonts w:ascii="Times New Roman" w:hAnsi="Times New Roman"/>
          <w:sz w:val="24"/>
        </w:rPr>
        <w:t>?</w:t>
      </w:r>
      <w:r>
        <w:rPr>
          <w:rFonts w:ascii="Times New Roman" w:hAnsi="Times New Roman"/>
          <w:b w:val="1"/>
          <w:sz w:val="24"/>
        </w:rPr>
        <w:t xml:space="preserve"> </w:t>
      </w:r>
    </w:p>
    <w:p w14:paraId="3D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О</w:t>
      </w:r>
      <w:r>
        <w:rPr>
          <w:rFonts w:ascii="Times New Roman" w:hAnsi="Times New Roman"/>
          <w:sz w:val="24"/>
        </w:rPr>
        <w:t>дин раз половина</w:t>
      </w:r>
      <w:r>
        <w:rPr>
          <w:rFonts w:ascii="Times New Roman" w:hAnsi="Times New Roman"/>
          <w:sz w:val="24"/>
        </w:rPr>
        <w:t xml:space="preserve"> эталона</w:t>
      </w:r>
      <w:r>
        <w:rPr>
          <w:rFonts w:ascii="Times New Roman" w:hAnsi="Times New Roman"/>
          <w:sz w:val="24"/>
        </w:rPr>
        <w:t>.</w:t>
      </w:r>
    </w:p>
    <w:p w14:paraId="3E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на сколько равных частей мы поделили этало</w:t>
      </w:r>
      <w:r>
        <w:rPr>
          <w:rFonts w:ascii="Times New Roman" w:hAnsi="Times New Roman"/>
          <w:sz w:val="24"/>
        </w:rPr>
        <w:t>н</w:t>
      </w:r>
      <w:r>
        <w:rPr>
          <w:rFonts w:ascii="Times New Roman" w:hAnsi="Times New Roman"/>
          <w:sz w:val="24"/>
        </w:rPr>
        <w:t>?</w:t>
      </w:r>
    </w:p>
    <w:p w14:paraId="3F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На две рав</w:t>
      </w:r>
      <w:r>
        <w:rPr>
          <w:rFonts w:ascii="Times New Roman" w:hAnsi="Times New Roman"/>
          <w:sz w:val="24"/>
        </w:rPr>
        <w:t>ных части</w:t>
      </w:r>
      <w:r>
        <w:rPr>
          <w:rFonts w:ascii="Times New Roman" w:hAnsi="Times New Roman"/>
          <w:sz w:val="24"/>
        </w:rPr>
        <w:t>.</w:t>
      </w:r>
    </w:p>
    <w:p w14:paraId="40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Значит</w:t>
      </w:r>
      <w:r>
        <w:rPr>
          <w:rFonts w:ascii="Times New Roman" w:hAnsi="Times New Roman"/>
          <w:sz w:val="24"/>
        </w:rPr>
        <w:t>,</w:t>
      </w:r>
      <w:r>
        <w:rPr>
          <w:rFonts w:ascii="Times New Roman" w:hAnsi="Times New Roman"/>
          <w:sz w:val="24"/>
        </w:rPr>
        <w:t xml:space="preserve"> чему равна длина полоски под номером 3?</w:t>
      </w:r>
    </w:p>
    <w:p w14:paraId="41000000">
      <w:pPr>
        <w:spacing w:after="0" w:line="240" w:lineRule="auto"/>
        <w:ind/>
        <w:rPr>
          <w:rFonts w:ascii="Times New Roman" w:hAnsi="Times New Roman"/>
          <w:sz w:val="24"/>
        </w:rPr>
      </w:pPr>
      <w:r>
        <w:rPr>
          <w:rFonts w:ascii="Times New Roman" w:hAnsi="Times New Roman"/>
          <w:b w:val="1"/>
          <w:sz w:val="24"/>
        </w:rPr>
        <w:t xml:space="preserve">Дети: </w:t>
      </w:r>
      <w:r>
        <w:rPr>
          <w:rFonts w:ascii="Times New Roman" w:hAnsi="Times New Roman"/>
          <w:sz w:val="24"/>
        </w:rPr>
        <w:t>О</w:t>
      </w:r>
      <w:r>
        <w:rPr>
          <w:rFonts w:ascii="Times New Roman" w:hAnsi="Times New Roman"/>
          <w:sz w:val="24"/>
        </w:rPr>
        <w:t>дной из двух равных частей эталона измерения.</w:t>
      </w:r>
    </w:p>
    <w:p w14:paraId="42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Молодцы.</w:t>
      </w:r>
      <w:r>
        <w:rPr>
          <w:rFonts w:ascii="Times New Roman" w:hAnsi="Times New Roman"/>
          <w:b w:val="1"/>
          <w:sz w:val="24"/>
        </w:rPr>
        <w:t xml:space="preserve"> </w:t>
      </w:r>
      <w:r>
        <w:rPr>
          <w:rFonts w:ascii="Times New Roman" w:hAnsi="Times New Roman"/>
          <w:i w:val="1"/>
          <w:sz w:val="24"/>
        </w:rPr>
        <w:t>(записывает на доске).</w:t>
      </w:r>
      <w:r>
        <w:rPr>
          <w:rFonts w:ascii="Times New Roman" w:hAnsi="Times New Roman"/>
          <w:b w:val="1"/>
          <w:sz w:val="24"/>
        </w:rPr>
        <w:t xml:space="preserve"> </w:t>
      </w:r>
      <w:r>
        <w:rPr>
          <w:rFonts w:ascii="Times New Roman" w:hAnsi="Times New Roman"/>
          <w:sz w:val="24"/>
        </w:rPr>
        <w:t>Тепе</w:t>
      </w:r>
      <w:r>
        <w:rPr>
          <w:rFonts w:ascii="Times New Roman" w:hAnsi="Times New Roman"/>
          <w:sz w:val="24"/>
        </w:rPr>
        <w:t>рь берем полоску под номером 4. Входит ли эталон в длину полоски?</w:t>
      </w:r>
    </w:p>
    <w:p w14:paraId="43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Нет</w:t>
      </w:r>
    </w:p>
    <w:p w14:paraId="44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Тогда попробуем сложить пополам и проверить? Теперь сможем мы измерить длину полоски?</w:t>
      </w:r>
    </w:p>
    <w:p w14:paraId="45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Нет, так как эталон входит, но остается еще часть полоски.</w:t>
      </w:r>
    </w:p>
    <w:p w14:paraId="46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Давайте тогда еще раз сложим эталон пополам. Теперь входит эталон?</w:t>
      </w:r>
    </w:p>
    <w:p w14:paraId="47000000">
      <w:pPr>
        <w:spacing w:after="0" w:line="240" w:lineRule="auto"/>
        <w:ind/>
        <w:jc w:val="both"/>
        <w:rPr>
          <w:rFonts w:ascii="Times New Roman" w:hAnsi="Times New Roman"/>
          <w:sz w:val="24"/>
        </w:rPr>
      </w:pPr>
      <w:r>
        <w:rPr>
          <w:rFonts w:ascii="Times New Roman" w:hAnsi="Times New Roman"/>
          <w:b w:val="1"/>
          <w:sz w:val="24"/>
        </w:rPr>
        <w:t xml:space="preserve">Дети: </w:t>
      </w:r>
      <w:r>
        <w:rPr>
          <w:rFonts w:ascii="Times New Roman" w:hAnsi="Times New Roman"/>
          <w:sz w:val="24"/>
        </w:rPr>
        <w:t xml:space="preserve">Да, теперь входит. </w:t>
      </w:r>
    </w:p>
    <w:p w14:paraId="48000000">
      <w:pPr>
        <w:spacing w:after="0" w:line="240" w:lineRule="auto"/>
        <w:ind/>
        <w:jc w:val="both"/>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w:t>
      </w:r>
      <w:r>
        <w:rPr>
          <w:rFonts w:ascii="Times New Roman" w:hAnsi="Times New Roman"/>
          <w:sz w:val="24"/>
        </w:rPr>
        <w:t>А</w:t>
      </w:r>
      <w:r>
        <w:rPr>
          <w:rFonts w:ascii="Times New Roman" w:hAnsi="Times New Roman"/>
          <w:sz w:val="24"/>
        </w:rPr>
        <w:t xml:space="preserve"> сколько раз теперь входит эталон?</w:t>
      </w:r>
    </w:p>
    <w:p w14:paraId="49000000">
      <w:pPr>
        <w:spacing w:after="0" w:line="240" w:lineRule="auto"/>
        <w:ind/>
        <w:jc w:val="both"/>
        <w:rPr>
          <w:rFonts w:ascii="Times New Roman" w:hAnsi="Times New Roman"/>
          <w:sz w:val="24"/>
        </w:rPr>
      </w:pPr>
      <w:r>
        <w:rPr>
          <w:rFonts w:ascii="Times New Roman" w:hAnsi="Times New Roman"/>
          <w:b w:val="1"/>
          <w:sz w:val="24"/>
        </w:rPr>
        <w:t>Дети:</w:t>
      </w:r>
      <w:r>
        <w:rPr>
          <w:rFonts w:ascii="Times New Roman" w:hAnsi="Times New Roman"/>
          <w:sz w:val="24"/>
        </w:rPr>
        <w:t xml:space="preserve"> 3 раза.</w:t>
      </w:r>
    </w:p>
    <w:p w14:paraId="4A000000">
      <w:pPr>
        <w:spacing w:after="0" w:line="240" w:lineRule="auto"/>
        <w:ind/>
        <w:jc w:val="both"/>
        <w:rPr>
          <w:rFonts w:ascii="Times New Roman" w:hAnsi="Times New Roman"/>
          <w:sz w:val="24"/>
        </w:rPr>
      </w:pPr>
      <w:r>
        <w:rPr>
          <w:rFonts w:ascii="Times New Roman" w:hAnsi="Times New Roman"/>
          <w:sz w:val="24"/>
        </w:rPr>
        <w:t xml:space="preserve">Учитель: </w:t>
      </w:r>
      <w:r>
        <w:rPr>
          <w:rFonts w:ascii="Times New Roman" w:hAnsi="Times New Roman"/>
          <w:sz w:val="24"/>
        </w:rPr>
        <w:t>А</w:t>
      </w:r>
      <w:r>
        <w:rPr>
          <w:rFonts w:ascii="Times New Roman" w:hAnsi="Times New Roman"/>
          <w:sz w:val="24"/>
        </w:rPr>
        <w:t xml:space="preserve"> на сколько частей мы разделили эталон?</w:t>
      </w:r>
    </w:p>
    <w:p w14:paraId="4B000000">
      <w:pPr>
        <w:spacing w:after="0" w:line="240" w:lineRule="auto"/>
        <w:ind/>
        <w:jc w:val="both"/>
        <w:rPr>
          <w:rFonts w:ascii="Times New Roman" w:hAnsi="Times New Roman"/>
          <w:sz w:val="24"/>
        </w:rPr>
      </w:pPr>
      <w:r>
        <w:rPr>
          <w:rFonts w:ascii="Times New Roman" w:hAnsi="Times New Roman"/>
          <w:sz w:val="24"/>
        </w:rPr>
        <w:t>Дети: На четыре равных части.</w:t>
      </w:r>
    </w:p>
    <w:p w14:paraId="4C000000">
      <w:pPr>
        <w:spacing w:after="0" w:line="240" w:lineRule="auto"/>
        <w:ind/>
        <w:jc w:val="both"/>
        <w:rPr>
          <w:rFonts w:ascii="Times New Roman" w:hAnsi="Times New Roman"/>
          <w:i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Значит полоска равна трем </w:t>
      </w:r>
      <w:r>
        <w:rPr>
          <w:rFonts w:ascii="Times New Roman" w:hAnsi="Times New Roman"/>
          <w:sz w:val="24"/>
        </w:rPr>
        <w:t>из четырех равных частей</w:t>
      </w:r>
      <w:r>
        <w:rPr>
          <w:rFonts w:ascii="Times New Roman" w:hAnsi="Times New Roman"/>
          <w:sz w:val="24"/>
        </w:rPr>
        <w:t xml:space="preserve"> эталона измерения</w:t>
      </w:r>
      <w:r>
        <w:rPr>
          <w:rFonts w:ascii="Times New Roman" w:hAnsi="Times New Roman"/>
          <w:sz w:val="24"/>
        </w:rPr>
        <w:t>.</w:t>
      </w:r>
    </w:p>
    <w:p w14:paraId="4D000000">
      <w:pPr>
        <w:spacing w:after="0"/>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0</wp:posOffset>
            </wp:positionH>
            <wp:positionV relativeFrom="paragraph">
              <wp:posOffset>46990</wp:posOffset>
            </wp:positionV>
            <wp:extent cx="1609725" cy="1358900"/>
            <wp:effectExtent b="0" l="0" r="0" t="0"/>
            <wp:wrapSquare distB="0" distL="114300" distR="114300" distT="0" wrapText="bothSides"/>
            <wp:docPr hidden="false" id="5" name="Picture 5"/>
            <a:graphic>
              <a:graphicData uri="http://schemas.openxmlformats.org/drawingml/2006/picture">
                <pic:pic>
                  <pic:nvPicPr>
                    <pic:cNvPr hidden="false" id="6" name="Picture 6"/>
                    <pic:cNvPicPr preferRelativeResize="true"/>
                  </pic:nvPicPr>
                  <pic:blipFill>
                    <a:blip r:embed="rId3"/>
                    <a:srcRect b="0" l="0" r="0" t="0"/>
                    <a:stretch/>
                  </pic:blipFill>
                  <pic:spPr>
                    <a:xfrm flipH="false" flipV="false" rot="0">
                      <a:ext cx="1609725" cy="1358900"/>
                    </a:xfrm>
                    <a:prstGeom prst="rect"/>
                  </pic:spPr>
                </pic:pic>
              </a:graphicData>
            </a:graphic>
          </wp:anchor>
        </w:drawing>
      </w:r>
      <w:r>
        <w:rPr>
          <w:rFonts w:ascii="Times New Roman" w:hAnsi="Times New Roman"/>
          <w:sz w:val="24"/>
        </w:rPr>
        <w:t xml:space="preserve"> </w:t>
      </w:r>
      <w:r>
        <w:rPr>
          <w:rFonts w:ascii="Times New Roman" w:hAnsi="Times New Roman"/>
          <w:sz w:val="24"/>
        </w:rPr>
        <w:t>Пока</w:t>
      </w:r>
      <w:r>
        <w:rPr>
          <w:rFonts w:ascii="Times New Roman" w:hAnsi="Times New Roman"/>
          <w:sz w:val="24"/>
        </w:rPr>
        <w:t xml:space="preserve"> мы измеряли длины полосок, в гости к Нюше, </w:t>
      </w:r>
      <w:r>
        <w:rPr>
          <w:rFonts w:ascii="Times New Roman" w:hAnsi="Times New Roman"/>
          <w:sz w:val="24"/>
        </w:rPr>
        <w:t>Совунье</w:t>
      </w:r>
      <w:r>
        <w:rPr>
          <w:rFonts w:ascii="Times New Roman" w:hAnsi="Times New Roman"/>
          <w:sz w:val="24"/>
        </w:rPr>
        <w:t xml:space="preserve"> и </w:t>
      </w:r>
      <w:r>
        <w:rPr>
          <w:rFonts w:ascii="Times New Roman" w:hAnsi="Times New Roman"/>
          <w:sz w:val="24"/>
        </w:rPr>
        <w:t>Барашу</w:t>
      </w:r>
      <w:r>
        <w:rPr>
          <w:rFonts w:ascii="Times New Roman" w:hAnsi="Times New Roman"/>
          <w:sz w:val="24"/>
        </w:rPr>
        <w:t xml:space="preserve"> пришел их друг </w:t>
      </w:r>
      <w:r>
        <w:rPr>
          <w:rFonts w:ascii="Times New Roman" w:hAnsi="Times New Roman"/>
          <w:sz w:val="24"/>
        </w:rPr>
        <w:t>Крош</w:t>
      </w:r>
      <w:r>
        <w:rPr>
          <w:rFonts w:ascii="Times New Roman" w:hAnsi="Times New Roman"/>
          <w:sz w:val="24"/>
        </w:rPr>
        <w:t xml:space="preserve"> и принес пиццу. </w:t>
      </w:r>
      <w:r>
        <w:rPr>
          <w:rFonts w:ascii="Times New Roman" w:hAnsi="Times New Roman"/>
          <w:sz w:val="24"/>
        </w:rPr>
        <w:t>Совунья</w:t>
      </w:r>
      <w:r>
        <w:rPr>
          <w:rFonts w:ascii="Times New Roman" w:hAnsi="Times New Roman"/>
          <w:sz w:val="24"/>
        </w:rPr>
        <w:t xml:space="preserve"> разрезала ее на 8 равных частей. Нюша съела один кусочек, так как она сидит на диете. </w:t>
      </w:r>
      <w:r>
        <w:rPr>
          <w:rFonts w:ascii="Times New Roman" w:hAnsi="Times New Roman"/>
          <w:sz w:val="24"/>
        </w:rPr>
        <w:t>Совунья</w:t>
      </w:r>
      <w:r>
        <w:rPr>
          <w:rFonts w:ascii="Times New Roman" w:hAnsi="Times New Roman"/>
          <w:sz w:val="24"/>
        </w:rPr>
        <w:t xml:space="preserve"> съела два кусочка, </w:t>
      </w:r>
      <w:r>
        <w:rPr>
          <w:rFonts w:ascii="Times New Roman" w:hAnsi="Times New Roman"/>
          <w:sz w:val="24"/>
        </w:rPr>
        <w:t xml:space="preserve">а </w:t>
      </w:r>
      <w:r>
        <w:rPr>
          <w:rFonts w:ascii="Times New Roman" w:hAnsi="Times New Roman"/>
          <w:sz w:val="24"/>
        </w:rPr>
        <w:t>Бараш</w:t>
      </w:r>
      <w:r>
        <w:rPr>
          <w:rFonts w:ascii="Times New Roman" w:hAnsi="Times New Roman"/>
          <w:sz w:val="24"/>
        </w:rPr>
        <w:t xml:space="preserve"> 4, потому что был очень голоден. Крошу достался один кусочек. </w:t>
      </w:r>
      <w:r>
        <w:rPr>
          <w:rFonts w:ascii="Times New Roman" w:hAnsi="Times New Roman"/>
          <w:i w:val="1"/>
          <w:sz w:val="24"/>
        </w:rPr>
        <w:t>(Оля)</w:t>
      </w:r>
      <w:r>
        <w:rPr>
          <w:rFonts w:ascii="Times New Roman" w:hAnsi="Times New Roman"/>
          <w:i w:val="1"/>
          <w:sz w:val="24"/>
        </w:rPr>
        <w:t xml:space="preserve"> </w:t>
      </w:r>
      <w:r>
        <w:rPr>
          <w:rFonts w:ascii="Times New Roman" w:hAnsi="Times New Roman"/>
          <w:sz w:val="24"/>
        </w:rPr>
        <w:t>сколько частей съела Нюша?</w:t>
      </w:r>
    </w:p>
    <w:p w14:paraId="4E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Одну из восьми равных частей</w:t>
      </w:r>
    </w:p>
    <w:p w14:paraId="4F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Хорошо. </w:t>
      </w:r>
      <w:r>
        <w:rPr>
          <w:rFonts w:ascii="Times New Roman" w:hAnsi="Times New Roman"/>
          <w:i w:val="1"/>
          <w:sz w:val="24"/>
        </w:rPr>
        <w:t>(Валя)</w:t>
      </w:r>
      <w:r>
        <w:rPr>
          <w:rFonts w:ascii="Times New Roman" w:hAnsi="Times New Roman"/>
          <w:i w:val="1"/>
          <w:sz w:val="24"/>
        </w:rPr>
        <w:t xml:space="preserve">, </w:t>
      </w:r>
      <w:r>
        <w:rPr>
          <w:rFonts w:ascii="Times New Roman" w:hAnsi="Times New Roman"/>
          <w:sz w:val="24"/>
        </w:rPr>
        <w:t xml:space="preserve">а сколько скушал </w:t>
      </w:r>
      <w:r>
        <w:rPr>
          <w:rFonts w:ascii="Times New Roman" w:hAnsi="Times New Roman"/>
          <w:sz w:val="24"/>
        </w:rPr>
        <w:t>Крош</w:t>
      </w:r>
      <w:r>
        <w:rPr>
          <w:rFonts w:ascii="Times New Roman" w:hAnsi="Times New Roman"/>
          <w:sz w:val="24"/>
        </w:rPr>
        <w:t>?</w:t>
      </w:r>
    </w:p>
    <w:p w14:paraId="50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 xml:space="preserve">Тоже одну из восьми равных частей </w:t>
      </w:r>
    </w:p>
    <w:p w14:paraId="51000000">
      <w:pPr>
        <w:spacing w:after="0"/>
        <w:ind/>
        <w:rPr>
          <w:rFonts w:ascii="Times New Roman" w:hAnsi="Times New Roman"/>
          <w:b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Сколько съела </w:t>
      </w:r>
      <w:r>
        <w:rPr>
          <w:rFonts w:ascii="Times New Roman" w:hAnsi="Times New Roman"/>
          <w:sz w:val="24"/>
        </w:rPr>
        <w:t>Совунья</w:t>
      </w:r>
      <w:r>
        <w:rPr>
          <w:rFonts w:ascii="Times New Roman" w:hAnsi="Times New Roman"/>
          <w:sz w:val="24"/>
        </w:rPr>
        <w:t>?</w:t>
      </w:r>
    </w:p>
    <w:p w14:paraId="52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Две</w:t>
      </w:r>
      <w:r>
        <w:rPr>
          <w:rFonts w:ascii="Times New Roman" w:hAnsi="Times New Roman"/>
          <w:sz w:val="24"/>
        </w:rPr>
        <w:t xml:space="preserve"> из восьми равных частей</w:t>
      </w:r>
    </w:p>
    <w:p w14:paraId="53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Сколько съел </w:t>
      </w:r>
      <w:r>
        <w:rPr>
          <w:rFonts w:ascii="Times New Roman" w:hAnsi="Times New Roman"/>
          <w:sz w:val="24"/>
        </w:rPr>
        <w:t>Бараш</w:t>
      </w:r>
      <w:r>
        <w:rPr>
          <w:rFonts w:ascii="Times New Roman" w:hAnsi="Times New Roman"/>
          <w:sz w:val="24"/>
        </w:rPr>
        <w:t>?</w:t>
      </w:r>
    </w:p>
    <w:p w14:paraId="54000000">
      <w:pPr>
        <w:spacing w:after="0" w:line="240" w:lineRule="auto"/>
        <w:ind/>
        <w:jc w:val="both"/>
        <w:rPr>
          <w:rFonts w:ascii="Times New Roman" w:hAnsi="Times New Roman"/>
          <w:sz w:val="24"/>
        </w:rPr>
      </w:pPr>
      <w:r>
        <w:rPr>
          <w:rFonts w:ascii="Times New Roman" w:hAnsi="Times New Roman"/>
          <w:b w:val="1"/>
          <w:sz w:val="24"/>
        </w:rPr>
        <w:t xml:space="preserve">Дети: </w:t>
      </w:r>
      <w:r>
        <w:rPr>
          <w:rFonts w:ascii="Times New Roman" w:hAnsi="Times New Roman"/>
          <w:sz w:val="24"/>
        </w:rPr>
        <w:t>Четыре</w:t>
      </w:r>
      <w:r>
        <w:rPr>
          <w:rFonts w:ascii="Times New Roman" w:hAnsi="Times New Roman"/>
          <w:sz w:val="24"/>
        </w:rPr>
        <w:t xml:space="preserve"> из восьми равных частей</w:t>
      </w:r>
    </w:p>
    <w:p w14:paraId="55000000">
      <w:pPr>
        <w:spacing w:after="0" w:line="240" w:lineRule="auto"/>
        <w:ind/>
        <w:jc w:val="both"/>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Молодцы. Во всех задачах мы записали с вами ответ словами. Но в математике записывают такой ответ в виде числа и у него есть свое название. Хотели бы вы </w:t>
      </w:r>
      <w:r>
        <w:rPr>
          <w:rFonts w:ascii="Times New Roman" w:hAnsi="Times New Roman"/>
          <w:sz w:val="24"/>
        </w:rPr>
        <w:t>узнать</w:t>
      </w:r>
      <w:r>
        <w:rPr>
          <w:rFonts w:ascii="Times New Roman" w:hAnsi="Times New Roman"/>
          <w:sz w:val="24"/>
        </w:rPr>
        <w:t xml:space="preserve"> как называется такое числа и как оно записывается?</w:t>
      </w:r>
    </w:p>
    <w:p w14:paraId="56000000">
      <w:pPr>
        <w:spacing w:after="0" w:line="240" w:lineRule="auto"/>
        <w:ind/>
        <w:jc w:val="both"/>
        <w:rPr>
          <w:rFonts w:ascii="Times New Roman" w:hAnsi="Times New Roman"/>
          <w:sz w:val="24"/>
        </w:rPr>
      </w:pPr>
      <w:r>
        <w:rPr>
          <w:rFonts w:ascii="Times New Roman" w:hAnsi="Times New Roman"/>
          <w:b w:val="1"/>
          <w:sz w:val="24"/>
        </w:rPr>
        <w:t>Дети:</w:t>
      </w:r>
      <w:r>
        <w:rPr>
          <w:rFonts w:ascii="Times New Roman" w:hAnsi="Times New Roman"/>
          <w:sz w:val="24"/>
        </w:rPr>
        <w:t xml:space="preserve"> Конечно.</w:t>
      </w:r>
    </w:p>
    <w:p w14:paraId="57000000">
      <w:pPr>
        <w:spacing w:after="0" w:line="240" w:lineRule="auto"/>
        <w:ind/>
        <w:jc w:val="both"/>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Тогда какая цель нашего сегодняшнего урока?</w:t>
      </w:r>
    </w:p>
    <w:p w14:paraId="58000000">
      <w:pPr>
        <w:spacing w:after="0" w:line="240" w:lineRule="auto"/>
        <w:ind/>
        <w:jc w:val="both"/>
        <w:rPr>
          <w:rFonts w:ascii="Times New Roman" w:hAnsi="Times New Roman"/>
          <w:i w:val="1"/>
          <w:sz w:val="24"/>
        </w:rPr>
      </w:pPr>
      <w:r>
        <w:rPr>
          <w:rFonts w:ascii="Times New Roman" w:hAnsi="Times New Roman"/>
          <w:b w:val="1"/>
          <w:sz w:val="24"/>
        </w:rPr>
        <w:t>Дети:</w:t>
      </w:r>
      <w:r>
        <w:rPr>
          <w:rFonts w:ascii="Times New Roman" w:hAnsi="Times New Roman"/>
          <w:sz w:val="24"/>
        </w:rPr>
        <w:t xml:space="preserve"> Узнать, как называются и как записываются </w:t>
      </w:r>
      <w:r>
        <w:rPr>
          <w:rFonts w:ascii="Times New Roman" w:hAnsi="Times New Roman"/>
          <w:sz w:val="24"/>
        </w:rPr>
        <w:t>такие числа.</w:t>
      </w:r>
    </w:p>
    <w:p w14:paraId="59000000">
      <w:pPr>
        <w:spacing w:after="0" w:line="240" w:lineRule="auto"/>
        <w:ind w:firstLine="0" w:left="708"/>
        <w:rPr>
          <w:rFonts w:ascii="Times New Roman" w:hAnsi="Times New Roman"/>
          <w:b w:val="1"/>
          <w:sz w:val="24"/>
        </w:rPr>
      </w:pPr>
      <w:r>
        <w:rPr>
          <w:rFonts w:ascii="Times New Roman" w:hAnsi="Times New Roman"/>
          <w:b w:val="1"/>
          <w:sz w:val="24"/>
        </w:rPr>
        <w:t>2</w:t>
      </w:r>
      <w:r>
        <w:rPr>
          <w:rFonts w:ascii="Times New Roman" w:hAnsi="Times New Roman"/>
          <w:b w:val="1"/>
          <w:sz w:val="24"/>
        </w:rPr>
        <w:t>.1. Этап введения определения</w:t>
      </w:r>
    </w:p>
    <w:p w14:paraId="5A000000">
      <w:pPr>
        <w:spacing w:after="0" w:line="240" w:lineRule="auto"/>
        <w:ind w:firstLine="0" w:left="708"/>
        <w:rPr>
          <w:rFonts w:ascii="Times New Roman" w:hAnsi="Times New Roman"/>
          <w:sz w:val="24"/>
        </w:rPr>
      </w:pPr>
      <w:r>
        <w:rPr>
          <w:rFonts w:ascii="Times New Roman" w:hAnsi="Times New Roman"/>
          <w:i w:val="1"/>
          <w:sz w:val="24"/>
          <w:u w:val="single"/>
        </w:rPr>
        <w:t>Цель:</w:t>
      </w:r>
      <w:r>
        <w:rPr>
          <w:rFonts w:ascii="Times New Roman" w:hAnsi="Times New Roman"/>
          <w:sz w:val="24"/>
        </w:rPr>
        <w:t xml:space="preserve"> ввести</w:t>
      </w:r>
      <w:r>
        <w:rPr>
          <w:rFonts w:ascii="Times New Roman" w:hAnsi="Times New Roman"/>
          <w:sz w:val="24"/>
        </w:rPr>
        <w:t xml:space="preserve"> определение</w:t>
      </w:r>
      <w:r>
        <w:rPr>
          <w:rFonts w:ascii="Times New Roman" w:hAnsi="Times New Roman"/>
          <w:sz w:val="24"/>
        </w:rPr>
        <w:t xml:space="preserve"> понятия «Обыкновенная дробь», «числитель дроби», «знаменатель дроби»</w:t>
      </w:r>
    </w:p>
    <w:p w14:paraId="5B000000">
      <w:pPr>
        <w:spacing w:after="0"/>
        <w:ind/>
        <w:jc w:val="center"/>
        <w:rPr>
          <w:rFonts w:ascii="Times New Roman" w:hAnsi="Times New Roman"/>
          <w:i w:val="1"/>
          <w:sz w:val="24"/>
        </w:rPr>
      </w:pPr>
      <w:r>
        <w:rPr>
          <w:rFonts w:ascii="Times New Roman" w:hAnsi="Times New Roman"/>
          <w:b w:val="1"/>
          <w:i w:val="1"/>
          <w:sz w:val="24"/>
        </w:rPr>
        <w:t>Выделяем существенные</w:t>
      </w:r>
      <w:r>
        <w:rPr>
          <w:rFonts w:ascii="Times New Roman" w:hAnsi="Times New Roman"/>
          <w:i w:val="1"/>
          <w:sz w:val="24"/>
        </w:rPr>
        <w:t xml:space="preserve"> </w:t>
      </w:r>
      <w:r>
        <w:rPr>
          <w:rFonts w:ascii="Times New Roman" w:hAnsi="Times New Roman"/>
          <w:b w:val="1"/>
          <w:i w:val="1"/>
          <w:sz w:val="24"/>
        </w:rPr>
        <w:t>признаки</w:t>
      </w:r>
    </w:p>
    <w:tbl>
      <w:tblPr>
        <w:tblStyle w:val="Style_1"/>
        <w:tblLayout w:type="fixed"/>
      </w:tblPr>
      <w:tblGrid>
        <w:gridCol w:w="2602"/>
        <w:gridCol w:w="2631"/>
        <w:gridCol w:w="2603"/>
        <w:gridCol w:w="2359"/>
      </w:tblGrid>
      <w:tr>
        <w:tc>
          <w:tcPr>
            <w:tcW w:type="dxa" w:w="2602"/>
            <w:tcBorders>
              <w:right w:color="000000" w:sz="4" w:val="single"/>
            </w:tcBorders>
          </w:tcPr>
          <w:p w14:paraId="5C000000">
            <w:pPr>
              <w:rPr>
                <w:rFonts w:ascii="Times New Roman" w:hAnsi="Times New Roman"/>
                <w:sz w:val="24"/>
              </w:rPr>
            </w:pPr>
            <w:r>
              <w:rPr>
                <w:rFonts w:ascii="Times New Roman" w:hAnsi="Times New Roman"/>
                <w:sz w:val="24"/>
              </w:rPr>
              <w:t xml:space="preserve">1) </w:t>
            </w:r>
            <w:r>
              <w:rPr>
                <w:rFonts w:ascii="Times New Roman" w:hAnsi="Times New Roman"/>
                <w:sz w:val="24"/>
              </w:rPr>
              <w:t>2 :</w:t>
            </w:r>
            <w:r>
              <w:rPr>
                <w:rFonts w:ascii="Times New Roman" w:hAnsi="Times New Roman"/>
                <w:sz w:val="24"/>
              </w:rPr>
              <w:t xml:space="preserve"> 2 = 1</w:t>
            </w:r>
          </w:p>
          <w:p w14:paraId="5D000000">
            <w:pPr>
              <w:rPr>
                <w:rFonts w:ascii="Times New Roman" w:hAnsi="Times New Roman"/>
                <w:sz w:val="24"/>
              </w:rPr>
            </w:pPr>
            <w:r>
              <w:rPr>
                <w:rFonts w:ascii="Times New Roman" w:hAnsi="Times New Roman"/>
                <w:sz w:val="24"/>
              </w:rPr>
              <w:t>2 :</w:t>
            </w:r>
            <w:r>
              <w:rPr>
                <w:rFonts w:ascii="Times New Roman" w:hAnsi="Times New Roman"/>
                <w:sz w:val="24"/>
              </w:rPr>
              <w:t xml:space="preserve"> 3 = ? </w:t>
            </w:r>
          </w:p>
          <w:p w14:paraId="5E000000">
            <w:pPr>
              <w:rPr>
                <w:rFonts w:ascii="Times New Roman" w:hAnsi="Times New Roman"/>
                <w:sz w:val="24"/>
              </w:rPr>
            </w:pPr>
            <w:r>
              <w:rPr>
                <w:rFonts w:ascii="Times New Roman" w:hAnsi="Times New Roman"/>
                <w:sz w:val="24"/>
              </w:rPr>
              <w:t>Две из трех равных частей</w:t>
            </w:r>
          </w:p>
          <w:p w14:paraId="5F000000">
            <w:pPr>
              <w:rPr>
                <w:rFonts w:ascii="Times New Roman" w:hAnsi="Times New Roman"/>
                <w:sz w:val="24"/>
              </w:rPr>
            </w:pPr>
          </w:p>
        </w:tc>
        <w:tc>
          <w:tcPr>
            <w:tcW w:type="dxa" w:w="2631"/>
            <w:tcBorders>
              <w:top w:color="000000" w:sz="4" w:val="single"/>
              <w:left w:color="000000" w:sz="4" w:val="single"/>
              <w:bottom w:color="000000" w:sz="4" w:val="single"/>
              <w:right w:sz="4" w:val="nil"/>
            </w:tcBorders>
          </w:tcPr>
          <w:p w14:paraId="60000000">
            <w:pPr>
              <w:rPr>
                <w:rFonts w:ascii="Times New Roman" w:hAnsi="Times New Roman"/>
                <w:sz w:val="24"/>
              </w:rPr>
            </w:pPr>
            <w:r>
              <w:rPr>
                <w:rFonts w:ascii="Times New Roman" w:hAnsi="Times New Roman"/>
                <w:sz w:val="24"/>
              </w:rPr>
              <w:t>1)</w:t>
            </w:r>
            <w:r>
              <w:rPr>
                <w:rFonts w:ascii="Times New Roman" w:hAnsi="Times New Roman"/>
                <w:b w:val="1"/>
                <w:sz w:val="24"/>
              </w:rPr>
              <w:t xml:space="preserve"> </w:t>
            </w:r>
            <m:oMathPara>
              <m:oMath>
                <m:d>
                  <m:dPr>
                    <m:begChr m:val="|"/>
                    <m:sepChr m:val=","/>
                    <m:endChr m:val="|"/>
                  </m:dPr>
                  <m:e>
                    <m:r>
                      <w:rPr>
                        <w:rFonts w:ascii="Cambria Math" w:hAnsi="Cambria Math"/>
                        <w:sz w:val="24"/>
                      </w:rPr>
                      <m:rPr>
                        <m:sty m:val="p"/>
                      </m:rPr>
                      <m:t>AB</m:t>
                    </m:r>
                  </m:e>
                </m:d>
              </m:oMath>
            </m:oMathPara>
            <w:r>
              <w:rPr>
                <w:rFonts w:ascii="Times New Roman" w:hAnsi="Times New Roman"/>
                <w:sz w:val="24"/>
              </w:rPr>
              <w:t>= 2</w:t>
            </w:r>
          </w:p>
          <w:p w14:paraId="61000000">
            <w:pPr>
              <w:rPr>
                <w:rFonts w:ascii="Times New Roman" w:hAnsi="Times New Roman"/>
                <w:sz w:val="24"/>
              </w:rPr>
            </w:pPr>
            <w:r>
              <w:rPr>
                <w:rFonts w:ascii="Times New Roman" w:hAnsi="Times New Roman"/>
                <w:sz w:val="24"/>
              </w:rPr>
              <w:t>2) одна из двух равных частей</w:t>
            </w:r>
          </w:p>
          <w:p w14:paraId="62000000">
            <w:pPr>
              <w:rPr>
                <w:rFonts w:ascii="Times New Roman" w:hAnsi="Times New Roman"/>
                <w:sz w:val="24"/>
              </w:rPr>
            </w:pPr>
            <w:r>
              <w:rPr>
                <w:rFonts w:ascii="Times New Roman" w:hAnsi="Times New Roman"/>
                <w:sz w:val="24"/>
              </w:rPr>
              <w:t xml:space="preserve">3) </w:t>
            </w:r>
            <w:r>
              <w:rPr>
                <w:rFonts w:ascii="Times New Roman" w:hAnsi="Times New Roman"/>
                <w:sz w:val="24"/>
              </w:rPr>
              <w:t>три из четырех равных частей</w:t>
            </w:r>
          </w:p>
          <w:p w14:paraId="63000000">
            <w:pPr>
              <w:rPr>
                <w:rFonts w:ascii="Times New Roman" w:hAnsi="Times New Roman"/>
                <w:sz w:val="24"/>
              </w:rPr>
            </w:pPr>
          </w:p>
          <w:p w14:paraId="64000000">
            <w:pPr>
              <w:rPr>
                <w:rFonts w:ascii="Times New Roman" w:hAnsi="Times New Roman"/>
                <w:sz w:val="24"/>
              </w:rPr>
            </w:pPr>
          </w:p>
        </w:tc>
        <w:tc>
          <w:tcPr>
            <w:tcW w:type="dxa" w:w="2603"/>
            <w:tcBorders>
              <w:top w:color="000000" w:sz="4" w:val="single"/>
              <w:left w:sz="4" w:val="nil"/>
              <w:bottom w:color="000000" w:sz="4" w:val="single"/>
              <w:right w:color="000000" w:sz="4" w:val="single"/>
            </w:tcBorders>
          </w:tcPr>
          <w:p w14:paraId="65000000">
            <w:pPr>
              <w:rPr>
                <w:rFonts w:ascii="Times New Roman" w:hAnsi="Times New Roman"/>
                <w:sz w:val="24"/>
              </w:rPr>
            </w:pPr>
            <w:r>
              <w:rPr>
                <w:rFonts w:ascii="Times New Roman" w:hAnsi="Times New Roman"/>
                <w:sz w:val="24"/>
              </w:rPr>
              <w:t>1) одна из восьми равных частей</w:t>
            </w:r>
          </w:p>
          <w:p w14:paraId="66000000">
            <w:pPr>
              <w:rPr>
                <w:rFonts w:ascii="Times New Roman" w:hAnsi="Times New Roman"/>
                <w:sz w:val="24"/>
              </w:rPr>
            </w:pPr>
            <w:r>
              <w:rPr>
                <w:rFonts w:ascii="Times New Roman" w:hAnsi="Times New Roman"/>
                <w:sz w:val="24"/>
              </w:rPr>
              <w:t>2) две из восьми равных частей</w:t>
            </w:r>
          </w:p>
          <w:p w14:paraId="67000000">
            <w:pPr>
              <w:rPr>
                <w:rFonts w:ascii="Times New Roman" w:hAnsi="Times New Roman"/>
                <w:sz w:val="24"/>
              </w:rPr>
            </w:pPr>
            <w:r>
              <w:rPr>
                <w:rFonts w:ascii="Times New Roman" w:hAnsi="Times New Roman"/>
                <w:sz w:val="24"/>
              </w:rPr>
              <w:t>3) четыре из восьми равных частей</w:t>
            </w:r>
          </w:p>
        </w:tc>
        <w:tc>
          <w:tcPr>
            <w:tcW w:type="dxa" w:w="2359"/>
            <w:tcBorders>
              <w:top w:color="000000" w:sz="4" w:val="single"/>
              <w:left w:sz="4" w:val="nil"/>
              <w:bottom w:color="000000" w:sz="4" w:val="single"/>
              <w:right w:color="000000" w:sz="4" w:val="single"/>
            </w:tcBorders>
          </w:tcPr>
          <w:p w14:paraId="68000000">
            <w:pPr>
              <w:rPr>
                <w:rFonts w:ascii="Times New Roman" w:hAnsi="Times New Roman"/>
                <w:sz w:val="24"/>
              </w:rPr>
            </w:pPr>
            <w:r>
              <w:rPr>
                <w:rFonts w:ascii="Times New Roman" w:hAnsi="Times New Roman"/>
                <w:sz w:val="24"/>
              </w:rPr>
              <w:t>1) число</w:t>
            </w:r>
          </w:p>
          <w:p w14:paraId="69000000">
            <w:pPr>
              <w:rPr>
                <w:rFonts w:ascii="Times New Roman" w:hAnsi="Times New Roman"/>
                <w:sz w:val="24"/>
              </w:rPr>
            </w:pPr>
            <w:r>
              <w:rPr>
                <w:rFonts w:ascii="Times New Roman" w:hAnsi="Times New Roman"/>
                <w:sz w:val="24"/>
              </w:rPr>
              <w:t>2) содержит одну или несколько равных частей чего-либо</w:t>
            </w:r>
          </w:p>
        </w:tc>
      </w:tr>
    </w:tbl>
    <w:p w14:paraId="6A000000">
      <w:pPr>
        <w:spacing w:after="0" w:line="240" w:lineRule="auto"/>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Ребята, </w:t>
      </w:r>
      <w:r>
        <w:rPr>
          <w:rFonts w:ascii="Times New Roman" w:hAnsi="Times New Roman"/>
          <w:sz w:val="24"/>
        </w:rPr>
        <w:t>мы с вами уже выяснили, что ответом будет являться какое-то число. Значит, какой будет первый существенный признак?</w:t>
      </w:r>
    </w:p>
    <w:p w14:paraId="6B000000">
      <w:pPr>
        <w:spacing w:after="0" w:line="240" w:lineRule="auto"/>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Число.</w:t>
      </w:r>
    </w:p>
    <w:p w14:paraId="6C000000">
      <w:pPr>
        <w:spacing w:after="0" w:line="240" w:lineRule="auto"/>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Верно. Ответами в задачах являлись две из трех равных частей шоколадки, одна из двух равных частей эталона, две из восьми равных частей пиццы это значит, что ответ содержал одну или несколько равных частей шоколадки, эталона или пиццы, то есть чего-либо. Тогда какой второй существенный признак?</w:t>
      </w:r>
    </w:p>
    <w:p w14:paraId="6D000000">
      <w:pPr>
        <w:spacing w:after="0" w:line="240" w:lineRule="auto"/>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содержит</w:t>
      </w:r>
      <w:r>
        <w:rPr>
          <w:rFonts w:ascii="Times New Roman" w:hAnsi="Times New Roman"/>
          <w:sz w:val="24"/>
        </w:rPr>
        <w:t xml:space="preserve"> одну или несколько равных частей</w:t>
      </w:r>
      <w:r>
        <w:rPr>
          <w:rFonts w:ascii="Times New Roman" w:hAnsi="Times New Roman"/>
          <w:sz w:val="24"/>
        </w:rPr>
        <w:t xml:space="preserve"> чего-либо.</w:t>
      </w:r>
    </w:p>
    <w:p w14:paraId="6E000000">
      <w:pPr>
        <w:spacing w:after="0" w:line="240" w:lineRule="auto"/>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Правильно. (записывает на доске)</w:t>
      </w:r>
    </w:p>
    <w:p w14:paraId="6F000000">
      <w:pPr>
        <w:spacing w:after="0"/>
        <w:ind/>
        <w:jc w:val="center"/>
        <w:rPr>
          <w:rFonts w:ascii="Times New Roman" w:hAnsi="Times New Roman"/>
          <w:b w:val="1"/>
          <w:i w:val="1"/>
          <w:sz w:val="24"/>
        </w:rPr>
      </w:pPr>
      <w:r>
        <w:rPr>
          <w:rFonts w:ascii="Times New Roman" w:hAnsi="Times New Roman"/>
          <w:b w:val="1"/>
          <w:i w:val="1"/>
          <w:sz w:val="24"/>
        </w:rPr>
        <w:t>Вводим термин</w:t>
      </w:r>
    </w:p>
    <w:p w14:paraId="70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В</w:t>
      </w:r>
      <w:r>
        <w:rPr>
          <w:rFonts w:ascii="Times New Roman" w:hAnsi="Times New Roman"/>
          <w:sz w:val="24"/>
        </w:rPr>
        <w:t xml:space="preserve"> математике</w:t>
      </w:r>
      <w:r>
        <w:rPr>
          <w:rFonts w:ascii="Times New Roman" w:hAnsi="Times New Roman"/>
          <w:sz w:val="24"/>
        </w:rPr>
        <w:t xml:space="preserve"> такие числа называются </w:t>
      </w:r>
      <w:r>
        <w:rPr>
          <w:rFonts w:ascii="Times New Roman" w:hAnsi="Times New Roman"/>
          <w:i w:val="1"/>
          <w:sz w:val="24"/>
        </w:rPr>
        <w:t>обыкновенными дробями</w:t>
      </w:r>
      <w:r>
        <w:rPr>
          <w:rFonts w:ascii="Times New Roman" w:hAnsi="Times New Roman"/>
          <w:sz w:val="24"/>
        </w:rPr>
        <w:t>.</w:t>
      </w:r>
    </w:p>
    <w:p w14:paraId="71000000">
      <w:pPr>
        <w:spacing w:after="0" w:line="240" w:lineRule="auto"/>
        <w:ind/>
        <w:jc w:val="center"/>
        <w:rPr>
          <w:rFonts w:ascii="Times New Roman" w:hAnsi="Times New Roman"/>
          <w:b w:val="1"/>
          <w:i w:val="1"/>
          <w:sz w:val="24"/>
        </w:rPr>
      </w:pPr>
      <w:r>
        <w:rPr>
          <w:rFonts w:ascii="Times New Roman" w:hAnsi="Times New Roman"/>
          <w:b w:val="1"/>
          <w:i w:val="1"/>
          <w:sz w:val="24"/>
        </w:rPr>
        <w:t>Вводим определение</w:t>
      </w:r>
    </w:p>
    <w:p w14:paraId="72000000">
      <w:pPr>
        <w:spacing w:after="0" w:line="240" w:lineRule="auto"/>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теперь давайте запишем определение понятия обыкновенная дробь в тетрадь. Обыкновенная дробь – это число, содержащее одну или несколько равных частей целого.</w:t>
      </w:r>
    </w:p>
    <w:p w14:paraId="73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i w:val="1"/>
          <w:sz w:val="24"/>
        </w:rPr>
        <w:t>(записывают определение в опоры)</w:t>
      </w:r>
    </w:p>
    <w:p w14:paraId="74000000">
      <w:pPr>
        <w:spacing w:after="0" w:line="240" w:lineRule="auto"/>
        <w:ind/>
        <w:rPr>
          <w:rFonts w:ascii="Times New Roman" w:hAnsi="Times New Roman"/>
          <w:b w:val="1"/>
          <w:i w:val="1"/>
          <w:sz w:val="24"/>
        </w:rPr>
      </w:pPr>
      <w:r>
        <w:drawing>
          <wp:anchor allowOverlap="true" behindDoc="false" distB="0" distL="114300" distR="114300" distT="0" layoutInCell="true" locked="false" relativeHeight="251658240" simplePos="false">
            <wp:simplePos x="0" y="0"/>
            <wp:positionH relativeFrom="column">
              <wp:posOffset>40640</wp:posOffset>
            </wp:positionH>
            <wp:positionV relativeFrom="paragraph">
              <wp:posOffset>29210</wp:posOffset>
            </wp:positionV>
            <wp:extent cx="1682750" cy="1168400"/>
            <wp:effectExtent b="0" l="0" r="0" t="0"/>
            <wp:wrapSquare distB="0" distL="114300" distR="114300" distT="0" wrapText="bothSides"/>
            <wp:docPr hidden="false" id="7" name="Picture 7"/>
            <a:graphic>
              <a:graphicData uri="http://schemas.openxmlformats.org/drawingml/2006/picture">
                <pic:pic>
                  <pic:nvPicPr>
                    <pic:cNvPr hidden="false" id="8" name="Picture 8"/>
                    <pic:cNvPicPr preferRelativeResize="true"/>
                  </pic:nvPicPr>
                  <pic:blipFill>
                    <a:blip r:embed="rId4"/>
                    <a:srcRect b="0" l="0" r="0" t="0"/>
                    <a:stretch/>
                  </pic:blipFill>
                  <pic:spPr>
                    <a:xfrm flipH="false" flipV="false" rot="0">
                      <a:ext cx="1682750" cy="1168400"/>
                    </a:xfrm>
                    <a:prstGeom prst="rect"/>
                  </pic:spPr>
                </pic:pic>
              </a:graphicData>
            </a:graphic>
          </wp:anchor>
        </w:drawing>
      </w:r>
      <w:r>
        <w:rPr>
          <w:rFonts w:ascii="Times New Roman" w:hAnsi="Times New Roman"/>
          <w:b w:val="1"/>
          <w:sz w:val="24"/>
        </w:rPr>
        <w:t xml:space="preserve"> </w:t>
      </w: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Математики придумали для таких чисел особую форму записи в 2 этажа.</w:t>
      </w:r>
      <w:r>
        <w:rPr>
          <w:rFonts w:ascii="Times New Roman" w:hAnsi="Times New Roman"/>
          <w:sz w:val="24"/>
        </w:rPr>
        <w:t xml:space="preserve"> Число под чертой называют знаменатель, потому что он показывает, то есть знаменует, н</w:t>
      </w:r>
      <w:r>
        <w:rPr>
          <w:rFonts w:ascii="Times New Roman" w:hAnsi="Times New Roman"/>
          <w:sz w:val="24"/>
        </w:rPr>
        <w:t>а сколько частей мы разделили.  Ч</w:t>
      </w:r>
      <w:r>
        <w:rPr>
          <w:rFonts w:ascii="Times New Roman" w:hAnsi="Times New Roman"/>
          <w:sz w:val="24"/>
        </w:rPr>
        <w:t xml:space="preserve">исло над чертой – это сколько таких частей есть, т.е. числится, поэтому будем называть числителем. </w:t>
      </w:r>
      <w:r>
        <w:rPr>
          <w:rFonts w:ascii="Times New Roman" w:hAnsi="Times New Roman"/>
          <w:sz w:val="24"/>
        </w:rPr>
        <w:t xml:space="preserve">А сама черта называется дробной чертой.  </w:t>
      </w:r>
      <w:r>
        <w:rPr>
          <w:rFonts w:ascii="Times New Roman" w:hAnsi="Times New Roman"/>
          <w:sz w:val="24"/>
        </w:rPr>
        <w:t>Давайте вернемся к з</w:t>
      </w:r>
      <w:r>
        <w:rPr>
          <w:rFonts w:ascii="Times New Roman" w:hAnsi="Times New Roman"/>
          <w:sz w:val="24"/>
        </w:rPr>
        <w:t>адачам</w:t>
      </w:r>
      <w:r>
        <w:rPr>
          <w:rFonts w:ascii="Times New Roman" w:hAnsi="Times New Roman"/>
          <w:sz w:val="24"/>
        </w:rPr>
        <w:t>,</w:t>
      </w:r>
      <w:r>
        <w:rPr>
          <w:rFonts w:ascii="Times New Roman" w:hAnsi="Times New Roman"/>
          <w:sz w:val="24"/>
        </w:rPr>
        <w:t xml:space="preserve"> которые мы решали </w:t>
      </w:r>
      <w:r>
        <w:rPr>
          <w:rFonts w:ascii="Times New Roman" w:hAnsi="Times New Roman"/>
          <w:sz w:val="24"/>
        </w:rPr>
        <w:t>и запишем ответы в виде обыкновенных дробей.</w:t>
      </w:r>
      <w:r>
        <w:rPr>
          <w:rFonts w:ascii="Times New Roman" w:hAnsi="Times New Roman"/>
          <w:sz w:val="24"/>
        </w:rPr>
        <w:t xml:space="preserve"> </w:t>
      </w:r>
      <w:r>
        <w:rPr>
          <w:rFonts w:ascii="Times New Roman" w:hAnsi="Times New Roman"/>
          <w:sz w:val="24"/>
        </w:rPr>
        <w:t>Что нам нужно сделать, для того чтобы записать число в виде обыкновенной дроби?</w:t>
      </w:r>
      <w:r>
        <w:rPr>
          <w:rFonts w:ascii="Times New Roman" w:hAnsi="Times New Roman"/>
          <w:sz w:val="24"/>
        </w:rPr>
        <w:t xml:space="preserve"> </w:t>
      </w:r>
      <w:r>
        <w:rPr>
          <w:rFonts w:ascii="Times New Roman" w:hAnsi="Times New Roman"/>
          <w:sz w:val="24"/>
        </w:rPr>
        <w:t>У вас есть распечатки, на которых представлен алгоритм записи обыкновенных дробей.</w:t>
      </w:r>
    </w:p>
    <w:p w14:paraId="75000000">
      <w:pPr>
        <w:spacing w:after="0" w:line="240" w:lineRule="auto"/>
        <w:ind/>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Алгоритм</w:t>
      </w:r>
      <w:r>
        <w:rPr>
          <w:rFonts w:ascii="Times New Roman" w:hAnsi="Times New Roman"/>
          <w:b w:val="1"/>
          <w:sz w:val="24"/>
        </w:rPr>
        <w:t xml:space="preserve"> записи</w:t>
      </w:r>
      <w:r>
        <w:rPr>
          <w:rFonts w:ascii="Times New Roman" w:hAnsi="Times New Roman"/>
          <w:b w:val="1"/>
          <w:sz w:val="24"/>
        </w:rPr>
        <w:t xml:space="preserve"> обыкновенных дробей.</w:t>
      </w:r>
      <w:r>
        <w:rPr>
          <w:rFonts w:ascii="Times New Roman" w:hAnsi="Times New Roman"/>
          <w:b w:val="1"/>
          <w:sz w:val="24"/>
        </w:rPr>
        <w:t xml:space="preserve"> </w:t>
      </w:r>
    </w:p>
    <w:p w14:paraId="76000000">
      <w:pPr>
        <w:spacing w:after="0" w:line="240" w:lineRule="auto"/>
        <w:ind/>
        <w:rPr>
          <w:rFonts w:ascii="Times New Roman" w:hAnsi="Times New Roman"/>
          <w:b w:val="1"/>
          <w:sz w:val="24"/>
        </w:rPr>
      </w:pPr>
      <w:r>
        <w:rPr>
          <w:rFonts w:ascii="Times New Roman" w:hAnsi="Times New Roman"/>
          <w:sz w:val="24"/>
        </w:rPr>
        <w:t>1.</w:t>
      </w:r>
      <w:r>
        <w:rPr>
          <w:rFonts w:ascii="Times New Roman" w:hAnsi="Times New Roman"/>
          <w:b w:val="1"/>
          <w:sz w:val="24"/>
        </w:rPr>
        <w:t xml:space="preserve"> </w:t>
      </w:r>
      <w:r>
        <w:rPr>
          <w:rFonts w:ascii="Times New Roman" w:hAnsi="Times New Roman"/>
          <w:sz w:val="24"/>
        </w:rPr>
        <w:t>Ставим дробную черту.</w:t>
      </w:r>
      <w:r>
        <w:rPr>
          <w:rFonts w:ascii="Times New Roman" w:hAnsi="Times New Roman"/>
          <w:b w:val="1"/>
          <w:sz w:val="24"/>
        </w:rPr>
        <w:t xml:space="preserve"> </w:t>
      </w:r>
    </w:p>
    <w:p w14:paraId="77000000">
      <w:pPr>
        <w:spacing w:after="0" w:line="240" w:lineRule="auto"/>
        <w:ind/>
        <w:rPr>
          <w:rFonts w:ascii="Times New Roman" w:hAnsi="Times New Roman"/>
          <w:sz w:val="24"/>
        </w:rPr>
      </w:pPr>
      <w:r>
        <w:rPr>
          <w:rFonts w:ascii="Times New Roman" w:hAnsi="Times New Roman"/>
          <w:sz w:val="24"/>
        </w:rPr>
        <w:t>2. Определяем</w:t>
      </w:r>
      <w:r>
        <w:rPr>
          <w:rFonts w:ascii="Times New Roman" w:hAnsi="Times New Roman"/>
          <w:sz w:val="24"/>
        </w:rPr>
        <w:t>,</w:t>
      </w:r>
      <w:r>
        <w:rPr>
          <w:rFonts w:ascii="Times New Roman" w:hAnsi="Times New Roman"/>
          <w:sz w:val="24"/>
        </w:rPr>
        <w:t xml:space="preserve"> </w:t>
      </w:r>
      <w:r>
        <w:rPr>
          <w:rFonts w:ascii="Times New Roman" w:hAnsi="Times New Roman"/>
          <w:sz w:val="24"/>
        </w:rPr>
        <w:t>на сколько равных частей</w:t>
      </w:r>
      <w:r>
        <w:rPr>
          <w:rFonts w:ascii="Times New Roman" w:hAnsi="Times New Roman"/>
          <w:sz w:val="24"/>
        </w:rPr>
        <w:t xml:space="preserve"> раздели</w:t>
      </w:r>
      <w:r>
        <w:rPr>
          <w:rFonts w:ascii="Times New Roman" w:hAnsi="Times New Roman"/>
          <w:sz w:val="24"/>
        </w:rPr>
        <w:t xml:space="preserve"> что-либо. Записываем</w:t>
      </w:r>
      <w:r>
        <w:rPr>
          <w:rFonts w:ascii="Times New Roman" w:hAnsi="Times New Roman"/>
          <w:sz w:val="24"/>
        </w:rPr>
        <w:t xml:space="preserve"> это под дробной чертой</w:t>
      </w:r>
      <w:r>
        <w:rPr>
          <w:rFonts w:ascii="Times New Roman" w:hAnsi="Times New Roman"/>
          <w:sz w:val="24"/>
        </w:rPr>
        <w:t>, то есть в знаменателе</w:t>
      </w:r>
      <w:r>
        <w:rPr>
          <w:rFonts w:ascii="Times New Roman" w:hAnsi="Times New Roman"/>
          <w:sz w:val="24"/>
        </w:rPr>
        <w:t>.</w:t>
      </w:r>
    </w:p>
    <w:p w14:paraId="78000000">
      <w:pPr>
        <w:spacing w:after="0" w:line="240" w:lineRule="auto"/>
        <w:ind/>
        <w:rPr>
          <w:rFonts w:ascii="Times New Roman" w:hAnsi="Times New Roman"/>
          <w:sz w:val="24"/>
        </w:rPr>
      </w:pPr>
      <w:r>
        <w:rPr>
          <w:rFonts w:ascii="Times New Roman" w:hAnsi="Times New Roman"/>
          <w:sz w:val="24"/>
        </w:rPr>
        <w:t>3. Определяем</w:t>
      </w:r>
      <w:r>
        <w:rPr>
          <w:rFonts w:ascii="Times New Roman" w:hAnsi="Times New Roman"/>
          <w:sz w:val="24"/>
        </w:rPr>
        <w:t>, сколько равных</w:t>
      </w:r>
      <w:r>
        <w:rPr>
          <w:rFonts w:ascii="Times New Roman" w:hAnsi="Times New Roman"/>
          <w:sz w:val="24"/>
        </w:rPr>
        <w:t xml:space="preserve"> частей </w:t>
      </w:r>
      <w:r>
        <w:rPr>
          <w:rFonts w:ascii="Times New Roman" w:hAnsi="Times New Roman"/>
          <w:sz w:val="24"/>
        </w:rPr>
        <w:t>чего-либо взяли. Записываем</w:t>
      </w:r>
      <w:r>
        <w:rPr>
          <w:rFonts w:ascii="Times New Roman" w:hAnsi="Times New Roman"/>
          <w:sz w:val="24"/>
        </w:rPr>
        <w:t xml:space="preserve"> над дробной чертой</w:t>
      </w:r>
      <w:r>
        <w:rPr>
          <w:rFonts w:ascii="Times New Roman" w:hAnsi="Times New Roman"/>
          <w:sz w:val="24"/>
        </w:rPr>
        <w:t>, то есть в числителе</w:t>
      </w:r>
      <w:r>
        <w:rPr>
          <w:rFonts w:ascii="Times New Roman" w:hAnsi="Times New Roman"/>
          <w:sz w:val="24"/>
        </w:rPr>
        <w:t>.</w:t>
      </w:r>
    </w:p>
    <w:tbl>
      <w:tblPr>
        <w:tblStyle w:val="Style_1"/>
        <w:tblLayout w:type="fixed"/>
      </w:tblPr>
      <w:tblGrid>
        <w:gridCol w:w="2602"/>
        <w:gridCol w:w="2631"/>
        <w:gridCol w:w="2603"/>
        <w:gridCol w:w="2359"/>
      </w:tblGrid>
      <w:tr>
        <w:tc>
          <w:tcPr>
            <w:tcW w:type="dxa" w:w="2602"/>
            <w:tcBorders>
              <w:right w:color="000000" w:sz="4" w:val="single"/>
            </w:tcBorders>
          </w:tcPr>
          <w:p w14:paraId="79000000">
            <w:pPr>
              <w:rPr>
                <w:rFonts w:ascii="Times New Roman" w:hAnsi="Times New Roman"/>
                <w:sz w:val="24"/>
              </w:rPr>
            </w:pPr>
            <w:r>
              <w:rPr>
                <w:rFonts w:ascii="Times New Roman" w:hAnsi="Times New Roman"/>
                <w:sz w:val="24"/>
              </w:rPr>
              <w:t xml:space="preserve">1) </w:t>
            </w:r>
            <w:r>
              <w:rPr>
                <w:rFonts w:ascii="Times New Roman" w:hAnsi="Times New Roman"/>
                <w:sz w:val="24"/>
              </w:rPr>
              <w:t>2 :</w:t>
            </w:r>
            <w:r>
              <w:rPr>
                <w:rFonts w:ascii="Times New Roman" w:hAnsi="Times New Roman"/>
                <w:sz w:val="24"/>
              </w:rPr>
              <w:t xml:space="preserve"> 2 = 1</w:t>
            </w:r>
          </w:p>
          <w:p w14:paraId="7A000000">
            <w:pPr>
              <w:rPr>
                <w:rFonts w:ascii="Times New Roman" w:hAnsi="Times New Roman"/>
                <w:sz w:val="24"/>
              </w:rPr>
            </w:pPr>
            <w:r>
              <w:rPr>
                <w:rFonts w:ascii="Times New Roman" w:hAnsi="Times New Roman"/>
                <w:sz w:val="24"/>
              </w:rPr>
              <w:t>2 :</w:t>
            </w:r>
            <w:r>
              <w:rPr>
                <w:rFonts w:ascii="Times New Roman" w:hAnsi="Times New Roman"/>
                <w:sz w:val="24"/>
              </w:rPr>
              <w:t xml:space="preserve"> 3 = ? </w:t>
            </w:r>
          </w:p>
          <w:p w14:paraId="7B000000">
            <w:pPr>
              <w:rPr>
                <w:rFonts w:ascii="Times New Roman" w:hAnsi="Times New Roman"/>
                <w:sz w:val="24"/>
              </w:rPr>
            </w:pPr>
            <w:r>
              <w:rPr>
                <w:rFonts w:ascii="Times New Roman" w:hAnsi="Times New Roman"/>
                <w:sz w:val="24"/>
              </w:rPr>
              <w:t>Две из трех равных частей</w:t>
            </w:r>
            <w:r>
              <w:rPr>
                <w:rFonts w:ascii="Times New Roman" w:hAnsi="Times New Roman"/>
                <w:sz w:val="24"/>
              </w:rPr>
              <w:t xml:space="preserve">     </w:t>
            </w:r>
            <m:oMathPara>
              <m:oMath>
                <m:f>
                  <m:fPr>
                    <m:type m:val="bar"/>
                  </m:fPr>
                  <m:num>
                    <m:r>
                      <w:rPr>
                        <w:rFonts w:ascii="Cambria Math" w:hAnsi="Cambria Math"/>
                        <w:sz w:val="24"/>
                      </w:rPr>
                      <m:t>2</m:t>
                    </m:r>
                  </m:num>
                  <m:den>
                    <m:r>
                      <w:rPr>
                        <w:rFonts w:ascii="Cambria Math" w:hAnsi="Cambria Math"/>
                        <w:sz w:val="24"/>
                      </w:rPr>
                      <m:t>3</m:t>
                    </m:r>
                  </m:den>
                </m:f>
              </m:oMath>
            </m:oMathPara>
          </w:p>
          <w:p w14:paraId="7C000000">
            <w:pPr>
              <w:rPr>
                <w:rFonts w:ascii="Times New Roman" w:hAnsi="Times New Roman"/>
                <w:sz w:val="24"/>
              </w:rPr>
            </w:pPr>
          </w:p>
        </w:tc>
        <w:tc>
          <w:tcPr>
            <w:tcW w:type="dxa" w:w="2631"/>
            <w:tcBorders>
              <w:top w:color="000000" w:sz="4" w:val="single"/>
              <w:left w:color="000000" w:sz="4" w:val="single"/>
              <w:bottom w:color="000000" w:sz="4" w:val="single"/>
              <w:right w:sz="4" w:val="nil"/>
            </w:tcBorders>
          </w:tcPr>
          <w:p w14:paraId="7D000000">
            <w:pPr>
              <w:rPr>
                <w:rFonts w:ascii="Times New Roman" w:hAnsi="Times New Roman"/>
                <w:sz w:val="24"/>
              </w:rPr>
            </w:pPr>
            <w:r>
              <w:rPr>
                <w:rFonts w:ascii="Times New Roman" w:hAnsi="Times New Roman"/>
                <w:sz w:val="24"/>
              </w:rPr>
              <w:t>1)</w:t>
            </w:r>
            <w:r>
              <w:rPr>
                <w:rFonts w:ascii="Times New Roman" w:hAnsi="Times New Roman"/>
                <w:b w:val="1"/>
                <w:sz w:val="24"/>
              </w:rPr>
              <w:t xml:space="preserve"> </w:t>
            </w:r>
            <m:oMathPara>
              <m:oMath>
                <m:d>
                  <m:dPr>
                    <m:begChr m:val="|"/>
                    <m:sepChr m:val=","/>
                    <m:endChr m:val="|"/>
                  </m:dPr>
                  <m:e>
                    <m:r>
                      <w:rPr>
                        <w:rFonts w:ascii="Cambria Math" w:hAnsi="Cambria Math"/>
                        <w:sz w:val="24"/>
                      </w:rPr>
                      <m:rPr>
                        <m:sty m:val="p"/>
                      </m:rPr>
                      <m:t>AB</m:t>
                    </m:r>
                  </m:e>
                </m:d>
              </m:oMath>
            </m:oMathPara>
            <w:r>
              <w:rPr>
                <w:rFonts w:ascii="Times New Roman" w:hAnsi="Times New Roman"/>
                <w:sz w:val="24"/>
              </w:rPr>
              <w:t>= 2</w:t>
            </w:r>
          </w:p>
          <w:p w14:paraId="7E000000">
            <w:pPr>
              <w:rPr>
                <w:rFonts w:ascii="Times New Roman" w:hAnsi="Times New Roman"/>
                <w:sz w:val="24"/>
              </w:rPr>
            </w:pPr>
            <w:r>
              <w:rPr>
                <w:rFonts w:ascii="Times New Roman" w:hAnsi="Times New Roman"/>
                <w:sz w:val="24"/>
              </w:rPr>
              <w:t>2) одна из двух равных частей</w:t>
            </w:r>
          </w:p>
          <w:p w14:paraId="7F000000">
            <w:pPr>
              <w:rPr>
                <w:rFonts w:ascii="Times New Roman" w:hAnsi="Times New Roman"/>
                <w:sz w:val="24"/>
              </w:rPr>
            </w:pPr>
            <w:r>
              <w:rPr>
                <w:rFonts w:ascii="Times New Roman" w:hAnsi="Times New Roman"/>
                <w:sz w:val="24"/>
              </w:rPr>
              <w:t xml:space="preserve">3) </w:t>
            </w:r>
            <w:r>
              <w:rPr>
                <w:rFonts w:ascii="Times New Roman" w:hAnsi="Times New Roman"/>
                <w:sz w:val="24"/>
              </w:rPr>
              <w:t>три из четырех равных частей</w:t>
            </w:r>
          </w:p>
          <w:p w14:paraId="80000000">
            <w:pPr>
              <w:rPr>
                <w:rFonts w:ascii="Times New Roman" w:hAnsi="Times New Roman"/>
                <w:sz w:val="24"/>
              </w:rPr>
            </w:pPr>
          </w:p>
          <w:p w14:paraId="81000000">
            <w:pPr>
              <w:rPr>
                <w:rFonts w:ascii="Times New Roman" w:hAnsi="Times New Roman"/>
                <w:sz w:val="24"/>
              </w:rPr>
            </w:pPr>
          </w:p>
        </w:tc>
        <w:tc>
          <w:tcPr>
            <w:tcW w:type="dxa" w:w="2603"/>
            <w:tcBorders>
              <w:top w:color="000000" w:sz="4" w:val="single"/>
              <w:left w:sz="4" w:val="nil"/>
              <w:bottom w:color="000000" w:sz="4" w:val="single"/>
              <w:right w:color="000000" w:sz="4" w:val="single"/>
            </w:tcBorders>
          </w:tcPr>
          <w:p w14:paraId="82000000">
            <w:pPr>
              <w:rPr>
                <w:rFonts w:ascii="Times New Roman" w:hAnsi="Times New Roman"/>
                <w:sz w:val="24"/>
              </w:rPr>
            </w:pPr>
            <w:r>
              <w:rPr>
                <w:rFonts w:ascii="Times New Roman" w:hAnsi="Times New Roman"/>
                <w:sz w:val="24"/>
              </w:rPr>
              <w:t>1) одна из восьми равных частей</w:t>
            </w:r>
          </w:p>
          <w:p w14:paraId="83000000">
            <w:pPr>
              <w:rPr>
                <w:rFonts w:ascii="Times New Roman" w:hAnsi="Times New Roman"/>
                <w:sz w:val="24"/>
              </w:rPr>
            </w:pPr>
            <w:r>
              <w:rPr>
                <w:rFonts w:ascii="Times New Roman" w:hAnsi="Times New Roman"/>
                <w:sz w:val="24"/>
              </w:rPr>
              <w:t>2) две из восьми равных частей</w:t>
            </w:r>
          </w:p>
          <w:p w14:paraId="84000000">
            <w:pPr>
              <w:rPr>
                <w:rFonts w:ascii="Times New Roman" w:hAnsi="Times New Roman"/>
                <w:sz w:val="24"/>
              </w:rPr>
            </w:pPr>
            <w:r>
              <w:rPr>
                <w:rFonts w:ascii="Times New Roman" w:hAnsi="Times New Roman"/>
                <w:sz w:val="24"/>
              </w:rPr>
              <w:t>3) четыре из восьми равных частей</w:t>
            </w:r>
          </w:p>
        </w:tc>
        <w:tc>
          <w:tcPr>
            <w:tcW w:type="dxa" w:w="2359"/>
            <w:tcBorders>
              <w:top w:color="000000" w:sz="4" w:val="single"/>
              <w:left w:sz="4" w:val="nil"/>
              <w:bottom w:color="000000" w:sz="4" w:val="single"/>
              <w:right w:color="000000" w:sz="4" w:val="single"/>
            </w:tcBorders>
          </w:tcPr>
          <w:p w14:paraId="85000000">
            <w:pPr>
              <w:rPr>
                <w:rFonts w:ascii="Times New Roman" w:hAnsi="Times New Roman"/>
                <w:sz w:val="24"/>
              </w:rPr>
            </w:pPr>
            <w:r>
              <w:rPr>
                <w:rFonts w:ascii="Times New Roman" w:hAnsi="Times New Roman"/>
                <w:sz w:val="24"/>
              </w:rPr>
              <w:t>1) число</w:t>
            </w:r>
          </w:p>
          <w:p w14:paraId="86000000">
            <w:pPr>
              <w:rPr>
                <w:rFonts w:ascii="Times New Roman" w:hAnsi="Times New Roman"/>
                <w:sz w:val="24"/>
              </w:rPr>
            </w:pPr>
            <w:r>
              <w:rPr>
                <w:rFonts w:ascii="Times New Roman" w:hAnsi="Times New Roman"/>
                <w:sz w:val="24"/>
              </w:rPr>
              <w:t>2) содержит одну или несколько равных частей чего-либо</w:t>
            </w:r>
          </w:p>
        </w:tc>
      </w:tr>
    </w:tbl>
    <w:p w14:paraId="87000000">
      <w:pPr>
        <w:spacing w:after="0"/>
        <w:ind/>
        <w:rPr>
          <w:rFonts w:ascii="Times New Roman" w:hAnsi="Times New Roman"/>
          <w:sz w:val="24"/>
        </w:rPr>
      </w:pPr>
      <w:r>
        <w:rPr>
          <w:rFonts w:ascii="Times New Roman" w:hAnsi="Times New Roman"/>
          <w:b w:val="1"/>
          <w:sz w:val="24"/>
        </w:rPr>
        <w:t xml:space="preserve">Учитель: </w:t>
      </w:r>
      <w:r>
        <w:rPr>
          <w:rFonts w:ascii="Times New Roman" w:hAnsi="Times New Roman"/>
          <w:sz w:val="24"/>
        </w:rPr>
        <w:t>Запишем первый ответ, который мы записали словами</w:t>
      </w:r>
      <w:r>
        <w:rPr>
          <w:rFonts w:ascii="Times New Roman" w:hAnsi="Times New Roman"/>
          <w:sz w:val="24"/>
        </w:rPr>
        <w:t>,</w:t>
      </w:r>
      <w:r>
        <w:rPr>
          <w:rFonts w:ascii="Times New Roman" w:hAnsi="Times New Roman"/>
          <w:sz w:val="24"/>
        </w:rPr>
        <w:t xml:space="preserve"> в виде о</w:t>
      </w:r>
      <w:r>
        <w:rPr>
          <w:rFonts w:ascii="Times New Roman" w:hAnsi="Times New Roman"/>
          <w:sz w:val="24"/>
        </w:rPr>
        <w:t>б</w:t>
      </w:r>
      <w:r>
        <w:rPr>
          <w:rFonts w:ascii="Times New Roman" w:hAnsi="Times New Roman"/>
          <w:sz w:val="24"/>
        </w:rPr>
        <w:t>ыкновенной дроби</w:t>
      </w:r>
      <w:r>
        <w:rPr>
          <w:rFonts w:ascii="Times New Roman" w:hAnsi="Times New Roman"/>
          <w:sz w:val="24"/>
        </w:rPr>
        <w:t>. Что должны сделать сначала?</w:t>
      </w:r>
    </w:p>
    <w:p w14:paraId="88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w:t>
      </w:r>
      <w:r>
        <w:rPr>
          <w:rFonts w:ascii="Times New Roman" w:hAnsi="Times New Roman"/>
          <w:sz w:val="24"/>
        </w:rPr>
        <w:t>Ставим дробную черту.</w:t>
      </w:r>
    </w:p>
    <w:p w14:paraId="89000000">
      <w:pPr>
        <w:spacing w:after="0"/>
        <w:ind/>
        <w:rPr>
          <w:rFonts w:ascii="Times New Roman" w:hAnsi="Times New Roman"/>
          <w:sz w:val="24"/>
        </w:rPr>
      </w:pPr>
      <w:r>
        <w:rPr>
          <w:rFonts w:ascii="Times New Roman" w:hAnsi="Times New Roman"/>
          <w:sz w:val="24"/>
        </w:rPr>
        <w:t xml:space="preserve">Учитель: </w:t>
      </w:r>
      <w:r>
        <w:rPr>
          <w:rFonts w:ascii="Times New Roman" w:hAnsi="Times New Roman"/>
          <w:i w:val="1"/>
          <w:sz w:val="24"/>
        </w:rPr>
        <w:t>(записывает на доске)</w:t>
      </w:r>
      <w:r>
        <w:rPr>
          <w:rFonts w:ascii="Times New Roman" w:hAnsi="Times New Roman"/>
          <w:i w:val="1"/>
          <w:sz w:val="24"/>
        </w:rPr>
        <w:t xml:space="preserve">. </w:t>
      </w:r>
      <w:r>
        <w:rPr>
          <w:rFonts w:ascii="Times New Roman" w:hAnsi="Times New Roman"/>
          <w:sz w:val="24"/>
        </w:rPr>
        <w:t>Что делаем вторым шагом?</w:t>
      </w:r>
    </w:p>
    <w:p w14:paraId="8A000000">
      <w:pPr>
        <w:spacing w:after="0" w:line="240" w:lineRule="auto"/>
        <w:ind/>
        <w:rPr>
          <w:rFonts w:ascii="Times New Roman" w:hAnsi="Times New Roman"/>
          <w:sz w:val="24"/>
        </w:rPr>
      </w:pPr>
      <w:r>
        <w:rPr>
          <w:rFonts w:ascii="Times New Roman" w:hAnsi="Times New Roman"/>
          <w:sz w:val="24"/>
        </w:rPr>
        <w:t>Дети</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 Определяем,</w:t>
      </w:r>
      <w:r>
        <w:rPr>
          <w:rFonts w:ascii="Times New Roman" w:hAnsi="Times New Roman"/>
          <w:sz w:val="24"/>
        </w:rPr>
        <w:t xml:space="preserve"> </w:t>
      </w:r>
      <w:r>
        <w:rPr>
          <w:rFonts w:ascii="Times New Roman" w:hAnsi="Times New Roman"/>
          <w:sz w:val="24"/>
        </w:rPr>
        <w:t>на сколько равных частей</w:t>
      </w:r>
      <w:r>
        <w:rPr>
          <w:rFonts w:ascii="Times New Roman" w:hAnsi="Times New Roman"/>
          <w:sz w:val="24"/>
        </w:rPr>
        <w:t xml:space="preserve"> раздели</w:t>
      </w:r>
      <w:r>
        <w:rPr>
          <w:rFonts w:ascii="Times New Roman" w:hAnsi="Times New Roman"/>
          <w:sz w:val="24"/>
        </w:rPr>
        <w:t xml:space="preserve"> что-либо. Записываем</w:t>
      </w:r>
      <w:r>
        <w:rPr>
          <w:rFonts w:ascii="Times New Roman" w:hAnsi="Times New Roman"/>
          <w:sz w:val="24"/>
        </w:rPr>
        <w:t xml:space="preserve"> это под дробной чертой</w:t>
      </w:r>
      <w:r>
        <w:rPr>
          <w:rFonts w:ascii="Times New Roman" w:hAnsi="Times New Roman"/>
          <w:sz w:val="24"/>
        </w:rPr>
        <w:t>, то есть в знаменателе</w:t>
      </w:r>
      <w:r>
        <w:rPr>
          <w:rFonts w:ascii="Times New Roman" w:hAnsi="Times New Roman"/>
          <w:sz w:val="24"/>
        </w:rPr>
        <w:t>.</w:t>
      </w:r>
    </w:p>
    <w:p w14:paraId="8B000000">
      <w:pPr>
        <w:spacing w:after="0"/>
        <w:ind/>
        <w:rPr>
          <w:rFonts w:ascii="Times New Roman" w:hAnsi="Times New Roman"/>
          <w:sz w:val="24"/>
        </w:rPr>
      </w:pPr>
      <w:r>
        <w:rPr>
          <w:rFonts w:ascii="Times New Roman" w:hAnsi="Times New Roman"/>
          <w:b w:val="1"/>
          <w:sz w:val="24"/>
        </w:rPr>
        <w:t xml:space="preserve">Учитель: </w:t>
      </w:r>
      <w:r>
        <w:rPr>
          <w:rFonts w:ascii="Times New Roman" w:hAnsi="Times New Roman"/>
          <w:sz w:val="24"/>
        </w:rPr>
        <w:t>На сколько равных частей</w:t>
      </w:r>
      <w:r>
        <w:rPr>
          <w:rFonts w:ascii="Times New Roman" w:hAnsi="Times New Roman"/>
          <w:sz w:val="24"/>
        </w:rPr>
        <w:t xml:space="preserve"> мы разделили шоколадку?</w:t>
      </w:r>
    </w:p>
    <w:p w14:paraId="8C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На три равных части.</w:t>
      </w:r>
    </w:p>
    <w:p w14:paraId="8D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Значит, под чертой, в знаменателе записываем число три. Что делаем третьим шагом?</w:t>
      </w:r>
    </w:p>
    <w:p w14:paraId="8E000000">
      <w:pPr>
        <w:spacing w:after="0" w:line="240" w:lineRule="auto"/>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w:t>
      </w:r>
      <w:r>
        <w:rPr>
          <w:rFonts w:ascii="Times New Roman" w:hAnsi="Times New Roman"/>
          <w:sz w:val="24"/>
        </w:rPr>
        <w:t>Определяем, сколько равных</w:t>
      </w:r>
      <w:r>
        <w:rPr>
          <w:rFonts w:ascii="Times New Roman" w:hAnsi="Times New Roman"/>
          <w:sz w:val="24"/>
        </w:rPr>
        <w:t xml:space="preserve"> частей </w:t>
      </w:r>
      <w:r>
        <w:rPr>
          <w:rFonts w:ascii="Times New Roman" w:hAnsi="Times New Roman"/>
          <w:sz w:val="24"/>
        </w:rPr>
        <w:t>чего-либо взяли. Записываем</w:t>
      </w:r>
      <w:r>
        <w:rPr>
          <w:rFonts w:ascii="Times New Roman" w:hAnsi="Times New Roman"/>
          <w:sz w:val="24"/>
        </w:rPr>
        <w:t xml:space="preserve"> над дробной чертой</w:t>
      </w:r>
      <w:r>
        <w:rPr>
          <w:rFonts w:ascii="Times New Roman" w:hAnsi="Times New Roman"/>
          <w:sz w:val="24"/>
        </w:rPr>
        <w:t>, то есть в числителе</w:t>
      </w:r>
      <w:r>
        <w:rPr>
          <w:rFonts w:ascii="Times New Roman" w:hAnsi="Times New Roman"/>
          <w:sz w:val="24"/>
        </w:rPr>
        <w:t>.</w:t>
      </w:r>
    </w:p>
    <w:p w14:paraId="8F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Сколько равных частей шоколадки мы взяли? </w:t>
      </w:r>
    </w:p>
    <w:p w14:paraId="90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Две.</w:t>
      </w:r>
    </w:p>
    <w:p w14:paraId="91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Значит, над чертой, то есть в числителе записываем число два. Обратим внимание, сначала мы записали </w:t>
      </w:r>
      <w:r>
        <w:rPr>
          <w:rFonts w:ascii="Times New Roman" w:hAnsi="Times New Roman"/>
          <w:sz w:val="24"/>
        </w:rPr>
        <w:t>2 :</w:t>
      </w:r>
      <w:r>
        <w:rPr>
          <w:rFonts w:ascii="Times New Roman" w:hAnsi="Times New Roman"/>
          <w:sz w:val="24"/>
        </w:rPr>
        <w:t xml:space="preserve"> 3 с помощью знака деления, а сейчас, когда мы записали ответ в виде обыкновенно</w:t>
      </w:r>
      <w:r>
        <w:rPr>
          <w:rFonts w:ascii="Times New Roman" w:hAnsi="Times New Roman"/>
          <w:sz w:val="24"/>
        </w:rPr>
        <w:t>й дроби, знак деления с</w:t>
      </w:r>
      <w:r>
        <w:rPr>
          <w:rFonts w:ascii="Times New Roman" w:hAnsi="Times New Roman"/>
          <w:sz w:val="24"/>
        </w:rPr>
        <w:t>менился на дробную черту</w:t>
      </w:r>
      <w:r>
        <w:rPr>
          <w:rFonts w:ascii="Times New Roman" w:hAnsi="Times New Roman"/>
          <w:sz w:val="24"/>
        </w:rPr>
        <w:t>. Значит деление мы можем записать в виде обыкновенной дроби.</w:t>
      </w:r>
    </w:p>
    <w:p w14:paraId="92000000">
      <w:pPr>
        <w:spacing w:after="0"/>
        <w:ind/>
        <w:rPr>
          <w:rFonts w:ascii="Times New Roman" w:hAnsi="Times New Roman"/>
          <w:i w:val="1"/>
          <w:sz w:val="24"/>
        </w:rPr>
      </w:pPr>
      <w:r>
        <w:rPr>
          <w:rFonts w:ascii="Times New Roman" w:hAnsi="Times New Roman"/>
          <w:i w:val="1"/>
          <w:sz w:val="24"/>
        </w:rPr>
        <w:t>(Аналогично учитель с учениками разбирает оставшиеся задачи и записывает ответы в виде обыкновенных дробей)</w:t>
      </w:r>
    </w:p>
    <w:p w14:paraId="93000000">
      <w:pPr>
        <w:spacing w:after="0"/>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-102235</wp:posOffset>
            </wp:positionH>
            <wp:positionV relativeFrom="paragraph">
              <wp:posOffset>3175</wp:posOffset>
            </wp:positionV>
            <wp:extent cx="1524000" cy="1104265"/>
            <wp:effectExtent b="0" l="0" r="0" t="0"/>
            <wp:wrapSquare distB="0" distL="114300" distR="114300" distT="0" wrapText="bothSides"/>
            <wp:docPr hidden="false" id="9" name="Picture 9"/>
            <a:graphic>
              <a:graphicData uri="http://schemas.openxmlformats.org/drawingml/2006/picture">
                <pic:pic>
                  <pic:nvPicPr>
                    <pic:cNvPr hidden="false" id="10" name="Picture 10"/>
                    <pic:cNvPicPr preferRelativeResize="true"/>
                  </pic:nvPicPr>
                  <pic:blipFill>
                    <a:blip r:embed="rId5"/>
                    <a:stretch/>
                  </pic:blipFill>
                  <pic:spPr>
                    <a:xfrm flipH="false" flipV="false" rot="0">
                      <a:ext cx="1524000" cy="1104265"/>
                    </a:xfrm>
                    <a:prstGeom prst="rect"/>
                  </pic:spPr>
                </pic:pic>
              </a:graphicData>
            </a:graphic>
          </wp:anchor>
        </w:drawing>
      </w: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Теперь мы знаем, как</w:t>
      </w:r>
      <w:r>
        <w:rPr>
          <w:rFonts w:ascii="Times New Roman" w:hAnsi="Times New Roman"/>
          <w:sz w:val="24"/>
        </w:rPr>
        <w:t xml:space="preserve"> записывают обыкновенные дроби. Еще нам нужно научиться их читать. Рассмотрим на примере. Мы говорили, одна из восьми равных частей, две из восьми равных частей, а кратко говорят одна восьмая и две восьмых. </w:t>
      </w:r>
      <w:r>
        <w:rPr>
          <w:rFonts w:ascii="Times New Roman" w:hAnsi="Times New Roman"/>
          <w:sz w:val="24"/>
        </w:rPr>
        <w:t xml:space="preserve">Теперь давайте прочитаем вместе представленные на слайде дроби. </w:t>
      </w:r>
    </w:p>
    <w:p w14:paraId="94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i w:val="1"/>
          <w:sz w:val="24"/>
        </w:rPr>
        <w:t>(читают вслух дроби)</w:t>
      </w:r>
    </w:p>
    <w:p w14:paraId="95000000">
      <w:pPr>
        <w:spacing w:after="0"/>
        <w:ind w:firstLine="0" w:left="708"/>
        <w:rPr>
          <w:rFonts w:ascii="Times New Roman" w:hAnsi="Times New Roman"/>
          <w:b w:val="1"/>
          <w:sz w:val="24"/>
        </w:rPr>
      </w:pPr>
      <w:r>
        <w:rPr>
          <w:rFonts w:ascii="Times New Roman" w:hAnsi="Times New Roman"/>
          <w:b w:val="1"/>
          <w:sz w:val="24"/>
        </w:rPr>
        <w:t>2.2 Этап формирования ведущего действия</w:t>
      </w:r>
    </w:p>
    <w:p w14:paraId="96000000">
      <w:pPr>
        <w:spacing w:after="0"/>
        <w:ind w:firstLine="0" w:left="708"/>
        <w:rPr>
          <w:rFonts w:ascii="Times New Roman" w:hAnsi="Times New Roman"/>
          <w:sz w:val="24"/>
        </w:rPr>
      </w:pPr>
      <w:r>
        <w:rPr>
          <w:rFonts w:ascii="Times New Roman" w:hAnsi="Times New Roman"/>
          <w:b w:val="1"/>
          <w:sz w:val="24"/>
        </w:rPr>
        <w:t xml:space="preserve">Цель: </w:t>
      </w:r>
      <w:r>
        <w:rPr>
          <w:rFonts w:ascii="Times New Roman" w:hAnsi="Times New Roman"/>
          <w:sz w:val="24"/>
        </w:rPr>
        <w:t>формирование ведущего действия распознавания обыкновенной дроби.</w:t>
      </w:r>
    </w:p>
    <w:p w14:paraId="97000000">
      <w:pPr>
        <w:spacing w:after="0"/>
        <w:ind w:firstLine="0" w:left="708"/>
        <w:rPr>
          <w:rFonts w:ascii="Times New Roman" w:hAnsi="Times New Roman"/>
          <w:b w:val="1"/>
          <w:i w:val="1"/>
          <w:sz w:val="24"/>
        </w:rPr>
      </w:pPr>
      <w:r>
        <w:rPr>
          <w:rFonts w:ascii="Times New Roman" w:hAnsi="Times New Roman"/>
          <w:b w:val="1"/>
          <w:i w:val="1"/>
          <w:sz w:val="24"/>
        </w:rPr>
        <w:t>1) Представление действия в материализованном виде</w:t>
      </w:r>
    </w:p>
    <w:p w14:paraId="98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Возьмите карточки (распечатка</w:t>
      </w:r>
      <w:r>
        <w:rPr>
          <w:rFonts w:ascii="Times New Roman" w:hAnsi="Times New Roman"/>
          <w:sz w:val="24"/>
        </w:rPr>
        <w:t xml:space="preserve"> № 2</w:t>
      </w:r>
      <w:r>
        <w:rPr>
          <w:rFonts w:ascii="Times New Roman" w:hAnsi="Times New Roman"/>
          <w:sz w:val="24"/>
        </w:rPr>
        <w:t>)</w:t>
      </w:r>
      <w:r>
        <w:rPr>
          <w:rFonts w:ascii="Times New Roman" w:hAnsi="Times New Roman"/>
          <w:sz w:val="24"/>
        </w:rPr>
        <w:t xml:space="preserve">. Нам нужно решить задачи, представленные на них. Читаем первую задачу. </w:t>
      </w:r>
      <w:r>
        <w:rPr>
          <w:rFonts w:ascii="Times New Roman" w:hAnsi="Times New Roman"/>
          <w:sz w:val="24"/>
        </w:rPr>
        <w:t>Катя прочла 2 ча</w:t>
      </w:r>
      <w:r>
        <w:rPr>
          <w:rFonts w:ascii="Times New Roman" w:hAnsi="Times New Roman"/>
          <w:sz w:val="24"/>
        </w:rPr>
        <w:t xml:space="preserve">сти книги из 5 равных. Сколько </w:t>
      </w:r>
      <w:r>
        <w:rPr>
          <w:rFonts w:ascii="Times New Roman" w:hAnsi="Times New Roman"/>
          <w:sz w:val="24"/>
        </w:rPr>
        <w:t>она прочла?</w:t>
      </w:r>
    </w:p>
    <w:p w14:paraId="99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Две пятых книги.</w:t>
      </w:r>
    </w:p>
    <w:p w14:paraId="9A000000">
      <w:pPr>
        <w:spacing w:after="0"/>
        <w:ind/>
        <w:rPr>
          <w:rFonts w:ascii="Times New Roman" w:hAnsi="Times New Roman"/>
          <w:b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Молодцы. </w:t>
      </w:r>
      <w:r>
        <w:rPr>
          <w:rFonts w:ascii="Times New Roman" w:hAnsi="Times New Roman"/>
          <w:sz w:val="24"/>
        </w:rPr>
        <w:t>Запишем в виде дроби</w:t>
      </w:r>
      <w:r>
        <w:rPr>
          <w:rFonts w:ascii="Times New Roman" w:hAnsi="Times New Roman"/>
          <w:sz w:val="24"/>
        </w:rPr>
        <w:t xml:space="preserve"> </w:t>
      </w:r>
      <w:r>
        <w:rPr>
          <w:rFonts w:ascii="Times New Roman" w:hAnsi="Times New Roman"/>
          <w:i w:val="1"/>
          <w:sz w:val="24"/>
        </w:rPr>
        <w:t>(записывает на доске</w:t>
      </w:r>
      <w:r>
        <w:rPr>
          <w:rFonts w:ascii="Times New Roman" w:hAnsi="Times New Roman"/>
          <w:i w:val="1"/>
          <w:sz w:val="24"/>
        </w:rPr>
        <w:t xml:space="preserve"> </w:t>
      </w:r>
      <m:oMathPara>
        <m:oMath>
          <m:f>
            <m:fPr>
              <m:type m:val="bar"/>
            </m:fPr>
            <m:num>
              <m:r>
                <w:rPr>
                  <w:rFonts w:ascii="Cambria Math" w:hAnsi="Cambria Math"/>
                  <w:sz w:val="24"/>
                </w:rPr>
                <m:t>2</m:t>
              </m:r>
            </m:num>
            <m:den>
              <m:r>
                <w:rPr>
                  <w:rFonts w:ascii="Cambria Math" w:hAnsi="Cambria Math"/>
                  <w:sz w:val="24"/>
                </w:rPr>
                <m:t>5</m:t>
              </m:r>
            </m:den>
          </m:f>
        </m:oMath>
      </m:oMathPara>
      <w:r>
        <w:rPr>
          <w:rFonts w:ascii="Times New Roman" w:hAnsi="Times New Roman"/>
          <w:i w:val="1"/>
          <w:sz w:val="24"/>
        </w:rPr>
        <w:t>)</w:t>
      </w:r>
      <w:r>
        <w:rPr>
          <w:rFonts w:ascii="Times New Roman" w:hAnsi="Times New Roman"/>
          <w:sz w:val="24"/>
        </w:rPr>
        <w:t xml:space="preserve"> . </w:t>
      </w:r>
      <w:r>
        <w:rPr>
          <w:rFonts w:ascii="Times New Roman" w:hAnsi="Times New Roman"/>
          <w:sz w:val="24"/>
        </w:rPr>
        <w:t>Читаем следующую задачу.</w:t>
      </w:r>
      <w:r>
        <w:rPr>
          <w:rFonts w:ascii="Times New Roman" w:hAnsi="Times New Roman"/>
          <w:sz w:val="24"/>
        </w:rPr>
        <w:t xml:space="preserve"> </w:t>
      </w:r>
      <w:r>
        <w:rPr>
          <w:rFonts w:ascii="Times New Roman" w:hAnsi="Times New Roman"/>
          <w:sz w:val="24"/>
        </w:rPr>
        <w:t xml:space="preserve">Мама разрезала пирог на несколько частей. Петя съел </w:t>
      </w:r>
      <m:oMathPara>
        <m:oMath>
          <m:f>
            <m:fPr>
              <m:type m:val="bar"/>
            </m:fPr>
            <m:num>
              <m:r>
                <w:rPr>
                  <w:rFonts w:ascii="Cambria Math" w:hAnsi="Cambria Math"/>
                  <w:sz w:val="24"/>
                </w:rPr>
                <m:t>3</m:t>
              </m:r>
            </m:num>
            <m:den>
              <m:r>
                <w:rPr>
                  <w:rFonts w:ascii="Cambria Math" w:hAnsi="Cambria Math"/>
                  <w:sz w:val="24"/>
                </w:rPr>
                <m:t>4</m:t>
              </m:r>
            </m:den>
          </m:f>
        </m:oMath>
      </m:oMathPara>
      <w:r>
        <w:rPr>
          <w:rFonts w:ascii="Times New Roman" w:hAnsi="Times New Roman"/>
          <w:sz w:val="24"/>
        </w:rPr>
        <w:t xml:space="preserve">. </w:t>
      </w:r>
      <w:r>
        <w:rPr>
          <w:rFonts w:ascii="Times New Roman" w:hAnsi="Times New Roman"/>
          <w:sz w:val="24"/>
        </w:rPr>
        <w:t>На сколько частей мама разделила пирог?</w:t>
      </w:r>
    </w:p>
    <w:p w14:paraId="9B000000">
      <w:pPr>
        <w:spacing w:after="0" w:line="240" w:lineRule="auto"/>
        <w:ind/>
        <w:jc w:val="both"/>
        <w:rPr>
          <w:rFonts w:ascii="Times New Roman" w:hAnsi="Times New Roman"/>
          <w:sz w:val="24"/>
        </w:rPr>
      </w:pPr>
      <w:r>
        <w:rPr>
          <w:rFonts w:ascii="Times New Roman" w:hAnsi="Times New Roman"/>
          <w:b w:val="1"/>
          <w:sz w:val="24"/>
        </w:rPr>
        <w:t xml:space="preserve">Дети: </w:t>
      </w:r>
      <w:r>
        <w:rPr>
          <w:rFonts w:ascii="Times New Roman" w:hAnsi="Times New Roman"/>
          <w:sz w:val="24"/>
        </w:rPr>
        <w:t xml:space="preserve">На четыре части. </w:t>
      </w:r>
    </w:p>
    <w:p w14:paraId="9C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Верно, так как в знаменателе записывается, на сколько частей разделили, в данном случае, на сколько частей мама разделила пирог. </w:t>
      </w:r>
      <w:r>
        <w:rPr>
          <w:rFonts w:ascii="Times New Roman" w:hAnsi="Times New Roman"/>
          <w:sz w:val="24"/>
        </w:rPr>
        <w:t xml:space="preserve">Решим следующую задачу. </w:t>
      </w:r>
      <w:r>
        <w:rPr>
          <w:rFonts w:ascii="Times New Roman" w:hAnsi="Times New Roman"/>
          <w:b w:val="1"/>
          <w:sz w:val="24"/>
        </w:rPr>
        <w:t>№3.</w:t>
      </w:r>
      <w:r>
        <w:rPr>
          <w:rFonts w:ascii="Times New Roman" w:hAnsi="Times New Roman"/>
          <w:sz w:val="24"/>
        </w:rPr>
        <w:t xml:space="preserve"> Ваня прошел </w:t>
      </w:r>
      <m:oMathPara>
        <m:oMath>
          <m:f>
            <m:fPr>
              <m:type m:val="bar"/>
            </m:fPr>
            <m:num>
              <m:r>
                <w:rPr>
                  <w:rFonts w:ascii="Cambria Math" w:hAnsi="Cambria Math"/>
                  <w:sz w:val="24"/>
                </w:rPr>
                <m:t>2</m:t>
              </m:r>
            </m:num>
            <m:den>
              <m:r>
                <w:rPr>
                  <w:rFonts w:ascii="Cambria Math" w:hAnsi="Cambria Math"/>
                  <w:sz w:val="24"/>
                </w:rPr>
                <m:t>3</m:t>
              </m:r>
            </m:den>
          </m:f>
        </m:oMath>
      </m:oMathPara>
      <w:r>
        <w:rPr>
          <w:rFonts w:ascii="Times New Roman" w:hAnsi="Times New Roman"/>
          <w:sz w:val="24"/>
        </w:rPr>
        <w:t xml:space="preserve"> дороги. Сколько равных частей он прошел?</w:t>
      </w:r>
    </w:p>
    <w:p w14:paraId="9D000000">
      <w:pPr>
        <w:spacing w:after="0" w:line="240" w:lineRule="auto"/>
        <w:ind/>
        <w:jc w:val="both"/>
        <w:rPr>
          <w:rFonts w:ascii="Times New Roman" w:hAnsi="Times New Roman"/>
          <w:sz w:val="24"/>
        </w:rPr>
      </w:pPr>
      <w:r>
        <w:rPr>
          <w:rFonts w:ascii="Times New Roman" w:hAnsi="Times New Roman"/>
          <w:sz w:val="24"/>
        </w:rPr>
        <w:t xml:space="preserve">Дети: Две равные части. </w:t>
      </w:r>
    </w:p>
    <w:p w14:paraId="9E000000">
      <w:pPr>
        <w:spacing w:after="0" w:line="240" w:lineRule="auto"/>
        <w:ind/>
        <w:jc w:val="both"/>
        <w:rPr>
          <w:rFonts w:ascii="Times New Roman" w:hAnsi="Times New Roman"/>
          <w:sz w:val="24"/>
        </w:rPr>
      </w:pPr>
      <w:r>
        <w:rPr>
          <w:rFonts w:ascii="Times New Roman" w:hAnsi="Times New Roman"/>
          <w:sz w:val="24"/>
        </w:rPr>
        <w:t>Учитель: Правильно, так как в числителе записывается, сколько частей взяли или в данном случае, сколько частей прошел Ваня.</w:t>
      </w:r>
    </w:p>
    <w:p w14:paraId="9F000000">
      <w:pPr>
        <w:spacing w:after="0" w:line="240" w:lineRule="auto"/>
        <w:ind w:firstLine="0" w:left="708"/>
        <w:jc w:val="both"/>
        <w:rPr>
          <w:rFonts w:ascii="Times New Roman" w:hAnsi="Times New Roman"/>
          <w:b w:val="1"/>
          <w:i w:val="1"/>
          <w:sz w:val="24"/>
        </w:rPr>
      </w:pPr>
      <w:r>
        <w:rPr>
          <w:rFonts w:ascii="Times New Roman" w:hAnsi="Times New Roman"/>
          <w:b w:val="1"/>
          <w:i w:val="1"/>
          <w:sz w:val="24"/>
        </w:rPr>
        <w:t xml:space="preserve">2) Этап громкой речи </w:t>
      </w:r>
    </w:p>
    <w:p w14:paraId="A0000000">
      <w:pPr>
        <w:spacing w:after="0" w:line="240" w:lineRule="auto"/>
        <w:ind/>
        <w:jc w:val="both"/>
        <w:rPr>
          <w:rFonts w:ascii="Times New Roman" w:hAnsi="Times New Roman"/>
          <w:sz w:val="24"/>
        </w:rPr>
      </w:pPr>
      <w:r>
        <w:rPr>
          <w:rFonts w:ascii="Times New Roman" w:hAnsi="Times New Roman"/>
          <w:sz w:val="24"/>
        </w:rPr>
        <w:t>Дети в тетрадях решают задачи № 4-6. По одному называют ответ и объясняют решение.</w:t>
      </w:r>
    </w:p>
    <w:p w14:paraId="A1000000">
      <w:pPr>
        <w:spacing w:after="0"/>
        <w:ind w:firstLine="0" w:left="708"/>
        <w:rPr>
          <w:rFonts w:ascii="Times New Roman" w:hAnsi="Times New Roman"/>
          <w:b w:val="1"/>
          <w:i w:val="1"/>
          <w:sz w:val="24"/>
        </w:rPr>
      </w:pPr>
      <w:r>
        <w:rPr>
          <w:rFonts w:ascii="Times New Roman" w:hAnsi="Times New Roman"/>
          <w:b w:val="1"/>
          <w:i w:val="1"/>
          <w:sz w:val="24"/>
        </w:rPr>
        <w:t>2) Этап внутренней речи.</w:t>
      </w:r>
    </w:p>
    <w:p w14:paraId="A2000000">
      <w:pPr>
        <w:spacing w:after="0"/>
        <w:ind/>
        <w:rPr>
          <w:rFonts w:ascii="Times New Roman" w:hAnsi="Times New Roman"/>
          <w:i w:val="1"/>
          <w:sz w:val="24"/>
        </w:rPr>
      </w:pPr>
      <w:r>
        <w:rPr>
          <w:rFonts w:ascii="Times New Roman" w:hAnsi="Times New Roman"/>
          <w:sz w:val="24"/>
        </w:rPr>
        <w:t>Дети</w:t>
      </w:r>
      <w:r>
        <w:rPr>
          <w:rFonts w:ascii="Times New Roman" w:hAnsi="Times New Roman"/>
          <w:sz w:val="24"/>
        </w:rPr>
        <w:t xml:space="preserve"> самостоятельно в тетрадях выполняют задачи № 7-9. </w:t>
      </w:r>
    </w:p>
    <w:p w14:paraId="A3000000">
      <w:pPr>
        <w:spacing w:after="0"/>
        <w:ind/>
        <w:rPr>
          <w:rFonts w:ascii="Times New Roman" w:hAnsi="Times New Roman"/>
          <w:b w:val="1"/>
          <w:sz w:val="24"/>
        </w:rPr>
      </w:pPr>
    </w:p>
    <w:p w14:paraId="A4000000">
      <w:pPr>
        <w:spacing w:after="0"/>
        <w:ind w:firstLine="0" w:left="708"/>
        <w:rPr>
          <w:rFonts w:ascii="Times New Roman" w:hAnsi="Times New Roman"/>
          <w:b w:val="1"/>
          <w:sz w:val="24"/>
        </w:rPr>
      </w:pPr>
      <w:r>
        <w:rPr>
          <w:rFonts w:ascii="Times New Roman" w:hAnsi="Times New Roman"/>
          <w:b w:val="1"/>
          <w:sz w:val="24"/>
        </w:rPr>
        <w:t>2.3 Этап формирования других действий</w:t>
      </w:r>
    </w:p>
    <w:p w14:paraId="A5000000">
      <w:pPr>
        <w:spacing w:after="0"/>
        <w:ind w:firstLine="0" w:left="708"/>
        <w:rPr>
          <w:rFonts w:ascii="Times New Roman" w:hAnsi="Times New Roman"/>
          <w:sz w:val="24"/>
        </w:rPr>
      </w:pPr>
      <w:r>
        <w:rPr>
          <w:rFonts w:ascii="Times New Roman" w:hAnsi="Times New Roman"/>
          <w:b w:val="1"/>
          <w:sz w:val="24"/>
        </w:rPr>
        <w:t>Цель:</w:t>
      </w:r>
      <w:r>
        <w:rPr>
          <w:rFonts w:ascii="Times New Roman" w:hAnsi="Times New Roman"/>
          <w:sz w:val="24"/>
        </w:rPr>
        <w:t xml:space="preserve"> формирование действия построения геометрической интерпретации обыкновенной дроби.</w:t>
      </w:r>
    </w:p>
    <w:p w14:paraId="A6000000">
      <w:pPr>
        <w:spacing w:after="0"/>
        <w:ind/>
        <w:rPr>
          <w:rFonts w:ascii="Times New Roman" w:hAnsi="Times New Roman"/>
          <w:sz w:val="24"/>
        </w:rPr>
      </w:pPr>
      <w:r>
        <w:rPr>
          <w:rFonts w:ascii="Times New Roman" w:hAnsi="Times New Roman"/>
          <w:b w:val="1"/>
          <w:sz w:val="24"/>
        </w:rPr>
        <w:t xml:space="preserve"> </w:t>
      </w: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На доске представлены</w:t>
      </w:r>
      <w:r>
        <w:rPr>
          <w:rFonts w:ascii="Times New Roman" w:hAnsi="Times New Roman"/>
          <w:sz w:val="24"/>
        </w:rPr>
        <w:t xml:space="preserve"> геометрические фигуры. Нужно определить, какая часть прямоугольника закрашена. Скажите, </w:t>
      </w:r>
      <w:r>
        <w:rPr>
          <w:rFonts w:ascii="Times New Roman" w:hAnsi="Times New Roman"/>
          <w:sz w:val="24"/>
        </w:rPr>
        <w:t>на сколько равных частей</w:t>
      </w:r>
      <w:r>
        <w:rPr>
          <w:rFonts w:ascii="Times New Roman" w:hAnsi="Times New Roman"/>
          <w:sz w:val="24"/>
        </w:rPr>
        <w:t xml:space="preserve"> разделен прямоугольник?</w:t>
      </w:r>
    </w:p>
    <w:p w14:paraId="A7000000">
      <w:pPr>
        <w:spacing w:after="0" w:line="240" w:lineRule="auto"/>
        <w:ind/>
        <w:jc w:val="both"/>
        <w:rPr>
          <w:rFonts w:ascii="Times New Roman" w:hAnsi="Times New Roman"/>
          <w:i w:val="1"/>
          <w:sz w:val="24"/>
        </w:rPr>
      </w:pPr>
      <w:r>
        <w:drawing>
          <wp:anchor allowOverlap="true" behindDoc="false" distB="0" distL="114300" distR="114300" distT="0" layoutInCell="true" locked="false" relativeHeight="251658240" simplePos="false">
            <wp:simplePos x="0" y="0"/>
            <wp:positionH relativeFrom="column">
              <wp:posOffset>-102235</wp:posOffset>
            </wp:positionH>
            <wp:positionV relativeFrom="paragraph">
              <wp:posOffset>0</wp:posOffset>
            </wp:positionV>
            <wp:extent cx="1381125" cy="1208405"/>
            <wp:effectExtent b="0" l="0" r="0" t="0"/>
            <wp:wrapSquare distB="0" distL="114300" distR="114300" distT="0" wrapText="bothSides"/>
            <wp:docPr hidden="false" id="11" name="Picture 11"/>
            <a:graphic>
              <a:graphicData uri="http://schemas.openxmlformats.org/drawingml/2006/picture">
                <pic:pic>
                  <pic:nvPicPr>
                    <pic:cNvPr hidden="false" id="12" name="Picture 12"/>
                    <pic:cNvPicPr preferRelativeResize="true"/>
                  </pic:nvPicPr>
                  <pic:blipFill>
                    <a:blip r:embed="rId6"/>
                    <a:srcRect b="0" l="0" r="0" t="0"/>
                    <a:stretch/>
                  </pic:blipFill>
                  <pic:spPr>
                    <a:xfrm flipH="false" flipV="false" rot="0">
                      <a:ext cx="1381125" cy="1208405"/>
                    </a:xfrm>
                    <a:prstGeom prst="rect"/>
                  </pic:spPr>
                </pic:pic>
              </a:graphicData>
            </a:graphic>
          </wp:anchor>
        </w:drawing>
      </w:r>
      <w:r>
        <w:rPr>
          <w:rFonts w:ascii="Times New Roman" w:hAnsi="Times New Roman"/>
          <w:b w:val="1"/>
          <w:sz w:val="24"/>
        </w:rPr>
        <w:t xml:space="preserve">Дети: </w:t>
      </w:r>
      <w:r>
        <w:rPr>
          <w:rFonts w:ascii="Times New Roman" w:hAnsi="Times New Roman"/>
          <w:sz w:val="24"/>
        </w:rPr>
        <w:t>На 5.</w:t>
      </w:r>
    </w:p>
    <w:p w14:paraId="A8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сколько из них закрашено?</w:t>
      </w:r>
    </w:p>
    <w:p w14:paraId="A9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4 из пяти равных</w:t>
      </w:r>
    </w:p>
    <w:p w14:paraId="AA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Значит какая часть прямоугольника закрашена?</w:t>
      </w:r>
    </w:p>
    <w:p w14:paraId="AB000000">
      <w:pPr>
        <w:spacing w:after="0" w:line="240" w:lineRule="auto"/>
        <w:ind/>
        <w:jc w:val="both"/>
        <w:rPr>
          <w:rFonts w:ascii="Times New Roman" w:hAnsi="Times New Roman"/>
          <w:sz w:val="24"/>
        </w:rPr>
      </w:pPr>
      <w:r>
        <w:rPr>
          <w:rFonts w:ascii="Times New Roman" w:hAnsi="Times New Roman"/>
          <w:b w:val="1"/>
          <w:sz w:val="24"/>
        </w:rPr>
        <w:t xml:space="preserve">Дети: </w:t>
      </w:r>
      <w:r>
        <w:rPr>
          <w:rFonts w:ascii="Times New Roman" w:hAnsi="Times New Roman"/>
          <w:sz w:val="24"/>
        </w:rPr>
        <w:t>Четыре пятых.</w:t>
      </w:r>
    </w:p>
    <w:p w14:paraId="AC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Прямоугольник в данном случае является геометрической интерпретацией обыкновенной дроби </w:t>
      </w:r>
      <m:oMathPara>
        <m:oMath>
          <m:f>
            <m:fPr>
              <m:type m:val="bar"/>
            </m:fPr>
            <m:num>
              <m:r>
                <w:rPr>
                  <w:rFonts w:ascii="Cambria Math" w:hAnsi="Cambria Math"/>
                  <w:sz w:val="24"/>
                </w:rPr>
                <m:t>4</m:t>
              </m:r>
            </m:num>
            <m:den>
              <m:r>
                <w:rPr>
                  <w:rFonts w:ascii="Cambria Math" w:hAnsi="Cambria Math"/>
                  <w:sz w:val="24"/>
                </w:rPr>
                <m:t>5</m:t>
              </m:r>
            </m:den>
          </m:f>
        </m:oMath>
      </m:oMathPara>
      <w:r>
        <w:rPr>
          <w:rFonts w:ascii="Times New Roman" w:hAnsi="Times New Roman"/>
          <w:sz w:val="24"/>
        </w:rPr>
        <w:t xml:space="preserve"> </w:t>
      </w:r>
      <w:r>
        <w:rPr>
          <w:rFonts w:ascii="Times New Roman" w:hAnsi="Times New Roman"/>
          <w:sz w:val="24"/>
        </w:rPr>
        <w:t>.</w:t>
      </w:r>
    </w:p>
    <w:p w14:paraId="AD000000">
      <w:pPr>
        <w:spacing w:after="0"/>
        <w:ind/>
        <w:rPr>
          <w:rFonts w:ascii="Times New Roman" w:hAnsi="Times New Roman"/>
          <w:sz w:val="24"/>
        </w:rPr>
      </w:pPr>
      <w:r>
        <w:rPr>
          <w:rFonts w:ascii="Times New Roman" w:hAnsi="Times New Roman"/>
          <w:sz w:val="24"/>
        </w:rPr>
        <w:t>Теперь нам нужно проверить</w:t>
      </w:r>
      <w:r>
        <w:rPr>
          <w:rFonts w:ascii="Times New Roman" w:hAnsi="Times New Roman"/>
          <w:sz w:val="24"/>
        </w:rPr>
        <w:t>, правильно ли</w:t>
      </w:r>
      <w:r>
        <w:rPr>
          <w:rFonts w:ascii="Times New Roman" w:hAnsi="Times New Roman"/>
          <w:b w:val="1"/>
          <w:sz w:val="24"/>
        </w:rPr>
        <w:t xml:space="preserve"> </w:t>
      </w:r>
      <w:r>
        <w:rPr>
          <w:rFonts w:ascii="Times New Roman" w:hAnsi="Times New Roman"/>
          <w:sz w:val="24"/>
        </w:rPr>
        <w:t>определена закрашенная часть круга.</w:t>
      </w:r>
      <w:r>
        <w:rPr>
          <w:rFonts w:ascii="Times New Roman" w:hAnsi="Times New Roman"/>
          <w:sz w:val="24"/>
        </w:rPr>
        <w:t xml:space="preserve"> </w:t>
      </w:r>
      <w:r>
        <w:rPr>
          <w:rFonts w:ascii="Times New Roman" w:hAnsi="Times New Roman"/>
          <w:sz w:val="24"/>
        </w:rPr>
        <w:t xml:space="preserve">На сколько </w:t>
      </w:r>
      <w:r>
        <w:rPr>
          <w:rFonts w:ascii="Times New Roman" w:hAnsi="Times New Roman"/>
          <w:sz w:val="24"/>
        </w:rPr>
        <w:t xml:space="preserve">равных </w:t>
      </w:r>
      <w:r>
        <w:rPr>
          <w:rFonts w:ascii="Times New Roman" w:hAnsi="Times New Roman"/>
          <w:sz w:val="24"/>
        </w:rPr>
        <w:t>частей</w:t>
      </w:r>
      <w:r>
        <w:rPr>
          <w:rFonts w:ascii="Times New Roman" w:hAnsi="Times New Roman"/>
          <w:sz w:val="24"/>
        </w:rPr>
        <w:t xml:space="preserve"> разделена окружность?</w:t>
      </w:r>
    </w:p>
    <w:p w14:paraId="AE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На 8.</w:t>
      </w:r>
    </w:p>
    <w:p w14:paraId="AF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что записано в знаменателе дроби? </w:t>
      </w:r>
    </w:p>
    <w:p w14:paraId="B0000000">
      <w:pPr>
        <w:spacing w:after="0" w:line="240" w:lineRule="auto"/>
        <w:ind/>
        <w:jc w:val="both"/>
        <w:rPr>
          <w:rFonts w:ascii="Times New Roman" w:hAnsi="Times New Roman"/>
          <w:i w:val="1"/>
          <w:sz w:val="24"/>
        </w:rPr>
      </w:pPr>
      <w:r>
        <w:rPr>
          <w:rFonts w:ascii="Times New Roman" w:hAnsi="Times New Roman"/>
          <w:b w:val="1"/>
          <w:sz w:val="24"/>
        </w:rPr>
        <w:t xml:space="preserve">Дети: </w:t>
      </w:r>
      <w:r>
        <w:rPr>
          <w:rFonts w:ascii="Times New Roman" w:hAnsi="Times New Roman"/>
          <w:sz w:val="24"/>
        </w:rPr>
        <w:t>Тоже 8.</w:t>
      </w:r>
    </w:p>
    <w:p w14:paraId="B1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Значит правильно записан знаменатель дроби?</w:t>
      </w:r>
    </w:p>
    <w:p w14:paraId="B2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Да.</w:t>
      </w:r>
    </w:p>
    <w:p w14:paraId="B3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сколько частей</w:t>
      </w:r>
      <w:r>
        <w:rPr>
          <w:rFonts w:ascii="Times New Roman" w:hAnsi="Times New Roman"/>
          <w:b w:val="1"/>
          <w:sz w:val="24"/>
        </w:rPr>
        <w:t xml:space="preserve"> </w:t>
      </w:r>
      <w:r>
        <w:rPr>
          <w:rFonts w:ascii="Times New Roman" w:hAnsi="Times New Roman"/>
          <w:sz w:val="24"/>
        </w:rPr>
        <w:t>круга закрашено?</w:t>
      </w:r>
    </w:p>
    <w:p w14:paraId="B4000000">
      <w:pPr>
        <w:spacing w:after="0"/>
        <w:ind/>
        <w:rPr>
          <w:rFonts w:ascii="Times New Roman" w:hAnsi="Times New Roman"/>
          <w:b w:val="1"/>
          <w:sz w:val="24"/>
        </w:rPr>
      </w:pPr>
      <w:r>
        <w:rPr>
          <w:rFonts w:ascii="Times New Roman" w:hAnsi="Times New Roman"/>
          <w:b w:val="1"/>
          <w:sz w:val="24"/>
        </w:rPr>
        <w:t>Дети:</w:t>
      </w:r>
      <w:r>
        <w:rPr>
          <w:rFonts w:ascii="Times New Roman" w:hAnsi="Times New Roman"/>
          <w:b w:val="1"/>
          <w:sz w:val="24"/>
        </w:rPr>
        <w:t xml:space="preserve"> </w:t>
      </w:r>
      <w:r>
        <w:rPr>
          <w:rFonts w:ascii="Times New Roman" w:hAnsi="Times New Roman"/>
          <w:sz w:val="24"/>
        </w:rPr>
        <w:t>Четыре из восьми равных</w:t>
      </w:r>
      <w:r>
        <w:rPr>
          <w:rFonts w:ascii="Times New Roman" w:hAnsi="Times New Roman"/>
          <w:sz w:val="24"/>
        </w:rPr>
        <w:t>.</w:t>
      </w:r>
    </w:p>
    <w:p w14:paraId="B5000000">
      <w:pPr>
        <w:spacing w:after="0"/>
        <w:ind/>
        <w:rPr>
          <w:rFonts w:ascii="Times New Roman" w:hAnsi="Times New Roman"/>
          <w:b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что записано в числителе дроби?</w:t>
      </w:r>
      <w:r>
        <w:rPr>
          <w:rFonts w:ascii="Times New Roman" w:hAnsi="Times New Roman"/>
          <w:b w:val="1"/>
          <w:sz w:val="24"/>
        </w:rPr>
        <w:t xml:space="preserve"> </w:t>
      </w:r>
    </w:p>
    <w:p w14:paraId="B6000000">
      <w:pPr>
        <w:spacing w:after="0"/>
        <w:ind/>
        <w:rPr>
          <w:rFonts w:ascii="Times New Roman" w:hAnsi="Times New Roman"/>
          <w:b w:val="1"/>
          <w:sz w:val="24"/>
        </w:rPr>
      </w:pPr>
      <w:r>
        <w:rPr>
          <w:rFonts w:ascii="Times New Roman" w:hAnsi="Times New Roman"/>
          <w:b w:val="1"/>
          <w:sz w:val="24"/>
        </w:rPr>
        <w:t>Дети:</w:t>
      </w:r>
      <w:r>
        <w:rPr>
          <w:rFonts w:ascii="Times New Roman" w:hAnsi="Times New Roman"/>
          <w:b w:val="1"/>
          <w:sz w:val="24"/>
        </w:rPr>
        <w:t xml:space="preserve"> </w:t>
      </w:r>
      <w:r>
        <w:rPr>
          <w:rFonts w:ascii="Times New Roman" w:hAnsi="Times New Roman"/>
          <w:sz w:val="24"/>
        </w:rPr>
        <w:t xml:space="preserve">3 </w:t>
      </w:r>
    </w:p>
    <w:p w14:paraId="B7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Верно ли записан числитель дроби?</w:t>
      </w:r>
    </w:p>
    <w:p w14:paraId="B8000000">
      <w:pPr>
        <w:spacing w:after="0"/>
        <w:ind/>
        <w:rPr>
          <w:rFonts w:ascii="Times New Roman" w:hAnsi="Times New Roman"/>
          <w:b w:val="1"/>
          <w:sz w:val="24"/>
        </w:rPr>
      </w:pPr>
      <w:r>
        <w:rPr>
          <w:rFonts w:ascii="Times New Roman" w:hAnsi="Times New Roman"/>
          <w:b w:val="1"/>
          <w:sz w:val="24"/>
        </w:rPr>
        <w:t>Дети:</w:t>
      </w:r>
      <w:r>
        <w:rPr>
          <w:rFonts w:ascii="Times New Roman" w:hAnsi="Times New Roman"/>
          <w:b w:val="1"/>
          <w:sz w:val="24"/>
        </w:rPr>
        <w:t xml:space="preserve"> </w:t>
      </w:r>
      <w:r>
        <w:rPr>
          <w:rFonts w:ascii="Times New Roman" w:hAnsi="Times New Roman"/>
          <w:sz w:val="24"/>
        </w:rPr>
        <w:t>Нет</w:t>
      </w:r>
    </w:p>
    <w:p w14:paraId="B9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А</w:t>
      </w:r>
      <w:r>
        <w:rPr>
          <w:rFonts w:ascii="Times New Roman" w:hAnsi="Times New Roman"/>
          <w:sz w:val="24"/>
        </w:rPr>
        <w:t xml:space="preserve"> как должно быть?</w:t>
      </w:r>
    </w:p>
    <w:p w14:paraId="BA000000">
      <w:pPr>
        <w:spacing w:after="0"/>
        <w:ind/>
        <w:rPr>
          <w:rFonts w:ascii="Times New Roman" w:hAnsi="Times New Roman"/>
          <w:b w:val="1"/>
          <w:sz w:val="24"/>
        </w:rPr>
      </w:pPr>
      <w:r>
        <w:rPr>
          <w:rFonts w:ascii="Times New Roman" w:hAnsi="Times New Roman"/>
          <w:b w:val="1"/>
          <w:sz w:val="24"/>
        </w:rPr>
        <w:t>Дети:</w:t>
      </w:r>
      <w:r>
        <w:rPr>
          <w:rFonts w:ascii="Times New Roman" w:hAnsi="Times New Roman"/>
          <w:b w:val="1"/>
          <w:sz w:val="24"/>
        </w:rPr>
        <w:t xml:space="preserve"> </w:t>
      </w:r>
      <w:r>
        <w:rPr>
          <w:rFonts w:ascii="Times New Roman" w:hAnsi="Times New Roman"/>
          <w:sz w:val="24"/>
        </w:rPr>
        <w:t>Четыре восьмых.</w:t>
      </w:r>
    </w:p>
    <w:p w14:paraId="BB000000">
      <w:pPr>
        <w:spacing w:after="0"/>
        <w:ind/>
        <w:rPr>
          <w:rFonts w:ascii="Times New Roman" w:hAnsi="Times New Roman"/>
          <w:b w:val="1"/>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Верно. </w:t>
      </w:r>
      <w:r>
        <w:rPr>
          <w:rFonts w:ascii="Times New Roman" w:hAnsi="Times New Roman"/>
          <w:i w:val="1"/>
          <w:sz w:val="24"/>
        </w:rPr>
        <w:t>(Петя)</w:t>
      </w:r>
      <w:r>
        <w:rPr>
          <w:rFonts w:ascii="Times New Roman" w:hAnsi="Times New Roman"/>
          <w:i w:val="1"/>
          <w:sz w:val="24"/>
        </w:rPr>
        <w:t xml:space="preserve"> </w:t>
      </w:r>
      <w:r>
        <w:rPr>
          <w:rFonts w:ascii="Times New Roman" w:hAnsi="Times New Roman"/>
          <w:sz w:val="24"/>
        </w:rPr>
        <w:t xml:space="preserve">выйди к доске и исправь. </w:t>
      </w:r>
    </w:p>
    <w:p w14:paraId="BC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b w:val="1"/>
          <w:sz w:val="24"/>
        </w:rPr>
        <w:t xml:space="preserve"> </w:t>
      </w:r>
      <w:r>
        <w:rPr>
          <w:rFonts w:ascii="Times New Roman" w:hAnsi="Times New Roman"/>
          <w:sz w:val="24"/>
        </w:rPr>
        <w:t xml:space="preserve">Теперь нужно построить геометрическую интерпретацию дроби </w:t>
      </w:r>
      <m:oMathPara>
        <m:oMath>
          <m:f>
            <m:fPr>
              <m:type m:val="bar"/>
            </m:fPr>
            <m:num>
              <m:r>
                <w:rPr>
                  <w:rFonts w:ascii="Cambria Math" w:hAnsi="Cambria Math"/>
                  <w:sz w:val="24"/>
                </w:rPr>
                <m:t>2</m:t>
              </m:r>
            </m:num>
            <m:den>
              <m:r>
                <w:rPr>
                  <w:rFonts w:ascii="Cambria Math" w:hAnsi="Cambria Math"/>
                  <w:sz w:val="24"/>
                </w:rPr>
                <m:t>4</m:t>
              </m:r>
            </m:den>
          </m:f>
        </m:oMath>
      </m:oMathPara>
    </w:p>
    <w:p w14:paraId="BD000000">
      <w:pPr>
        <w:spacing w:after="0"/>
        <w:ind/>
        <w:rPr>
          <w:rFonts w:ascii="Times New Roman" w:hAnsi="Times New Roman"/>
          <w:b w:val="1"/>
          <w:sz w:val="24"/>
        </w:rPr>
      </w:pPr>
      <w:r>
        <w:rPr>
          <w:rFonts w:ascii="Times New Roman" w:hAnsi="Times New Roman"/>
          <w:b w:val="1"/>
          <w:sz w:val="24"/>
        </w:rPr>
        <w:t>Дети:</w:t>
      </w:r>
      <w:r>
        <w:rPr>
          <w:rFonts w:ascii="Times New Roman" w:hAnsi="Times New Roman"/>
          <w:b w:val="1"/>
          <w:sz w:val="24"/>
        </w:rPr>
        <w:t xml:space="preserve"> </w:t>
      </w:r>
      <w:r>
        <w:rPr>
          <w:rFonts w:ascii="Times New Roman" w:hAnsi="Times New Roman"/>
          <w:i w:val="1"/>
          <w:sz w:val="24"/>
        </w:rPr>
        <w:t>(один из учеников выходит к доске и строит геометрическую интерпретацию, остальные строят в тетрадях)</w:t>
      </w:r>
    </w:p>
    <w:p w14:paraId="BE000000">
      <w:pPr>
        <w:spacing w:after="0"/>
        <w:ind w:firstLine="0" w:left="708"/>
        <w:rPr>
          <w:rFonts w:ascii="Times New Roman" w:hAnsi="Times New Roman"/>
          <w:b w:val="1"/>
          <w:sz w:val="24"/>
        </w:rPr>
      </w:pPr>
      <w:r>
        <w:rPr>
          <w:rFonts w:ascii="Times New Roman" w:hAnsi="Times New Roman"/>
          <w:b w:val="1"/>
          <w:sz w:val="24"/>
        </w:rPr>
        <w:t>III</w:t>
      </w:r>
      <w:r>
        <w:rPr>
          <w:rFonts w:ascii="Times New Roman" w:hAnsi="Times New Roman"/>
          <w:b w:val="1"/>
          <w:sz w:val="24"/>
        </w:rPr>
        <w:t>. Обучение применению понятия</w:t>
      </w:r>
    </w:p>
    <w:p w14:paraId="BF000000">
      <w:pPr>
        <w:pStyle w:val="Style_2"/>
        <w:ind w:firstLine="0" w:left="708"/>
        <w:rPr>
          <w:rFonts w:ascii="Times New Roman" w:hAnsi="Times New Roman"/>
          <w:b w:val="1"/>
          <w:sz w:val="24"/>
        </w:rPr>
      </w:pPr>
      <w:r>
        <w:rPr>
          <w:rFonts w:ascii="Times New Roman" w:hAnsi="Times New Roman"/>
          <w:b w:val="1"/>
          <w:sz w:val="24"/>
        </w:rPr>
        <w:t>3.1</w:t>
      </w:r>
      <w:r>
        <w:rPr>
          <w:rFonts w:ascii="Times New Roman" w:hAnsi="Times New Roman"/>
          <w:b w:val="1"/>
          <w:sz w:val="24"/>
        </w:rPr>
        <w:t xml:space="preserve"> Обучение непосредственному применению понятия</w:t>
      </w:r>
    </w:p>
    <w:p w14:paraId="C0000000">
      <w:pPr>
        <w:pStyle w:val="Style_2"/>
        <w:rPr>
          <w:rFonts w:ascii="Times New Roman" w:hAnsi="Times New Roman"/>
          <w:sz w:val="24"/>
        </w:rPr>
      </w:pPr>
      <w:r>
        <w:rPr>
          <w:rFonts w:ascii="Times New Roman" w:hAnsi="Times New Roman"/>
          <w:sz w:val="24"/>
        </w:rPr>
        <w:t>У: Сейчас Вам необходимо внимательно слушать задачи</w:t>
      </w:r>
      <w:r>
        <w:rPr>
          <w:rFonts w:ascii="Times New Roman" w:hAnsi="Times New Roman"/>
          <w:sz w:val="24"/>
        </w:rPr>
        <w:t>.</w:t>
      </w:r>
      <w:r>
        <w:rPr>
          <w:rFonts w:ascii="Times New Roman" w:hAnsi="Times New Roman"/>
          <w:sz w:val="24"/>
        </w:rPr>
        <w:t xml:space="preserve"> которые я буду вам зачитывать, Ваша задача записать ответ этой задачи в виде обыкновенной дроби:</w:t>
      </w:r>
    </w:p>
    <w:p w14:paraId="C1000000">
      <w:pPr>
        <w:pStyle w:val="Style_2"/>
        <w:rPr>
          <w:rFonts w:ascii="Times New Roman" w:hAnsi="Times New Roman"/>
          <w:sz w:val="24"/>
        </w:rPr>
      </w:pPr>
      <w:r>
        <w:rPr>
          <w:rFonts w:ascii="Times New Roman" w:hAnsi="Times New Roman"/>
          <w:sz w:val="24"/>
        </w:rPr>
        <w:t xml:space="preserve">1. </w:t>
      </w:r>
      <w:r>
        <w:rPr>
          <w:rFonts w:ascii="Times New Roman" w:hAnsi="Times New Roman"/>
          <w:sz w:val="24"/>
        </w:rPr>
        <w:t>Катя съела 2 части пиццы из 7 равных. Сколько она съела пиццы?</w:t>
      </w:r>
    </w:p>
    <w:p w14:paraId="C2000000">
      <w:pPr>
        <w:pStyle w:val="Style_2"/>
        <w:rPr>
          <w:rFonts w:ascii="Times New Roman" w:hAnsi="Times New Roman"/>
          <w:sz w:val="24"/>
        </w:rPr>
      </w:pPr>
      <w:r>
        <w:rPr>
          <w:rFonts w:ascii="Times New Roman" w:hAnsi="Times New Roman"/>
          <w:sz w:val="24"/>
        </w:rPr>
        <w:t xml:space="preserve">2. Ксюша прочла 7 частей книги из 5 равных. </w:t>
      </w:r>
      <w:r>
        <w:rPr>
          <w:rFonts w:ascii="Times New Roman" w:hAnsi="Times New Roman"/>
          <w:sz w:val="24"/>
        </w:rPr>
        <w:t>Сколько  она</w:t>
      </w:r>
      <w:r>
        <w:rPr>
          <w:rFonts w:ascii="Times New Roman" w:hAnsi="Times New Roman"/>
          <w:sz w:val="24"/>
        </w:rPr>
        <w:t xml:space="preserve"> прочла?</w:t>
      </w:r>
    </w:p>
    <w:p w14:paraId="C3000000">
      <w:pPr>
        <w:pStyle w:val="Style_2"/>
        <w:rPr>
          <w:rFonts w:ascii="Times New Roman" w:hAnsi="Times New Roman"/>
          <w:sz w:val="24"/>
        </w:rPr>
      </w:pPr>
      <w:r>
        <w:rPr>
          <w:rFonts w:ascii="Times New Roman" w:hAnsi="Times New Roman"/>
          <w:sz w:val="24"/>
        </w:rPr>
        <w:t>3. Арбуз разрезали на 6 равных частей, Ваня съел 5 частей. Сколько арбуза съел Ваня?</w:t>
      </w:r>
    </w:p>
    <w:p w14:paraId="C4000000">
      <w:pPr>
        <w:pStyle w:val="Style_2"/>
        <w:rPr>
          <w:rFonts w:ascii="Times New Roman" w:hAnsi="Times New Roman"/>
          <w:sz w:val="24"/>
        </w:rPr>
      </w:pPr>
      <w:r>
        <w:rPr>
          <w:rFonts w:ascii="Times New Roman" w:hAnsi="Times New Roman"/>
          <w:sz w:val="24"/>
        </w:rPr>
        <w:t>4. Валя набрала в огороде 3 полных ведра огурцов из 5 равных. Сколько вёдер огурцов набрала Валя?</w:t>
      </w:r>
    </w:p>
    <w:p w14:paraId="C5000000">
      <w:pPr>
        <w:pStyle w:val="Style_2"/>
        <w:rPr>
          <w:rFonts w:ascii="Times New Roman" w:hAnsi="Times New Roman"/>
          <w:sz w:val="24"/>
        </w:rPr>
      </w:pPr>
      <w:r>
        <w:rPr>
          <w:rFonts w:ascii="Times New Roman" w:hAnsi="Times New Roman"/>
          <w:sz w:val="24"/>
        </w:rPr>
        <w:t>5. Юля разделила шёлковую ленту на 15 равных частей и отрезала 4 части. Сколько от ленты отрезала Юля</w:t>
      </w:r>
      <w:r>
        <w:rPr>
          <w:rFonts w:ascii="Times New Roman" w:hAnsi="Times New Roman"/>
          <w:sz w:val="24"/>
        </w:rPr>
        <w:t>?</w:t>
      </w:r>
    </w:p>
    <w:p w14:paraId="C6000000">
      <w:pPr>
        <w:pStyle w:val="Style_2"/>
        <w:rPr>
          <w:rFonts w:ascii="Times New Roman" w:hAnsi="Times New Roman"/>
          <w:sz w:val="24"/>
        </w:rPr>
      </w:pPr>
      <w:r>
        <w:rPr>
          <w:rFonts w:ascii="Times New Roman" w:hAnsi="Times New Roman"/>
          <w:sz w:val="24"/>
        </w:rPr>
        <w:t xml:space="preserve">Дети по одному выходят к доске и записывают ответ, остальные пишут в тетрадях. </w:t>
      </w:r>
    </w:p>
    <w:p w14:paraId="C7000000">
      <w:pPr>
        <w:spacing w:after="0"/>
        <w:ind w:firstLine="0" w:left="708"/>
        <w:rPr>
          <w:rFonts w:ascii="Times New Roman" w:hAnsi="Times New Roman"/>
          <w:b w:val="1"/>
          <w:sz w:val="24"/>
        </w:rPr>
      </w:pPr>
    </w:p>
    <w:p w14:paraId="C8000000">
      <w:pPr>
        <w:spacing w:after="0"/>
        <w:ind w:firstLine="0" w:left="708"/>
        <w:rPr>
          <w:rFonts w:ascii="Times New Roman" w:hAnsi="Times New Roman"/>
          <w:b w:val="1"/>
          <w:sz w:val="24"/>
        </w:rPr>
      </w:pPr>
    </w:p>
    <w:p w14:paraId="C9000000">
      <w:pPr>
        <w:spacing w:after="0"/>
        <w:ind w:firstLine="0" w:left="708"/>
        <w:rPr>
          <w:rFonts w:ascii="Times New Roman" w:hAnsi="Times New Roman"/>
          <w:b w:val="1"/>
          <w:sz w:val="24"/>
        </w:rPr>
      </w:pPr>
      <w:r>
        <w:rPr>
          <w:rFonts w:ascii="Times New Roman" w:hAnsi="Times New Roman"/>
          <w:b w:val="1"/>
          <w:sz w:val="24"/>
        </w:rPr>
        <w:t>Рефлексия:</w:t>
      </w:r>
    </w:p>
    <w:p w14:paraId="CA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Давайте вспомним, какую цель мы ставили в начале урока.</w:t>
      </w:r>
    </w:p>
    <w:p w14:paraId="CB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Нам нужно было узнать, как называются и как записываются числа, которые мы писали словами.</w:t>
      </w:r>
    </w:p>
    <w:p w14:paraId="CC000000">
      <w:pPr>
        <w:spacing w:after="0"/>
        <w:ind/>
        <w:rPr>
          <w:rFonts w:ascii="Times New Roman" w:hAnsi="Times New Roman"/>
          <w:sz w:val="24"/>
        </w:rPr>
      </w:pPr>
      <w:r>
        <w:rPr>
          <w:rFonts w:ascii="Times New Roman" w:hAnsi="Times New Roman"/>
          <w:b w:val="1"/>
          <w:sz w:val="24"/>
        </w:rPr>
        <w:t xml:space="preserve">Учитель: </w:t>
      </w:r>
      <w:r>
        <w:rPr>
          <w:rFonts w:ascii="Times New Roman" w:hAnsi="Times New Roman"/>
          <w:sz w:val="24"/>
        </w:rPr>
        <w:t>Достигли ли мы поставленной цели?</w:t>
      </w:r>
    </w:p>
    <w:p w14:paraId="CD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Да, мы научились записывать их в виде обыкновенной дроби.</w:t>
      </w:r>
    </w:p>
    <w:p w14:paraId="CE000000">
      <w:pPr>
        <w:spacing w:after="0"/>
        <w:ind/>
        <w:rPr>
          <w:rFonts w:ascii="Times New Roman" w:hAnsi="Times New Roman"/>
          <w:sz w:val="24"/>
        </w:rPr>
      </w:pPr>
      <w:r>
        <w:rPr>
          <w:rFonts w:ascii="Times New Roman" w:hAnsi="Times New Roman"/>
          <w:b w:val="1"/>
          <w:sz w:val="24"/>
        </w:rPr>
        <w:t>Учитель:</w:t>
      </w:r>
      <w:r>
        <w:rPr>
          <w:rFonts w:ascii="Times New Roman" w:hAnsi="Times New Roman"/>
          <w:sz w:val="24"/>
        </w:rPr>
        <w:t xml:space="preserve"> Чему мы еще научились сегодня на уроке и что узнали?</w:t>
      </w:r>
    </w:p>
    <w:p w14:paraId="CF000000">
      <w:pPr>
        <w:spacing w:after="0"/>
        <w:ind/>
        <w:rPr>
          <w:rFonts w:ascii="Times New Roman" w:hAnsi="Times New Roman"/>
          <w:sz w:val="24"/>
        </w:rPr>
      </w:pPr>
      <w:r>
        <w:rPr>
          <w:rFonts w:ascii="Times New Roman" w:hAnsi="Times New Roman"/>
          <w:b w:val="1"/>
          <w:sz w:val="24"/>
        </w:rPr>
        <w:t>Дети:</w:t>
      </w:r>
      <w:r>
        <w:rPr>
          <w:rFonts w:ascii="Times New Roman" w:hAnsi="Times New Roman"/>
          <w:sz w:val="24"/>
        </w:rPr>
        <w:t xml:space="preserve"> Узнали, что такое обыкновенная дробь, числитель и знаменатель дроби. Научились строить геометрическую интерпретацию обыкновенной дроби, распознавать обыкновенную дробь и читать ее.</w:t>
      </w:r>
    </w:p>
    <w:p w14:paraId="D0000000">
      <w:pPr>
        <w:spacing w:after="0"/>
        <w:ind/>
        <w:rPr>
          <w:rFonts w:ascii="Times New Roman" w:hAnsi="Times New Roman"/>
          <w:b w:val="1"/>
          <w:sz w:val="24"/>
        </w:rPr>
      </w:pPr>
    </w:p>
    <w:p w14:paraId="D1000000">
      <w:pPr>
        <w:spacing w:after="0"/>
        <w:ind/>
        <w:jc w:val="center"/>
        <w:rPr>
          <w:rFonts w:ascii="Times New Roman" w:hAnsi="Times New Roman"/>
          <w:b w:val="1"/>
          <w:sz w:val="24"/>
        </w:rPr>
      </w:pPr>
      <w:r>
        <w:rPr>
          <w:rFonts w:ascii="Times New Roman" w:hAnsi="Times New Roman"/>
          <w:b w:val="1"/>
          <w:sz w:val="24"/>
        </w:rPr>
        <w:t>Домашняя работа</w:t>
      </w:r>
    </w:p>
    <w:p w14:paraId="D2000000">
      <w:pPr>
        <w:spacing w:after="0"/>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-168910</wp:posOffset>
            </wp:positionH>
            <wp:positionV relativeFrom="paragraph">
              <wp:posOffset>427355</wp:posOffset>
            </wp:positionV>
            <wp:extent cx="3924300" cy="1170940"/>
            <wp:effectExtent b="0" l="0" r="0" t="0"/>
            <wp:wrapSquare distB="0" distL="114300" distR="114300" distT="0" wrapText="bothSides"/>
            <wp:docPr hidden="false" id="13" name="Picture 13"/>
            <a:graphic>
              <a:graphicData uri="http://schemas.openxmlformats.org/drawingml/2006/picture">
                <pic:pic>
                  <pic:nvPicPr>
                    <pic:cNvPr hidden="false" id="14" name="Picture 14"/>
                    <pic:cNvPicPr preferRelativeResize="true"/>
                  </pic:nvPicPr>
                  <pic:blipFill>
                    <a:blip r:embed="rId7"/>
                    <a:stretch/>
                  </pic:blipFill>
                  <pic:spPr>
                    <a:xfrm flipH="false" flipV="false" rot="0">
                      <a:ext cx="3924300" cy="1170940"/>
                    </a:xfrm>
                    <a:prstGeom prst="rect"/>
                  </pic:spPr>
                </pic:pic>
              </a:graphicData>
            </a:graphic>
          </wp:anchor>
        </w:drawing>
      </w:r>
      <w:r>
        <w:rPr>
          <w:rFonts w:ascii="Times New Roman" w:hAnsi="Times New Roman"/>
          <w:b w:val="1"/>
          <w:i w:val="1"/>
          <w:sz w:val="24"/>
        </w:rPr>
        <w:t>Инструктаж</w:t>
      </w:r>
      <w:r>
        <w:rPr>
          <w:rFonts w:ascii="Times New Roman" w:hAnsi="Times New Roman"/>
          <w:b w:val="1"/>
          <w:i w:val="1"/>
          <w:sz w:val="24"/>
        </w:rPr>
        <w:t xml:space="preserve">: </w:t>
      </w:r>
      <w:r>
        <w:rPr>
          <w:rFonts w:ascii="Times New Roman" w:hAnsi="Times New Roman"/>
          <w:sz w:val="24"/>
        </w:rPr>
        <w:t>Вам нужно решить в тетрад</w:t>
      </w:r>
      <w:r>
        <w:rPr>
          <w:rFonts w:ascii="Times New Roman" w:hAnsi="Times New Roman"/>
          <w:sz w:val="24"/>
        </w:rPr>
        <w:t xml:space="preserve">ях следующие номера из учебника. В номере 884 (а-е) нужно по геометрической интерпретации определить, какая часть фигуры закрашена и записать в виде дроби. В номере 925 нужно построить окружность и закрасить нужную часть. </w:t>
      </w:r>
      <w:r>
        <w:rPr>
          <w:rFonts w:ascii="Times New Roman" w:hAnsi="Times New Roman"/>
          <w:sz w:val="24"/>
        </w:rPr>
        <w:t>Номер 888 выполнить устно.</w:t>
      </w:r>
      <w:r>
        <w:rPr>
          <w:rFonts w:ascii="Times New Roman" w:hAnsi="Times New Roman"/>
          <w:sz w:val="24"/>
        </w:rPr>
        <w:t xml:space="preserve"> Номер 895 под </w:t>
      </w:r>
      <w:r>
        <w:rPr>
          <w:rFonts w:ascii="Times New Roman" w:hAnsi="Times New Roman"/>
          <w:sz w:val="24"/>
        </w:rPr>
        <w:t>буквами</w:t>
      </w:r>
      <w:r>
        <w:rPr>
          <w:rFonts w:ascii="Times New Roman" w:hAnsi="Times New Roman"/>
          <w:sz w:val="24"/>
        </w:rPr>
        <w:t xml:space="preserve"> а б в нужно записать в виде обыкновенных дробей.</w:t>
      </w:r>
    </w:p>
    <w:p w14:paraId="D3000000">
      <w:pPr>
        <w:spacing w:after="0"/>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-168910</wp:posOffset>
            </wp:positionH>
            <wp:positionV relativeFrom="paragraph">
              <wp:posOffset>95885</wp:posOffset>
            </wp:positionV>
            <wp:extent cx="3990975" cy="304800"/>
            <wp:effectExtent b="0" l="0" r="0" t="0"/>
            <wp:wrapSquare distB="0" distL="114300" distR="114300" distT="0" wrapText="bothSides"/>
            <wp:docPr hidden="false" id="15" name="Picture 15"/>
            <a:graphic>
              <a:graphicData uri="http://schemas.openxmlformats.org/drawingml/2006/picture">
                <pic:pic>
                  <pic:nvPicPr>
                    <pic:cNvPr hidden="false" id="16" name="Picture 16"/>
                    <pic:cNvPicPr preferRelativeResize="true"/>
                  </pic:nvPicPr>
                  <pic:blipFill>
                    <a:blip r:embed="rId8"/>
                    <a:srcRect b="0" l="0" r="17843" t="0"/>
                    <a:stretch/>
                  </pic:blipFill>
                  <pic:spPr>
                    <a:xfrm flipH="false" flipV="false" rot="0">
                      <a:ext cx="3990975" cy="304800"/>
                    </a:xfrm>
                    <a:prstGeom prst="rect"/>
                  </pic:spPr>
                </pic:pic>
              </a:graphicData>
            </a:graphic>
          </wp:anchor>
        </w:drawing>
      </w:r>
    </w:p>
    <w:p w14:paraId="D4000000">
      <w:pPr>
        <w:spacing w:after="0"/>
        <w:ind/>
        <w:rPr>
          <w:rFonts w:ascii="Times New Roman" w:hAnsi="Times New Roman"/>
          <w:sz w:val="24"/>
        </w:rPr>
      </w:pPr>
      <w:r>
        <w:drawing>
          <wp:anchor allowOverlap="true" behindDoc="false" distB="0" distL="114300" distR="114300" distT="0" layoutInCell="true" locked="false" relativeHeight="251658240" simplePos="false">
            <wp:simplePos x="0" y="0"/>
            <wp:positionH relativeFrom="column">
              <wp:posOffset>-168910</wp:posOffset>
            </wp:positionH>
            <wp:positionV relativeFrom="paragraph">
              <wp:posOffset>208915</wp:posOffset>
            </wp:positionV>
            <wp:extent cx="3990975" cy="628650"/>
            <wp:effectExtent b="0" l="0" r="0" t="0"/>
            <wp:wrapSquare distB="0" distL="114300" distR="114300" distT="0" wrapText="bothSides"/>
            <wp:docPr hidden="false" id="17" name="Picture 17"/>
            <a:graphic>
              <a:graphicData uri="http://schemas.openxmlformats.org/drawingml/2006/picture">
                <pic:pic>
                  <pic:nvPicPr>
                    <pic:cNvPr hidden="false" id="18" name="Picture 18"/>
                    <pic:cNvPicPr preferRelativeResize="true"/>
                  </pic:nvPicPr>
                  <pic:blipFill>
                    <a:blip r:embed="rId9"/>
                    <a:stretch/>
                  </pic:blipFill>
                  <pic:spPr>
                    <a:xfrm flipH="false" flipV="false" rot="0">
                      <a:ext cx="3990975" cy="628650"/>
                    </a:xfrm>
                    <a:prstGeom prst="rect"/>
                  </pic:spPr>
                </pic:pic>
              </a:graphicData>
            </a:graphic>
          </wp:anchor>
        </w:drawing>
      </w:r>
    </w:p>
    <w:p w14:paraId="D5000000">
      <w:pPr>
        <w:spacing w:after="0"/>
        <w:ind/>
      </w:pPr>
    </w:p>
    <w:p w14:paraId="D6000000">
      <w:pPr>
        <w:spacing w:after="0"/>
        <w:ind/>
        <w:rPr>
          <w:rFonts w:ascii="Times New Roman" w:hAnsi="Times New Roman"/>
          <w:sz w:val="24"/>
        </w:rPr>
      </w:pPr>
    </w:p>
    <w:p w14:paraId="D7000000">
      <w:pPr>
        <w:spacing w:after="0"/>
        <w:ind/>
        <w:rPr>
          <w:rFonts w:ascii="Times New Roman" w:hAnsi="Times New Roman"/>
          <w:i w:val="1"/>
          <w:sz w:val="24"/>
        </w:rPr>
      </w:pPr>
    </w:p>
    <w:p w14:paraId="D8000000">
      <w:pPr>
        <w:spacing w:after="0"/>
        <w:ind/>
      </w:pPr>
      <w:r>
        <w:drawing>
          <wp:anchor allowOverlap="true" behindDoc="false" distB="0" distL="114300" distR="114300" distT="0" layoutInCell="true" locked="false" relativeHeight="251658240" simplePos="false">
            <wp:simplePos x="0" y="0"/>
            <wp:positionH relativeFrom="column">
              <wp:posOffset>-83185</wp:posOffset>
            </wp:positionH>
            <wp:positionV relativeFrom="paragraph">
              <wp:posOffset>88265</wp:posOffset>
            </wp:positionV>
            <wp:extent cx="3562350" cy="828675"/>
            <wp:effectExtent b="0" l="0" r="0" t="0"/>
            <wp:wrapSquare distB="0" distL="114300" distR="114300" distT="0" wrapText="bothSides"/>
            <wp:docPr hidden="false" id="19" name="Picture 19"/>
            <a:graphic>
              <a:graphicData uri="http://schemas.openxmlformats.org/drawingml/2006/picture">
                <pic:pic>
                  <pic:nvPicPr>
                    <pic:cNvPr hidden="false" id="20" name="Picture 20"/>
                    <pic:cNvPicPr preferRelativeResize="true"/>
                  </pic:nvPicPr>
                  <pic:blipFill>
                    <a:blip r:embed="rId10"/>
                    <a:srcRect b="8421" l="8109" r="0" t="0"/>
                    <a:stretch/>
                  </pic:blipFill>
                  <pic:spPr>
                    <a:xfrm flipH="false" flipV="false" rot="0">
                      <a:ext cx="3562350" cy="828675"/>
                    </a:xfrm>
                    <a:prstGeom prst="rect"/>
                  </pic:spPr>
                </pic:pic>
              </a:graphicData>
            </a:graphic>
          </wp:anchor>
        </w:drawing>
      </w:r>
    </w:p>
    <w:p w14:paraId="D9000000">
      <w:pPr>
        <w:spacing w:after="0"/>
        <w:ind/>
        <w:rPr>
          <w:rFonts w:ascii="Times New Roman" w:hAnsi="Times New Roman"/>
          <w:i w:val="1"/>
          <w:sz w:val="24"/>
        </w:rPr>
      </w:pPr>
    </w:p>
    <w:p w14:paraId="DA000000">
      <w:pPr>
        <w:spacing w:after="0"/>
        <w:ind/>
        <w:rPr>
          <w:rFonts w:ascii="Times New Roman" w:hAnsi="Times New Roman"/>
          <w:i w:val="1"/>
          <w:sz w:val="24"/>
        </w:rPr>
      </w:pPr>
    </w:p>
    <w:p w14:paraId="DB000000">
      <w:pPr>
        <w:spacing w:after="0"/>
        <w:ind/>
        <w:rPr>
          <w:rFonts w:ascii="Times New Roman" w:hAnsi="Times New Roman"/>
          <w:i w:val="1"/>
          <w:sz w:val="24"/>
        </w:rPr>
      </w:pPr>
    </w:p>
    <w:p w14:paraId="DC000000">
      <w:pPr>
        <w:spacing w:after="0"/>
        <w:ind/>
        <w:rPr>
          <w:rFonts w:ascii="Times New Roman" w:hAnsi="Times New Roman"/>
          <w:i w:val="1"/>
          <w:sz w:val="24"/>
        </w:rPr>
      </w:pPr>
    </w:p>
    <w:p w14:paraId="DD000000">
      <w:pPr>
        <w:spacing w:after="0"/>
        <w:ind/>
      </w:pPr>
    </w:p>
    <w:p w14:paraId="DE000000">
      <w:pPr>
        <w:spacing w:after="0"/>
        <w:ind/>
        <w:rPr>
          <w:rFonts w:ascii="Times New Roman" w:hAnsi="Times New Roman"/>
          <w:i w:val="1"/>
          <w:sz w:val="24"/>
        </w:rPr>
      </w:pPr>
      <w:r>
        <w:drawing>
          <wp:anchor allowOverlap="true" behindDoc="false" distB="0" distL="114300" distR="114300" distT="0" layoutInCell="true" locked="false" relativeHeight="251658240" simplePos="false">
            <wp:simplePos x="0" y="0"/>
            <wp:positionH relativeFrom="column">
              <wp:posOffset>2540</wp:posOffset>
            </wp:positionH>
            <wp:positionV relativeFrom="paragraph">
              <wp:posOffset>186055</wp:posOffset>
            </wp:positionV>
            <wp:extent cx="3276600" cy="1047750"/>
            <wp:effectExtent b="0" l="0" r="0" t="0"/>
            <wp:wrapTopAndBottom distB="0" distT="0"/>
            <wp:docPr hidden="false" id="21" name="Picture 21"/>
            <a:graphic>
              <a:graphicData uri="http://schemas.openxmlformats.org/drawingml/2006/picture">
                <pic:pic>
                  <pic:nvPicPr>
                    <pic:cNvPr hidden="false" id="22" name="Picture 22"/>
                    <pic:cNvPicPr preferRelativeResize="true"/>
                  </pic:nvPicPr>
                  <pic:blipFill>
                    <a:blip r:embed="rId11"/>
                    <a:srcRect b="43279" l="0" r="0" t="0"/>
                    <a:stretch/>
                  </pic:blipFill>
                  <pic:spPr>
                    <a:xfrm flipH="false" flipV="false" rot="0">
                      <a:ext cx="3276600" cy="1047750"/>
                    </a:xfrm>
                    <a:prstGeom prst="rect"/>
                  </pic:spPr>
                </pic:pic>
              </a:graphicData>
            </a:graphic>
          </wp:anchor>
        </w:drawing>
      </w:r>
      <w:r>
        <w:rPr>
          <w:rFonts w:ascii="Times New Roman" w:hAnsi="Times New Roman"/>
          <w:i w:val="1"/>
          <w:sz w:val="24"/>
        </w:rPr>
        <w:t xml:space="preserve">Решение: </w:t>
      </w:r>
      <w:bookmarkStart w:id="1" w:name="_GoBack"/>
      <w:bookmarkEnd w:id="1"/>
    </w:p>
    <w:p w14:paraId="DF000000">
      <w:pPr>
        <w:spacing w:after="0"/>
        <w:ind/>
        <w:rPr>
          <w:rFonts w:ascii="Times New Roman" w:hAnsi="Times New Roman"/>
          <w:i w:val="1"/>
          <w:sz w:val="24"/>
        </w:rPr>
      </w:pPr>
      <w:r>
        <w:rPr>
          <w:rFonts w:ascii="Times New Roman" w:hAnsi="Times New Roman"/>
          <w:i w:val="1"/>
          <w:sz w:val="24"/>
        </w:rPr>
        <w:t>Лист оценивания</w:t>
      </w:r>
    </w:p>
    <w:tbl>
      <w:tblPr>
        <w:tblStyle w:val="Style_1"/>
        <w:tblLayout w:type="fixed"/>
      </w:tblPr>
      <w:tblGrid>
        <w:gridCol w:w="853"/>
        <w:gridCol w:w="717"/>
        <w:gridCol w:w="718"/>
        <w:gridCol w:w="718"/>
        <w:gridCol w:w="718"/>
        <w:gridCol w:w="719"/>
        <w:gridCol w:w="719"/>
        <w:gridCol w:w="719"/>
        <w:gridCol w:w="719"/>
        <w:gridCol w:w="719"/>
        <w:gridCol w:w="719"/>
        <w:gridCol w:w="719"/>
        <w:gridCol w:w="719"/>
        <w:gridCol w:w="719"/>
      </w:tblGrid>
      <w:tr>
        <w:tc>
          <w:tcPr>
            <w:tcW w:type="dxa" w:w="853"/>
          </w:tcPr>
          <w:p w14:paraId="E0000000">
            <w:pPr>
              <w:rPr>
                <w:rFonts w:ascii="Times New Roman" w:hAnsi="Times New Roman"/>
                <w:sz w:val="24"/>
              </w:rPr>
            </w:pPr>
            <w:r>
              <w:rPr>
                <w:rFonts w:ascii="Times New Roman" w:hAnsi="Times New Roman"/>
                <w:sz w:val="24"/>
              </w:rPr>
              <w:t>ФИ</w:t>
            </w:r>
          </w:p>
        </w:tc>
        <w:tc>
          <w:tcPr>
            <w:tcW w:type="dxa" w:w="717"/>
          </w:tcPr>
          <w:p w14:paraId="E1000000">
            <w:pPr>
              <w:rPr>
                <w:rFonts w:ascii="Times New Roman" w:hAnsi="Times New Roman"/>
                <w:sz w:val="24"/>
              </w:rPr>
            </w:pPr>
          </w:p>
        </w:tc>
        <w:tc>
          <w:tcPr>
            <w:tcW w:type="dxa" w:w="718"/>
          </w:tcPr>
          <w:p w14:paraId="E2000000">
            <w:pPr>
              <w:rPr>
                <w:rFonts w:ascii="Times New Roman" w:hAnsi="Times New Roman"/>
                <w:sz w:val="24"/>
              </w:rPr>
            </w:pPr>
          </w:p>
        </w:tc>
        <w:tc>
          <w:tcPr>
            <w:tcW w:type="dxa" w:w="718"/>
          </w:tcPr>
          <w:p w14:paraId="E3000000">
            <w:pPr>
              <w:rPr>
                <w:rFonts w:ascii="Times New Roman" w:hAnsi="Times New Roman"/>
                <w:sz w:val="24"/>
              </w:rPr>
            </w:pPr>
          </w:p>
        </w:tc>
        <w:tc>
          <w:tcPr>
            <w:tcW w:type="dxa" w:w="718"/>
          </w:tcPr>
          <w:p w14:paraId="E4000000">
            <w:pPr>
              <w:rPr>
                <w:rFonts w:ascii="Times New Roman" w:hAnsi="Times New Roman"/>
                <w:sz w:val="24"/>
              </w:rPr>
            </w:pPr>
          </w:p>
        </w:tc>
        <w:tc>
          <w:tcPr>
            <w:tcW w:type="dxa" w:w="719"/>
          </w:tcPr>
          <w:p w14:paraId="E5000000">
            <w:pPr>
              <w:rPr>
                <w:rFonts w:ascii="Times New Roman" w:hAnsi="Times New Roman"/>
                <w:sz w:val="24"/>
              </w:rPr>
            </w:pPr>
          </w:p>
        </w:tc>
        <w:tc>
          <w:tcPr>
            <w:tcW w:type="dxa" w:w="719"/>
          </w:tcPr>
          <w:p w14:paraId="E6000000">
            <w:pPr>
              <w:rPr>
                <w:rFonts w:ascii="Times New Roman" w:hAnsi="Times New Roman"/>
                <w:sz w:val="24"/>
              </w:rPr>
            </w:pPr>
          </w:p>
        </w:tc>
        <w:tc>
          <w:tcPr>
            <w:tcW w:type="dxa" w:w="719"/>
          </w:tcPr>
          <w:p w14:paraId="E7000000">
            <w:pPr>
              <w:rPr>
                <w:rFonts w:ascii="Times New Roman" w:hAnsi="Times New Roman"/>
                <w:sz w:val="24"/>
              </w:rPr>
            </w:pPr>
          </w:p>
        </w:tc>
        <w:tc>
          <w:tcPr>
            <w:tcW w:type="dxa" w:w="719"/>
          </w:tcPr>
          <w:p w14:paraId="E8000000">
            <w:pPr>
              <w:rPr>
                <w:rFonts w:ascii="Times New Roman" w:hAnsi="Times New Roman"/>
                <w:sz w:val="24"/>
              </w:rPr>
            </w:pPr>
          </w:p>
        </w:tc>
        <w:tc>
          <w:tcPr>
            <w:tcW w:type="dxa" w:w="719"/>
          </w:tcPr>
          <w:p w14:paraId="E9000000">
            <w:pPr>
              <w:rPr>
                <w:rFonts w:ascii="Times New Roman" w:hAnsi="Times New Roman"/>
                <w:sz w:val="24"/>
              </w:rPr>
            </w:pPr>
          </w:p>
        </w:tc>
        <w:tc>
          <w:tcPr>
            <w:tcW w:type="dxa" w:w="719"/>
          </w:tcPr>
          <w:p w14:paraId="EA000000">
            <w:pPr>
              <w:rPr>
                <w:rFonts w:ascii="Times New Roman" w:hAnsi="Times New Roman"/>
                <w:sz w:val="24"/>
              </w:rPr>
            </w:pPr>
          </w:p>
        </w:tc>
        <w:tc>
          <w:tcPr>
            <w:tcW w:type="dxa" w:w="719"/>
          </w:tcPr>
          <w:p w14:paraId="EB000000">
            <w:pPr>
              <w:rPr>
                <w:rFonts w:ascii="Times New Roman" w:hAnsi="Times New Roman"/>
                <w:sz w:val="24"/>
              </w:rPr>
            </w:pPr>
          </w:p>
        </w:tc>
        <w:tc>
          <w:tcPr>
            <w:tcW w:type="dxa" w:w="719"/>
          </w:tcPr>
          <w:p w14:paraId="EC000000">
            <w:pPr>
              <w:rPr>
                <w:rFonts w:ascii="Times New Roman" w:hAnsi="Times New Roman"/>
                <w:sz w:val="24"/>
              </w:rPr>
            </w:pPr>
          </w:p>
        </w:tc>
        <w:tc>
          <w:tcPr>
            <w:tcW w:type="dxa" w:w="719"/>
          </w:tcPr>
          <w:p w14:paraId="ED000000">
            <w:pPr>
              <w:rPr>
                <w:rFonts w:ascii="Times New Roman" w:hAnsi="Times New Roman"/>
                <w:sz w:val="24"/>
              </w:rPr>
            </w:pPr>
          </w:p>
        </w:tc>
      </w:tr>
      <w:tr>
        <w:tc>
          <w:tcPr>
            <w:tcW w:type="dxa" w:w="853"/>
          </w:tcPr>
          <w:p w14:paraId="EE000000">
            <w:pPr>
              <w:rPr>
                <w:rFonts w:ascii="Times New Roman" w:hAnsi="Times New Roman"/>
                <w:sz w:val="24"/>
              </w:rPr>
            </w:pPr>
          </w:p>
        </w:tc>
        <w:tc>
          <w:tcPr>
            <w:tcW w:type="dxa" w:w="717"/>
          </w:tcPr>
          <w:p w14:paraId="EF000000">
            <w:pPr>
              <w:rPr>
                <w:rFonts w:ascii="Times New Roman" w:hAnsi="Times New Roman"/>
                <w:sz w:val="24"/>
              </w:rPr>
            </w:pPr>
          </w:p>
        </w:tc>
        <w:tc>
          <w:tcPr>
            <w:tcW w:type="dxa" w:w="718"/>
          </w:tcPr>
          <w:p w14:paraId="F0000000">
            <w:pPr>
              <w:rPr>
                <w:rFonts w:ascii="Times New Roman" w:hAnsi="Times New Roman"/>
                <w:sz w:val="24"/>
              </w:rPr>
            </w:pPr>
          </w:p>
        </w:tc>
        <w:tc>
          <w:tcPr>
            <w:tcW w:type="dxa" w:w="718"/>
          </w:tcPr>
          <w:p w14:paraId="F1000000">
            <w:pPr>
              <w:rPr>
                <w:rFonts w:ascii="Times New Roman" w:hAnsi="Times New Roman"/>
                <w:sz w:val="24"/>
              </w:rPr>
            </w:pPr>
          </w:p>
        </w:tc>
        <w:tc>
          <w:tcPr>
            <w:tcW w:type="dxa" w:w="718"/>
          </w:tcPr>
          <w:p w14:paraId="F2000000">
            <w:pPr>
              <w:rPr>
                <w:rFonts w:ascii="Times New Roman" w:hAnsi="Times New Roman"/>
                <w:sz w:val="24"/>
              </w:rPr>
            </w:pPr>
          </w:p>
        </w:tc>
        <w:tc>
          <w:tcPr>
            <w:tcW w:type="dxa" w:w="719"/>
          </w:tcPr>
          <w:p w14:paraId="F3000000">
            <w:pPr>
              <w:rPr>
                <w:rFonts w:ascii="Times New Roman" w:hAnsi="Times New Roman"/>
                <w:sz w:val="24"/>
              </w:rPr>
            </w:pPr>
          </w:p>
        </w:tc>
        <w:tc>
          <w:tcPr>
            <w:tcW w:type="dxa" w:w="719"/>
          </w:tcPr>
          <w:p w14:paraId="F4000000">
            <w:pPr>
              <w:rPr>
                <w:rFonts w:ascii="Times New Roman" w:hAnsi="Times New Roman"/>
                <w:sz w:val="24"/>
              </w:rPr>
            </w:pPr>
          </w:p>
        </w:tc>
        <w:tc>
          <w:tcPr>
            <w:tcW w:type="dxa" w:w="719"/>
          </w:tcPr>
          <w:p w14:paraId="F5000000">
            <w:pPr>
              <w:rPr>
                <w:rFonts w:ascii="Times New Roman" w:hAnsi="Times New Roman"/>
                <w:sz w:val="24"/>
              </w:rPr>
            </w:pPr>
          </w:p>
        </w:tc>
        <w:tc>
          <w:tcPr>
            <w:tcW w:type="dxa" w:w="719"/>
          </w:tcPr>
          <w:p w14:paraId="F6000000">
            <w:pPr>
              <w:rPr>
                <w:rFonts w:ascii="Times New Roman" w:hAnsi="Times New Roman"/>
                <w:sz w:val="24"/>
              </w:rPr>
            </w:pPr>
          </w:p>
        </w:tc>
        <w:tc>
          <w:tcPr>
            <w:tcW w:type="dxa" w:w="719"/>
          </w:tcPr>
          <w:p w14:paraId="F7000000">
            <w:pPr>
              <w:rPr>
                <w:rFonts w:ascii="Times New Roman" w:hAnsi="Times New Roman"/>
                <w:sz w:val="24"/>
              </w:rPr>
            </w:pPr>
          </w:p>
        </w:tc>
        <w:tc>
          <w:tcPr>
            <w:tcW w:type="dxa" w:w="719"/>
          </w:tcPr>
          <w:p w14:paraId="F8000000">
            <w:pPr>
              <w:rPr>
                <w:rFonts w:ascii="Times New Roman" w:hAnsi="Times New Roman"/>
                <w:sz w:val="24"/>
              </w:rPr>
            </w:pPr>
          </w:p>
        </w:tc>
        <w:tc>
          <w:tcPr>
            <w:tcW w:type="dxa" w:w="719"/>
          </w:tcPr>
          <w:p w14:paraId="F9000000">
            <w:pPr>
              <w:rPr>
                <w:rFonts w:ascii="Times New Roman" w:hAnsi="Times New Roman"/>
                <w:sz w:val="24"/>
              </w:rPr>
            </w:pPr>
          </w:p>
        </w:tc>
        <w:tc>
          <w:tcPr>
            <w:tcW w:type="dxa" w:w="719"/>
          </w:tcPr>
          <w:p w14:paraId="FA000000">
            <w:pPr>
              <w:rPr>
                <w:rFonts w:ascii="Times New Roman" w:hAnsi="Times New Roman"/>
                <w:sz w:val="24"/>
              </w:rPr>
            </w:pPr>
          </w:p>
        </w:tc>
        <w:tc>
          <w:tcPr>
            <w:tcW w:type="dxa" w:w="719"/>
          </w:tcPr>
          <w:p w14:paraId="FB000000">
            <w:pPr>
              <w:rPr>
                <w:rFonts w:ascii="Times New Roman" w:hAnsi="Times New Roman"/>
                <w:sz w:val="24"/>
              </w:rPr>
            </w:pPr>
          </w:p>
        </w:tc>
      </w:tr>
      <w:tr>
        <w:tc>
          <w:tcPr>
            <w:tcW w:type="dxa" w:w="853"/>
          </w:tcPr>
          <w:p w14:paraId="FC000000">
            <w:pPr>
              <w:rPr>
                <w:rFonts w:ascii="Times New Roman" w:hAnsi="Times New Roman"/>
                <w:sz w:val="24"/>
              </w:rPr>
            </w:pPr>
          </w:p>
        </w:tc>
        <w:tc>
          <w:tcPr>
            <w:tcW w:type="dxa" w:w="717"/>
          </w:tcPr>
          <w:p w14:paraId="FD000000">
            <w:pPr>
              <w:rPr>
                <w:rFonts w:ascii="Times New Roman" w:hAnsi="Times New Roman"/>
                <w:sz w:val="24"/>
              </w:rPr>
            </w:pPr>
          </w:p>
        </w:tc>
        <w:tc>
          <w:tcPr>
            <w:tcW w:type="dxa" w:w="718"/>
          </w:tcPr>
          <w:p w14:paraId="FE000000">
            <w:pPr>
              <w:rPr>
                <w:rFonts w:ascii="Times New Roman" w:hAnsi="Times New Roman"/>
                <w:sz w:val="24"/>
              </w:rPr>
            </w:pPr>
          </w:p>
        </w:tc>
        <w:tc>
          <w:tcPr>
            <w:tcW w:type="dxa" w:w="718"/>
          </w:tcPr>
          <w:p w14:paraId="FF000000">
            <w:pPr>
              <w:rPr>
                <w:rFonts w:ascii="Times New Roman" w:hAnsi="Times New Roman"/>
                <w:sz w:val="24"/>
              </w:rPr>
            </w:pPr>
          </w:p>
        </w:tc>
        <w:tc>
          <w:tcPr>
            <w:tcW w:type="dxa" w:w="718"/>
          </w:tcPr>
          <w:p w14:paraId="00010000">
            <w:pPr>
              <w:rPr>
                <w:rFonts w:ascii="Times New Roman" w:hAnsi="Times New Roman"/>
                <w:sz w:val="24"/>
              </w:rPr>
            </w:pPr>
          </w:p>
        </w:tc>
        <w:tc>
          <w:tcPr>
            <w:tcW w:type="dxa" w:w="719"/>
          </w:tcPr>
          <w:p w14:paraId="01010000">
            <w:pPr>
              <w:rPr>
                <w:rFonts w:ascii="Times New Roman" w:hAnsi="Times New Roman"/>
                <w:sz w:val="24"/>
              </w:rPr>
            </w:pPr>
          </w:p>
        </w:tc>
        <w:tc>
          <w:tcPr>
            <w:tcW w:type="dxa" w:w="719"/>
          </w:tcPr>
          <w:p w14:paraId="02010000">
            <w:pPr>
              <w:rPr>
                <w:rFonts w:ascii="Times New Roman" w:hAnsi="Times New Roman"/>
                <w:sz w:val="24"/>
              </w:rPr>
            </w:pPr>
          </w:p>
        </w:tc>
        <w:tc>
          <w:tcPr>
            <w:tcW w:type="dxa" w:w="719"/>
          </w:tcPr>
          <w:p w14:paraId="03010000">
            <w:pPr>
              <w:rPr>
                <w:rFonts w:ascii="Times New Roman" w:hAnsi="Times New Roman"/>
                <w:sz w:val="24"/>
              </w:rPr>
            </w:pPr>
          </w:p>
        </w:tc>
        <w:tc>
          <w:tcPr>
            <w:tcW w:type="dxa" w:w="719"/>
          </w:tcPr>
          <w:p w14:paraId="04010000">
            <w:pPr>
              <w:rPr>
                <w:rFonts w:ascii="Times New Roman" w:hAnsi="Times New Roman"/>
                <w:sz w:val="24"/>
              </w:rPr>
            </w:pPr>
          </w:p>
        </w:tc>
        <w:tc>
          <w:tcPr>
            <w:tcW w:type="dxa" w:w="719"/>
          </w:tcPr>
          <w:p w14:paraId="05010000">
            <w:pPr>
              <w:rPr>
                <w:rFonts w:ascii="Times New Roman" w:hAnsi="Times New Roman"/>
                <w:sz w:val="24"/>
              </w:rPr>
            </w:pPr>
          </w:p>
        </w:tc>
        <w:tc>
          <w:tcPr>
            <w:tcW w:type="dxa" w:w="719"/>
          </w:tcPr>
          <w:p w14:paraId="06010000">
            <w:pPr>
              <w:rPr>
                <w:rFonts w:ascii="Times New Roman" w:hAnsi="Times New Roman"/>
                <w:sz w:val="24"/>
              </w:rPr>
            </w:pPr>
          </w:p>
        </w:tc>
        <w:tc>
          <w:tcPr>
            <w:tcW w:type="dxa" w:w="719"/>
          </w:tcPr>
          <w:p w14:paraId="07010000">
            <w:pPr>
              <w:rPr>
                <w:rFonts w:ascii="Times New Roman" w:hAnsi="Times New Roman"/>
                <w:sz w:val="24"/>
              </w:rPr>
            </w:pPr>
          </w:p>
        </w:tc>
        <w:tc>
          <w:tcPr>
            <w:tcW w:type="dxa" w:w="719"/>
          </w:tcPr>
          <w:p w14:paraId="08010000">
            <w:pPr>
              <w:rPr>
                <w:rFonts w:ascii="Times New Roman" w:hAnsi="Times New Roman"/>
                <w:sz w:val="24"/>
              </w:rPr>
            </w:pPr>
          </w:p>
        </w:tc>
        <w:tc>
          <w:tcPr>
            <w:tcW w:type="dxa" w:w="719"/>
          </w:tcPr>
          <w:p w14:paraId="09010000">
            <w:pPr>
              <w:rPr>
                <w:rFonts w:ascii="Times New Roman" w:hAnsi="Times New Roman"/>
                <w:sz w:val="24"/>
              </w:rPr>
            </w:pPr>
          </w:p>
        </w:tc>
      </w:tr>
      <w:tr>
        <w:tc>
          <w:tcPr>
            <w:tcW w:type="dxa" w:w="853"/>
          </w:tcPr>
          <w:p w14:paraId="0A010000">
            <w:pPr>
              <w:rPr>
                <w:rFonts w:ascii="Times New Roman" w:hAnsi="Times New Roman"/>
                <w:sz w:val="24"/>
              </w:rPr>
            </w:pPr>
          </w:p>
        </w:tc>
        <w:tc>
          <w:tcPr>
            <w:tcW w:type="dxa" w:w="717"/>
          </w:tcPr>
          <w:p w14:paraId="0B010000">
            <w:pPr>
              <w:rPr>
                <w:rFonts w:ascii="Times New Roman" w:hAnsi="Times New Roman"/>
                <w:sz w:val="24"/>
              </w:rPr>
            </w:pPr>
          </w:p>
        </w:tc>
        <w:tc>
          <w:tcPr>
            <w:tcW w:type="dxa" w:w="718"/>
          </w:tcPr>
          <w:p w14:paraId="0C010000">
            <w:pPr>
              <w:rPr>
                <w:rFonts w:ascii="Times New Roman" w:hAnsi="Times New Roman"/>
                <w:sz w:val="24"/>
              </w:rPr>
            </w:pPr>
          </w:p>
        </w:tc>
        <w:tc>
          <w:tcPr>
            <w:tcW w:type="dxa" w:w="718"/>
          </w:tcPr>
          <w:p w14:paraId="0D010000">
            <w:pPr>
              <w:rPr>
                <w:rFonts w:ascii="Times New Roman" w:hAnsi="Times New Roman"/>
                <w:sz w:val="24"/>
              </w:rPr>
            </w:pPr>
          </w:p>
        </w:tc>
        <w:tc>
          <w:tcPr>
            <w:tcW w:type="dxa" w:w="718"/>
          </w:tcPr>
          <w:p w14:paraId="0E010000">
            <w:pPr>
              <w:rPr>
                <w:rFonts w:ascii="Times New Roman" w:hAnsi="Times New Roman"/>
                <w:sz w:val="24"/>
              </w:rPr>
            </w:pPr>
          </w:p>
        </w:tc>
        <w:tc>
          <w:tcPr>
            <w:tcW w:type="dxa" w:w="719"/>
          </w:tcPr>
          <w:p w14:paraId="0F010000">
            <w:pPr>
              <w:rPr>
                <w:rFonts w:ascii="Times New Roman" w:hAnsi="Times New Roman"/>
                <w:sz w:val="24"/>
              </w:rPr>
            </w:pPr>
          </w:p>
        </w:tc>
        <w:tc>
          <w:tcPr>
            <w:tcW w:type="dxa" w:w="719"/>
          </w:tcPr>
          <w:p w14:paraId="10010000">
            <w:pPr>
              <w:rPr>
                <w:rFonts w:ascii="Times New Roman" w:hAnsi="Times New Roman"/>
                <w:sz w:val="24"/>
              </w:rPr>
            </w:pPr>
          </w:p>
        </w:tc>
        <w:tc>
          <w:tcPr>
            <w:tcW w:type="dxa" w:w="719"/>
          </w:tcPr>
          <w:p w14:paraId="11010000">
            <w:pPr>
              <w:rPr>
                <w:rFonts w:ascii="Times New Roman" w:hAnsi="Times New Roman"/>
                <w:sz w:val="24"/>
              </w:rPr>
            </w:pPr>
          </w:p>
        </w:tc>
        <w:tc>
          <w:tcPr>
            <w:tcW w:type="dxa" w:w="719"/>
          </w:tcPr>
          <w:p w14:paraId="12010000">
            <w:pPr>
              <w:rPr>
                <w:rFonts w:ascii="Times New Roman" w:hAnsi="Times New Roman"/>
                <w:sz w:val="24"/>
              </w:rPr>
            </w:pPr>
          </w:p>
        </w:tc>
        <w:tc>
          <w:tcPr>
            <w:tcW w:type="dxa" w:w="719"/>
          </w:tcPr>
          <w:p w14:paraId="13010000">
            <w:pPr>
              <w:rPr>
                <w:rFonts w:ascii="Times New Roman" w:hAnsi="Times New Roman"/>
                <w:sz w:val="24"/>
              </w:rPr>
            </w:pPr>
          </w:p>
        </w:tc>
        <w:tc>
          <w:tcPr>
            <w:tcW w:type="dxa" w:w="719"/>
          </w:tcPr>
          <w:p w14:paraId="14010000">
            <w:pPr>
              <w:rPr>
                <w:rFonts w:ascii="Times New Roman" w:hAnsi="Times New Roman"/>
                <w:sz w:val="24"/>
              </w:rPr>
            </w:pPr>
          </w:p>
        </w:tc>
        <w:tc>
          <w:tcPr>
            <w:tcW w:type="dxa" w:w="719"/>
          </w:tcPr>
          <w:p w14:paraId="15010000">
            <w:pPr>
              <w:rPr>
                <w:rFonts w:ascii="Times New Roman" w:hAnsi="Times New Roman"/>
                <w:sz w:val="24"/>
              </w:rPr>
            </w:pPr>
          </w:p>
        </w:tc>
        <w:tc>
          <w:tcPr>
            <w:tcW w:type="dxa" w:w="719"/>
          </w:tcPr>
          <w:p w14:paraId="16010000">
            <w:pPr>
              <w:rPr>
                <w:rFonts w:ascii="Times New Roman" w:hAnsi="Times New Roman"/>
                <w:sz w:val="24"/>
              </w:rPr>
            </w:pPr>
          </w:p>
        </w:tc>
        <w:tc>
          <w:tcPr>
            <w:tcW w:type="dxa" w:w="719"/>
          </w:tcPr>
          <w:p w14:paraId="17010000">
            <w:pPr>
              <w:rPr>
                <w:rFonts w:ascii="Times New Roman" w:hAnsi="Times New Roman"/>
                <w:sz w:val="24"/>
              </w:rPr>
            </w:pPr>
          </w:p>
        </w:tc>
      </w:tr>
    </w:tbl>
    <w:p w14:paraId="18010000">
      <w:pPr>
        <w:spacing w:after="0"/>
        <w:ind/>
        <w:rPr>
          <w:rFonts w:ascii="Times New Roman" w:hAnsi="Times New Roman"/>
          <w:sz w:val="24"/>
        </w:rPr>
      </w:pPr>
    </w:p>
    <w:p w14:paraId="19010000">
      <w:pPr>
        <w:spacing w:after="0"/>
        <w:ind/>
        <w:rPr>
          <w:rFonts w:ascii="Times New Roman" w:hAnsi="Times New Roman"/>
          <w:sz w:val="24"/>
        </w:rPr>
      </w:pPr>
      <w:r>
        <w:rPr>
          <w:rFonts w:ascii="Times New Roman" w:hAnsi="Times New Roman"/>
          <w:sz w:val="24"/>
        </w:rPr>
        <w:t>Распечатка № 1.</w:t>
      </w:r>
    </w:p>
    <w:p w14:paraId="1A010000">
      <w:pPr>
        <w:spacing w:after="0" w:line="240" w:lineRule="auto"/>
        <w:ind/>
        <w:rPr>
          <w:rFonts w:ascii="Times New Roman" w:hAnsi="Times New Roman"/>
          <w:b w:val="1"/>
          <w:sz w:val="24"/>
        </w:rPr>
      </w:pPr>
      <w:r>
        <w:rPr>
          <w:rFonts w:ascii="Times New Roman" w:hAnsi="Times New Roman"/>
          <w:b w:val="1"/>
          <w:sz w:val="24"/>
        </w:rPr>
        <w:t>Алгоритм записи</w:t>
      </w:r>
      <w:r>
        <w:rPr>
          <w:rFonts w:ascii="Times New Roman" w:hAnsi="Times New Roman"/>
          <w:b w:val="1"/>
          <w:sz w:val="24"/>
        </w:rPr>
        <w:t xml:space="preserve"> обыкновенных дробей.</w:t>
      </w:r>
      <w:r>
        <w:rPr>
          <w:rFonts w:ascii="Times New Roman" w:hAnsi="Times New Roman"/>
          <w:b w:val="1"/>
          <w:sz w:val="24"/>
        </w:rPr>
        <w:t xml:space="preserve"> </w:t>
      </w:r>
    </w:p>
    <w:p w14:paraId="1B010000">
      <w:pPr>
        <w:spacing w:after="0" w:line="240" w:lineRule="auto"/>
        <w:ind/>
        <w:rPr>
          <w:rFonts w:ascii="Times New Roman" w:hAnsi="Times New Roman"/>
          <w:b w:val="1"/>
          <w:sz w:val="24"/>
        </w:rPr>
      </w:pPr>
      <w:r>
        <w:rPr>
          <w:rFonts w:ascii="Times New Roman" w:hAnsi="Times New Roman"/>
          <w:sz w:val="24"/>
        </w:rPr>
        <w:t>1.</w:t>
      </w:r>
      <w:r>
        <w:rPr>
          <w:rFonts w:ascii="Times New Roman" w:hAnsi="Times New Roman"/>
          <w:b w:val="1"/>
          <w:sz w:val="24"/>
        </w:rPr>
        <w:t xml:space="preserve"> </w:t>
      </w:r>
      <w:r>
        <w:rPr>
          <w:rFonts w:ascii="Times New Roman" w:hAnsi="Times New Roman"/>
          <w:sz w:val="24"/>
        </w:rPr>
        <w:t>Ставим дробную черту.</w:t>
      </w:r>
      <w:r>
        <w:rPr>
          <w:rFonts w:ascii="Times New Roman" w:hAnsi="Times New Roman"/>
          <w:b w:val="1"/>
          <w:sz w:val="24"/>
        </w:rPr>
        <w:t xml:space="preserve"> </w:t>
      </w:r>
    </w:p>
    <w:p w14:paraId="1C010000">
      <w:pPr>
        <w:spacing w:after="0" w:line="240" w:lineRule="auto"/>
        <w:ind/>
        <w:rPr>
          <w:rFonts w:ascii="Times New Roman" w:hAnsi="Times New Roman"/>
          <w:sz w:val="24"/>
        </w:rPr>
      </w:pPr>
      <w:r>
        <w:rPr>
          <w:rFonts w:ascii="Times New Roman" w:hAnsi="Times New Roman"/>
          <w:sz w:val="24"/>
        </w:rPr>
        <w:t>2. Определяем,</w:t>
      </w:r>
      <w:r>
        <w:rPr>
          <w:rFonts w:ascii="Times New Roman" w:hAnsi="Times New Roman"/>
          <w:sz w:val="24"/>
        </w:rPr>
        <w:t xml:space="preserve"> </w:t>
      </w:r>
      <w:r>
        <w:rPr>
          <w:rFonts w:ascii="Times New Roman" w:hAnsi="Times New Roman"/>
          <w:sz w:val="24"/>
        </w:rPr>
        <w:t>на сколько равных частей</w:t>
      </w:r>
      <w:r>
        <w:rPr>
          <w:rFonts w:ascii="Times New Roman" w:hAnsi="Times New Roman"/>
          <w:sz w:val="24"/>
        </w:rPr>
        <w:t xml:space="preserve"> раздели</w:t>
      </w:r>
      <w:r>
        <w:rPr>
          <w:rFonts w:ascii="Times New Roman" w:hAnsi="Times New Roman"/>
          <w:sz w:val="24"/>
        </w:rPr>
        <w:t xml:space="preserve"> что-либо. Записываем</w:t>
      </w:r>
      <w:r>
        <w:rPr>
          <w:rFonts w:ascii="Times New Roman" w:hAnsi="Times New Roman"/>
          <w:sz w:val="24"/>
        </w:rPr>
        <w:t xml:space="preserve"> это под дробной чертой</w:t>
      </w:r>
      <w:r>
        <w:rPr>
          <w:rFonts w:ascii="Times New Roman" w:hAnsi="Times New Roman"/>
          <w:sz w:val="24"/>
        </w:rPr>
        <w:t>, то есть в знаменателе</w:t>
      </w:r>
      <w:r>
        <w:rPr>
          <w:rFonts w:ascii="Times New Roman" w:hAnsi="Times New Roman"/>
          <w:sz w:val="24"/>
        </w:rPr>
        <w:t>.</w:t>
      </w:r>
    </w:p>
    <w:p w14:paraId="1D010000">
      <w:pPr>
        <w:spacing w:after="0" w:line="240" w:lineRule="auto"/>
        <w:ind/>
        <w:rPr>
          <w:rFonts w:ascii="Times New Roman" w:hAnsi="Times New Roman"/>
          <w:sz w:val="24"/>
        </w:rPr>
      </w:pPr>
      <w:r>
        <w:rPr>
          <w:rFonts w:ascii="Times New Roman" w:hAnsi="Times New Roman"/>
          <w:sz w:val="24"/>
        </w:rPr>
        <w:t>3. Определяем, сколько равных</w:t>
      </w:r>
      <w:r>
        <w:rPr>
          <w:rFonts w:ascii="Times New Roman" w:hAnsi="Times New Roman"/>
          <w:sz w:val="24"/>
        </w:rPr>
        <w:t xml:space="preserve"> частей </w:t>
      </w:r>
      <w:r>
        <w:rPr>
          <w:rFonts w:ascii="Times New Roman" w:hAnsi="Times New Roman"/>
          <w:sz w:val="24"/>
        </w:rPr>
        <w:t>чего-либо взяли. Записываем</w:t>
      </w:r>
      <w:r>
        <w:rPr>
          <w:rFonts w:ascii="Times New Roman" w:hAnsi="Times New Roman"/>
          <w:sz w:val="24"/>
        </w:rPr>
        <w:t xml:space="preserve"> над дробной чертой</w:t>
      </w:r>
      <w:r>
        <w:rPr>
          <w:rFonts w:ascii="Times New Roman" w:hAnsi="Times New Roman"/>
          <w:sz w:val="24"/>
        </w:rPr>
        <w:t>, то есть в числителе</w:t>
      </w:r>
      <w:r>
        <w:rPr>
          <w:rFonts w:ascii="Times New Roman" w:hAnsi="Times New Roman"/>
          <w:sz w:val="24"/>
        </w:rPr>
        <w:t>.</w:t>
      </w:r>
    </w:p>
    <w:p w14:paraId="1E010000">
      <w:pPr>
        <w:spacing w:after="0"/>
        <w:ind/>
        <w:rPr>
          <w:rFonts w:ascii="Times New Roman" w:hAnsi="Times New Roman"/>
          <w:sz w:val="24"/>
        </w:rPr>
      </w:pPr>
    </w:p>
    <w:p w14:paraId="1F010000">
      <w:pPr>
        <w:spacing w:after="0"/>
        <w:ind/>
        <w:rPr>
          <w:rFonts w:ascii="Times New Roman" w:hAnsi="Times New Roman"/>
          <w:sz w:val="24"/>
        </w:rPr>
      </w:pPr>
      <w:r>
        <w:rPr>
          <w:rFonts w:ascii="Times New Roman" w:hAnsi="Times New Roman"/>
          <w:sz w:val="24"/>
        </w:rPr>
        <w:t>Распечатка № 2</w:t>
      </w:r>
    </w:p>
    <w:p w14:paraId="20010000">
      <w:pPr>
        <w:spacing w:after="0"/>
        <w:ind/>
        <w:rPr>
          <w:rFonts w:ascii="Times New Roman" w:hAnsi="Times New Roman"/>
          <w:sz w:val="24"/>
        </w:rPr>
      </w:pPr>
      <w:r>
        <w:rPr>
          <w:rFonts w:ascii="Times New Roman" w:hAnsi="Times New Roman"/>
          <w:b w:val="1"/>
          <w:sz w:val="24"/>
        </w:rPr>
        <w:t xml:space="preserve">№1. </w:t>
      </w:r>
      <w:r>
        <w:rPr>
          <w:rFonts w:ascii="Times New Roman" w:hAnsi="Times New Roman"/>
          <w:sz w:val="24"/>
        </w:rPr>
        <w:t>Катя прочла 2 части книги из 5 равных. Сколько она прочла?</w:t>
      </w:r>
    </w:p>
    <w:p w14:paraId="21010000">
      <w:pPr>
        <w:spacing w:after="0"/>
        <w:ind/>
        <w:rPr>
          <w:rFonts w:ascii="Times New Roman" w:hAnsi="Times New Roman"/>
          <w:b w:val="1"/>
          <w:sz w:val="24"/>
        </w:rPr>
      </w:pPr>
      <w:r>
        <w:rPr>
          <w:rFonts w:ascii="Times New Roman" w:hAnsi="Times New Roman"/>
          <w:b w:val="1"/>
          <w:sz w:val="24"/>
        </w:rPr>
        <w:t xml:space="preserve">№2. </w:t>
      </w:r>
      <w:r>
        <w:rPr>
          <w:rFonts w:ascii="Times New Roman" w:hAnsi="Times New Roman"/>
          <w:sz w:val="24"/>
        </w:rPr>
        <w:t xml:space="preserve">Мама разрезала пирог на несколько частей. Петя съел </w:t>
      </w:r>
      <m:oMathPara>
        <m:oMath>
          <m:f>
            <m:fPr>
              <m:type m:val="bar"/>
            </m:fPr>
            <m:num>
              <m:r>
                <w:rPr>
                  <w:rFonts w:ascii="Cambria Math" w:hAnsi="Cambria Math"/>
                  <w:sz w:val="24"/>
                </w:rPr>
                <m:t>3</m:t>
              </m:r>
            </m:num>
            <m:den>
              <m:r>
                <w:rPr>
                  <w:rFonts w:ascii="Cambria Math" w:hAnsi="Cambria Math"/>
                  <w:sz w:val="24"/>
                </w:rPr>
                <m:t>4</m:t>
              </m:r>
            </m:den>
          </m:f>
        </m:oMath>
      </m:oMathPara>
      <w:r>
        <w:rPr>
          <w:rFonts w:ascii="Times New Roman" w:hAnsi="Times New Roman"/>
          <w:sz w:val="24"/>
        </w:rPr>
        <w:t xml:space="preserve">. </w:t>
      </w:r>
      <w:r>
        <w:rPr>
          <w:rFonts w:ascii="Times New Roman" w:hAnsi="Times New Roman"/>
          <w:sz w:val="24"/>
        </w:rPr>
        <w:t>На сколько частей мама разделила пирог?</w:t>
      </w:r>
    </w:p>
    <w:p w14:paraId="22010000">
      <w:pPr>
        <w:spacing w:after="0"/>
        <w:ind/>
        <w:rPr>
          <w:rFonts w:ascii="Times New Roman" w:hAnsi="Times New Roman"/>
          <w:sz w:val="24"/>
        </w:rPr>
      </w:pPr>
      <w:r>
        <w:rPr>
          <w:rFonts w:ascii="Times New Roman" w:hAnsi="Times New Roman"/>
          <w:b w:val="1"/>
          <w:sz w:val="24"/>
        </w:rPr>
        <w:t>№3.</w:t>
      </w:r>
      <w:r>
        <w:rPr>
          <w:rFonts w:ascii="Times New Roman" w:hAnsi="Times New Roman"/>
          <w:sz w:val="24"/>
        </w:rPr>
        <w:t xml:space="preserve"> Ваня прошел </w:t>
      </w:r>
      <m:oMathPara>
        <m:oMath>
          <m:f>
            <m:fPr>
              <m:type m:val="bar"/>
            </m:fPr>
            <m:num>
              <m:r>
                <w:rPr>
                  <w:rFonts w:ascii="Cambria Math" w:hAnsi="Cambria Math"/>
                  <w:sz w:val="24"/>
                </w:rPr>
                <m:t>2</m:t>
              </m:r>
            </m:num>
            <m:den>
              <m:r>
                <w:rPr>
                  <w:rFonts w:ascii="Cambria Math" w:hAnsi="Cambria Math"/>
                  <w:sz w:val="24"/>
                </w:rPr>
                <m:t>3</m:t>
              </m:r>
            </m:den>
          </m:f>
        </m:oMath>
      </m:oMathPara>
      <w:r>
        <w:rPr>
          <w:rFonts w:ascii="Times New Roman" w:hAnsi="Times New Roman"/>
          <w:sz w:val="24"/>
        </w:rPr>
        <w:t xml:space="preserve"> дороги. Сколько равных частей он прошел?</w:t>
      </w:r>
    </w:p>
    <w:p w14:paraId="23010000">
      <w:pPr>
        <w:spacing w:after="0"/>
        <w:ind/>
        <w:rPr>
          <w:rFonts w:ascii="Times New Roman" w:hAnsi="Times New Roman"/>
          <w:b w:val="1"/>
          <w:sz w:val="24"/>
        </w:rPr>
      </w:pPr>
      <w:r>
        <w:rPr>
          <w:rFonts w:ascii="Times New Roman" w:hAnsi="Times New Roman"/>
          <w:b w:val="1"/>
          <w:sz w:val="24"/>
        </w:rPr>
        <w:t>№4.</w:t>
      </w:r>
      <w:r>
        <w:rPr>
          <w:rFonts w:ascii="Times New Roman" w:hAnsi="Times New Roman"/>
          <w:sz w:val="24"/>
        </w:rPr>
        <w:t xml:space="preserve"> </w:t>
      </w:r>
      <w:r>
        <w:rPr>
          <w:rFonts w:ascii="Times New Roman" w:hAnsi="Times New Roman"/>
          <w:sz w:val="24"/>
        </w:rPr>
        <w:t>Маша съела 3 части шоколадки из 12 равных. Сколько она съела шоколадки?</w:t>
      </w:r>
    </w:p>
    <w:p w14:paraId="24010000">
      <w:pPr>
        <w:spacing w:after="0"/>
        <w:ind/>
        <w:rPr>
          <w:rFonts w:ascii="Times New Roman" w:hAnsi="Times New Roman"/>
          <w:sz w:val="24"/>
        </w:rPr>
      </w:pPr>
      <w:r>
        <w:rPr>
          <w:rFonts w:ascii="Times New Roman" w:hAnsi="Times New Roman"/>
          <w:b w:val="1"/>
          <w:sz w:val="24"/>
        </w:rPr>
        <w:t>№5.</w:t>
      </w:r>
      <w:r>
        <w:rPr>
          <w:rFonts w:ascii="Times New Roman" w:hAnsi="Times New Roman"/>
          <w:sz w:val="24"/>
        </w:rPr>
        <w:t xml:space="preserve"> </w:t>
      </w:r>
      <w:r>
        <w:rPr>
          <w:rFonts w:ascii="Times New Roman" w:hAnsi="Times New Roman"/>
          <w:sz w:val="24"/>
        </w:rPr>
        <w:t xml:space="preserve">Папа разрезал арбуз на равные части. Мама съела </w:t>
      </w:r>
      <m:oMathPara>
        <m:oMath>
          <m:f>
            <m:fPr>
              <m:type m:val="bar"/>
            </m:fPr>
            <m:num>
              <m:r>
                <w:rPr>
                  <w:rFonts w:ascii="Cambria Math" w:hAnsi="Cambria Math"/>
                  <w:sz w:val="24"/>
                </w:rPr>
                <m:t>3</m:t>
              </m:r>
            </m:num>
            <m:den>
              <m:r>
                <w:rPr>
                  <w:rFonts w:ascii="Cambria Math" w:hAnsi="Cambria Math"/>
                  <w:sz w:val="24"/>
                </w:rPr>
                <m:t>12</m:t>
              </m:r>
            </m:den>
          </m:f>
        </m:oMath>
      </m:oMathPara>
      <w:r>
        <w:rPr>
          <w:rFonts w:ascii="Times New Roman" w:hAnsi="Times New Roman"/>
          <w:sz w:val="24"/>
        </w:rPr>
        <w:t xml:space="preserve"> части арбуза, а сын съел </w:t>
      </w:r>
      <m:oMathPara>
        <m:oMath>
          <m:f>
            <m:fPr>
              <m:type m:val="bar"/>
            </m:fPr>
            <m:num>
              <m:r>
                <w:rPr>
                  <w:rFonts w:ascii="Cambria Math" w:hAnsi="Cambria Math"/>
                  <w:sz w:val="24"/>
                </w:rPr>
                <m:t>2</m:t>
              </m:r>
            </m:num>
            <m:den>
              <m:r>
                <w:rPr>
                  <w:rFonts w:ascii="Cambria Math" w:hAnsi="Cambria Math"/>
                  <w:sz w:val="24"/>
                </w:rPr>
                <m:t>12</m:t>
              </m:r>
            </m:den>
          </m:f>
        </m:oMath>
      </m:oMathPara>
      <w:r>
        <w:rPr>
          <w:rFonts w:ascii="Times New Roman" w:hAnsi="Times New Roman"/>
          <w:sz w:val="24"/>
        </w:rPr>
        <w:t>. На сколько частей папа разделил арбуз?</w:t>
      </w:r>
    </w:p>
    <w:p w14:paraId="25010000">
      <w:pPr>
        <w:spacing w:after="0"/>
        <w:ind/>
        <w:rPr>
          <w:rFonts w:ascii="Times New Roman" w:hAnsi="Times New Roman"/>
          <w:sz w:val="24"/>
        </w:rPr>
      </w:pPr>
      <w:r>
        <w:rPr>
          <w:rFonts w:ascii="Times New Roman" w:hAnsi="Times New Roman"/>
          <w:b w:val="1"/>
          <w:sz w:val="24"/>
        </w:rPr>
        <w:t>№ 6.</w:t>
      </w:r>
      <w:r>
        <w:rPr>
          <w:rFonts w:ascii="Times New Roman" w:hAnsi="Times New Roman"/>
          <w:sz w:val="24"/>
        </w:rPr>
        <w:t xml:space="preserve"> </w:t>
      </w:r>
      <m:oMathPara>
        <m:oMath>
          <m:f>
            <m:fPr>
              <m:type m:val="bar"/>
            </m:fPr>
            <m:num>
              <m:r>
                <w:rPr>
                  <w:rFonts w:ascii="Cambria Math" w:hAnsi="Cambria Math"/>
                  <w:sz w:val="24"/>
                </w:rPr>
                <m:t>4</m:t>
              </m:r>
            </m:num>
            <m:den>
              <m:r>
                <w:rPr>
                  <w:rFonts w:ascii="Cambria Math" w:hAnsi="Cambria Math"/>
                  <w:sz w:val="24"/>
                </w:rPr>
                <m:t>9</m:t>
              </m:r>
            </m:den>
          </m:f>
        </m:oMath>
      </m:oMathPara>
      <w:r>
        <w:rPr>
          <w:rFonts w:ascii="Times New Roman" w:hAnsi="Times New Roman"/>
          <w:sz w:val="24"/>
        </w:rPr>
        <w:t xml:space="preserve"> булки хлеба. Это сколько частей?</w:t>
      </w:r>
    </w:p>
    <w:p w14:paraId="26010000">
      <w:pPr>
        <w:spacing w:after="0"/>
        <w:ind/>
        <w:rPr>
          <w:rFonts w:ascii="Times New Roman" w:hAnsi="Times New Roman"/>
          <w:sz w:val="24"/>
        </w:rPr>
      </w:pPr>
      <w:r>
        <w:rPr>
          <w:rFonts w:ascii="Times New Roman" w:hAnsi="Times New Roman"/>
          <w:b w:val="1"/>
          <w:sz w:val="24"/>
        </w:rPr>
        <w:t>№7.</w:t>
      </w:r>
      <w:r>
        <w:rPr>
          <w:rFonts w:ascii="Times New Roman" w:hAnsi="Times New Roman"/>
          <w:sz w:val="24"/>
        </w:rPr>
        <w:t xml:space="preserve"> </w:t>
      </w:r>
      <w:r>
        <w:rPr>
          <w:rFonts w:ascii="Times New Roman" w:hAnsi="Times New Roman"/>
          <w:sz w:val="24"/>
        </w:rPr>
        <w:t>Торт разрезали на 6 равных частей, Ваня съел 2 части. Сколько торта съел Ваня?</w:t>
      </w:r>
    </w:p>
    <w:p w14:paraId="27010000">
      <w:pPr>
        <w:spacing w:after="0"/>
        <w:ind/>
        <w:rPr>
          <w:rFonts w:ascii="Times New Roman" w:hAnsi="Times New Roman"/>
          <w:sz w:val="24"/>
        </w:rPr>
      </w:pPr>
      <w:r>
        <w:rPr>
          <w:rFonts w:ascii="Times New Roman" w:hAnsi="Times New Roman"/>
          <w:b w:val="1"/>
          <w:sz w:val="24"/>
        </w:rPr>
        <w:t>№ 8.</w:t>
      </w:r>
      <w:r>
        <w:rPr>
          <w:rFonts w:ascii="Times New Roman" w:hAnsi="Times New Roman"/>
          <w:b w:val="1"/>
          <w:sz w:val="24"/>
        </w:rPr>
        <w:t xml:space="preserve"> </w:t>
      </w:r>
      <w:r>
        <w:rPr>
          <w:rFonts w:ascii="Times New Roman" w:hAnsi="Times New Roman"/>
          <w:sz w:val="24"/>
        </w:rPr>
        <w:t>Ба</w:t>
      </w:r>
      <w:r>
        <w:rPr>
          <w:rFonts w:ascii="Times New Roman" w:hAnsi="Times New Roman"/>
          <w:sz w:val="24"/>
        </w:rPr>
        <w:t xml:space="preserve">бушка </w:t>
      </w:r>
      <w:r>
        <w:rPr>
          <w:rFonts w:ascii="Times New Roman" w:hAnsi="Times New Roman"/>
          <w:sz w:val="24"/>
        </w:rPr>
        <w:t xml:space="preserve">принесла внукам дыню и разрезала ее на несколько равных частей. Коля съел </w:t>
      </w:r>
      <m:oMathPara>
        <m:oMath>
          <m:f>
            <m:fPr>
              <m:type m:val="bar"/>
            </m:fPr>
            <m:num>
              <m:r>
                <w:rPr>
                  <w:rFonts w:ascii="Cambria Math" w:hAnsi="Cambria Math"/>
                  <w:sz w:val="24"/>
                </w:rPr>
                <m:t>3</m:t>
              </m:r>
            </m:num>
            <m:den>
              <m:r>
                <w:rPr>
                  <w:rFonts w:ascii="Cambria Math" w:hAnsi="Cambria Math"/>
                  <w:sz w:val="24"/>
                </w:rPr>
                <m:t>9</m:t>
              </m:r>
            </m:den>
          </m:f>
        </m:oMath>
      </m:oMathPara>
      <w:r>
        <w:rPr>
          <w:rFonts w:ascii="Times New Roman" w:hAnsi="Times New Roman"/>
          <w:sz w:val="24"/>
        </w:rPr>
        <w:t xml:space="preserve"> части, а Настя </w:t>
      </w:r>
      <m:oMathPara>
        <m:oMath>
          <m:f>
            <m:fPr>
              <m:type m:val="bar"/>
            </m:fPr>
            <m:num>
              <m:r>
                <w:rPr>
                  <w:rFonts w:ascii="Cambria Math" w:hAnsi="Cambria Math"/>
                  <w:sz w:val="24"/>
                </w:rPr>
                <m:t>2</m:t>
              </m:r>
            </m:num>
            <m:den>
              <m:r>
                <w:rPr>
                  <w:rFonts w:ascii="Cambria Math" w:hAnsi="Cambria Math"/>
                  <w:sz w:val="24"/>
                </w:rPr>
                <m:t>9</m:t>
              </m:r>
            </m:den>
          </m:f>
        </m:oMath>
      </m:oMathPara>
      <w:r>
        <w:rPr>
          <w:rFonts w:ascii="Times New Roman" w:hAnsi="Times New Roman"/>
          <w:sz w:val="24"/>
        </w:rPr>
        <w:t>. На сколько частей бабушка разрезала дыню?</w:t>
      </w:r>
    </w:p>
    <w:p w14:paraId="28010000">
      <w:pPr>
        <w:spacing w:after="0"/>
        <w:ind/>
        <w:rPr>
          <w:rFonts w:ascii="Times New Roman" w:hAnsi="Times New Roman"/>
          <w:sz w:val="24"/>
        </w:rPr>
      </w:pPr>
      <w:r>
        <w:rPr>
          <w:rFonts w:ascii="Times New Roman" w:hAnsi="Times New Roman"/>
          <w:b w:val="1"/>
          <w:sz w:val="24"/>
        </w:rPr>
        <w:t xml:space="preserve">№ 9. </w:t>
      </w:r>
      <w:r>
        <w:rPr>
          <w:rFonts w:ascii="Times New Roman" w:hAnsi="Times New Roman"/>
          <w:sz w:val="24"/>
        </w:rPr>
        <w:t xml:space="preserve">Люба нарисовала </w:t>
      </w:r>
      <m:oMathPara>
        <m:oMath>
          <m:f>
            <m:fPr>
              <m:type m:val="bar"/>
            </m:fPr>
            <m:num>
              <m:r>
                <w:rPr>
                  <w:rFonts w:ascii="Cambria Math" w:hAnsi="Cambria Math"/>
                  <w:sz w:val="24"/>
                </w:rPr>
                <m:t>2</m:t>
              </m:r>
            </m:num>
            <m:den>
              <m:r>
                <w:rPr>
                  <w:rFonts w:ascii="Cambria Math" w:hAnsi="Cambria Math"/>
                  <w:sz w:val="24"/>
                </w:rPr>
                <m:t>3</m:t>
              </m:r>
            </m:den>
          </m:f>
        </m:oMath>
      </m:oMathPara>
      <w:r>
        <w:rPr>
          <w:rFonts w:ascii="Times New Roman" w:hAnsi="Times New Roman"/>
          <w:sz w:val="24"/>
        </w:rPr>
        <w:t xml:space="preserve"> картины. Сколько частей картины она нарисовала? </w:t>
      </w:r>
    </w:p>
    <w:sectPr>
      <w:pgSz w:h="16838" w:orient="portrait" w:w="11906"/>
      <w:pgMar w:bottom="851" w:footer="708" w:gutter="0" w:header="708" w:left="851" w:right="850" w:top="709"/>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3"/>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3"/>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3"/>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2" w:type="paragraph">
    <w:name w:val="No Spacing"/>
    <w:link w:val="Style_2_ch"/>
    <w:pPr>
      <w:spacing w:after="0" w:line="240" w:lineRule="auto"/>
      <w:ind/>
    </w:pPr>
    <w:rPr>
      <w:rFonts w:ascii="Calibri" w:hAnsi="Calibri"/>
    </w:rPr>
  </w:style>
  <w:style w:styleId="Style_2_ch" w:type="character">
    <w:name w:val="No Spacing"/>
    <w:link w:val="Style_2"/>
    <w:rPr>
      <w:rFonts w:ascii="Calibri" w:hAnsi="Calibri"/>
    </w:rPr>
  </w:style>
  <w:style w:styleId="Style_8" w:type="paragraph">
    <w:name w:val="heading 3"/>
    <w:next w:val="Style_3"/>
    <w:link w:val="Style_8_ch"/>
    <w:uiPriority w:val="9"/>
    <w:qFormat/>
    <w:pPr>
      <w:spacing w:after="120" w:before="120"/>
      <w:ind/>
      <w:jc w:val="both"/>
      <w:outlineLvl w:val="2"/>
    </w:pPr>
    <w:rPr>
      <w:rFonts w:ascii="XO Thames" w:hAnsi="XO Thames"/>
      <w:b w:val="1"/>
      <w:sz w:val="26"/>
    </w:rPr>
  </w:style>
  <w:style w:styleId="Style_8_ch" w:type="character">
    <w:name w:val="heading 3"/>
    <w:link w:val="Style_8"/>
    <w:rPr>
      <w:rFonts w:ascii="XO Thames" w:hAnsi="XO Thames"/>
      <w:b w:val="1"/>
      <w:sz w:val="26"/>
    </w:rPr>
  </w:style>
  <w:style w:styleId="Style_9" w:type="paragraph">
    <w:name w:val="Placeholder Text"/>
    <w:basedOn w:val="Style_10"/>
    <w:link w:val="Style_9_ch"/>
    <w:rPr>
      <w:color w:val="808080"/>
    </w:rPr>
  </w:style>
  <w:style w:styleId="Style_9_ch" w:type="character">
    <w:name w:val="Placeholder Text"/>
    <w:basedOn w:val="Style_10_ch"/>
    <w:link w:val="Style_9"/>
    <w:rPr>
      <w:color w:val="808080"/>
    </w:rPr>
  </w:style>
  <w:style w:styleId="Style_11" w:type="paragraph">
    <w:name w:val="toc 3"/>
    <w:next w:val="Style_3"/>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0" w:type="paragraph">
    <w:name w:val="Default Paragraph Font"/>
    <w:link w:val="Style_10_ch"/>
  </w:style>
  <w:style w:styleId="Style_10_ch" w:type="character">
    <w:name w:val="Default Paragraph Font"/>
    <w:link w:val="Style_10"/>
  </w:style>
  <w:style w:styleId="Style_12" w:type="paragraph">
    <w:name w:val="heading 5"/>
    <w:next w:val="Style_3"/>
    <w:link w:val="Style_12_ch"/>
    <w:uiPriority w:val="9"/>
    <w:qFormat/>
    <w:pPr>
      <w:spacing w:after="120" w:before="120"/>
      <w:ind/>
      <w:jc w:val="both"/>
      <w:outlineLvl w:val="4"/>
    </w:pPr>
    <w:rPr>
      <w:rFonts w:ascii="XO Thames" w:hAnsi="XO Thames"/>
      <w:b w:val="1"/>
      <w:sz w:val="22"/>
    </w:rPr>
  </w:style>
  <w:style w:styleId="Style_12_ch" w:type="character">
    <w:name w:val="heading 5"/>
    <w:link w:val="Style_12"/>
    <w:rPr>
      <w:rFonts w:ascii="XO Thames" w:hAnsi="XO Thames"/>
      <w:b w:val="1"/>
      <w:sz w:val="22"/>
    </w:rPr>
  </w:style>
  <w:style w:styleId="Style_13" w:type="paragraph">
    <w:name w:val="heading 1"/>
    <w:next w:val="Style_3"/>
    <w:link w:val="Style_13_ch"/>
    <w:uiPriority w:val="9"/>
    <w:qFormat/>
    <w:pPr>
      <w:spacing w:after="120" w:before="120"/>
      <w:ind/>
      <w:jc w:val="both"/>
      <w:outlineLvl w:val="0"/>
    </w:pPr>
    <w:rPr>
      <w:rFonts w:ascii="XO Thames" w:hAnsi="XO Thames"/>
      <w:b w:val="1"/>
      <w:sz w:val="32"/>
    </w:rPr>
  </w:style>
  <w:style w:styleId="Style_13_ch" w:type="character">
    <w:name w:val="heading 1"/>
    <w:link w:val="Style_13"/>
    <w:rPr>
      <w:rFonts w:ascii="XO Thames" w:hAnsi="XO Thames"/>
      <w:b w:val="1"/>
      <w:sz w:val="32"/>
    </w:rPr>
  </w:style>
  <w:style w:styleId="Style_14" w:type="paragraph">
    <w:name w:val="Hyperlink"/>
    <w:link w:val="Style_14_ch"/>
    <w:rPr>
      <w:color w:val="0000FF"/>
      <w:u w:val="single"/>
    </w:rPr>
  </w:style>
  <w:style w:styleId="Style_14_ch" w:type="character">
    <w:name w:val="Hyperlink"/>
    <w:link w:val="Style_14"/>
    <w:rPr>
      <w:color w:val="0000FF"/>
      <w:u w:val="single"/>
    </w:rPr>
  </w:style>
  <w:style w:styleId="Style_15" w:type="paragraph">
    <w:name w:val="Footnote"/>
    <w:link w:val="Style_15_ch"/>
    <w:pPr>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3"/>
    <w:link w:val="Style_16_ch"/>
    <w:uiPriority w:val="39"/>
    <w:pPr>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spacing w:line="240" w:lineRule="auto"/>
      <w:ind/>
      <w:jc w:val="both"/>
    </w:pPr>
    <w:rPr>
      <w:rFonts w:ascii="XO Thames" w:hAnsi="XO Thames"/>
      <w:sz w:val="20"/>
    </w:rPr>
  </w:style>
  <w:style w:styleId="Style_17_ch" w:type="character">
    <w:name w:val="Header and Footer"/>
    <w:link w:val="Style_17"/>
    <w:rPr>
      <w:rFonts w:ascii="XO Thames" w:hAnsi="XO Thames"/>
      <w:sz w:val="20"/>
    </w:rPr>
  </w:style>
  <w:style w:styleId="Style_18" w:type="paragraph">
    <w:name w:val="toc 9"/>
    <w:next w:val="Style_3"/>
    <w:link w:val="Style_18_ch"/>
    <w:uiPriority w:val="39"/>
    <w:pPr>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toc 8"/>
    <w:next w:val="Style_3"/>
    <w:link w:val="Style_19_ch"/>
    <w:uiPriority w:val="39"/>
    <w:pPr>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20" w:type="paragraph">
    <w:name w:val="toc 5"/>
    <w:next w:val="Style_3"/>
    <w:link w:val="Style_20_ch"/>
    <w:uiPriority w:val="39"/>
    <w:pPr>
      <w:ind w:firstLine="0" w:left="800"/>
      <w:jc w:val="left"/>
    </w:pPr>
    <w:rPr>
      <w:rFonts w:ascii="XO Thames" w:hAnsi="XO Thames"/>
      <w:sz w:val="28"/>
    </w:rPr>
  </w:style>
  <w:style w:styleId="Style_20_ch" w:type="character">
    <w:name w:val="toc 5"/>
    <w:link w:val="Style_20"/>
    <w:rPr>
      <w:rFonts w:ascii="XO Thames" w:hAnsi="XO Thames"/>
      <w:sz w:val="28"/>
    </w:rPr>
  </w:style>
  <w:style w:styleId="Style_21" w:type="paragraph">
    <w:name w:val="Subtitle"/>
    <w:next w:val="Style_3"/>
    <w:link w:val="Style_21_ch"/>
    <w:uiPriority w:val="11"/>
    <w:qFormat/>
    <w:pPr>
      <w:ind/>
      <w:jc w:val="both"/>
    </w:pPr>
    <w:rPr>
      <w:rFonts w:ascii="XO Thames" w:hAnsi="XO Thames"/>
      <w:i w:val="1"/>
      <w:sz w:val="24"/>
    </w:rPr>
  </w:style>
  <w:style w:styleId="Style_21_ch" w:type="character">
    <w:name w:val="Subtitle"/>
    <w:link w:val="Style_21"/>
    <w:rPr>
      <w:rFonts w:ascii="XO Thames" w:hAnsi="XO Thames"/>
      <w:i w:val="1"/>
      <w:sz w:val="24"/>
    </w:rPr>
  </w:style>
  <w:style w:styleId="Style_22" w:type="paragraph">
    <w:name w:val="Title"/>
    <w:next w:val="Style_3"/>
    <w:link w:val="Style_22_ch"/>
    <w:uiPriority w:val="10"/>
    <w:qFormat/>
    <w:pPr>
      <w:spacing w:after="567" w:before="567"/>
      <w:ind/>
      <w:jc w:val="center"/>
    </w:pPr>
    <w:rPr>
      <w:rFonts w:ascii="XO Thames" w:hAnsi="XO Thames"/>
      <w:b w:val="1"/>
      <w:caps w:val="1"/>
      <w:sz w:val="40"/>
    </w:rPr>
  </w:style>
  <w:style w:styleId="Style_22_ch" w:type="character">
    <w:name w:val="Title"/>
    <w:link w:val="Style_22"/>
    <w:rPr>
      <w:rFonts w:ascii="XO Thames" w:hAnsi="XO Thames"/>
      <w:b w:val="1"/>
      <w:caps w:val="1"/>
      <w:sz w:val="40"/>
    </w:rPr>
  </w:style>
  <w:style w:styleId="Style_23" w:type="paragraph">
    <w:name w:val="heading 4"/>
    <w:next w:val="Style_3"/>
    <w:link w:val="Style_23_ch"/>
    <w:uiPriority w:val="9"/>
    <w:qFormat/>
    <w:pPr>
      <w:spacing w:after="120" w:before="120"/>
      <w:ind/>
      <w:jc w:val="both"/>
      <w:outlineLvl w:val="3"/>
    </w:pPr>
    <w:rPr>
      <w:rFonts w:ascii="XO Thames" w:hAnsi="XO Thames"/>
      <w:b w:val="1"/>
      <w:sz w:val="24"/>
    </w:rPr>
  </w:style>
  <w:style w:styleId="Style_23_ch" w:type="character">
    <w:name w:val="heading 4"/>
    <w:link w:val="Style_23"/>
    <w:rPr>
      <w:rFonts w:ascii="XO Thames" w:hAnsi="XO Thames"/>
      <w:b w:val="1"/>
      <w:sz w:val="24"/>
    </w:rPr>
  </w:style>
  <w:style w:styleId="Style_24" w:type="paragraph">
    <w:name w:val="heading 2"/>
    <w:next w:val="Style_3"/>
    <w:link w:val="Style_24_ch"/>
    <w:uiPriority w:val="9"/>
    <w:qFormat/>
    <w:pPr>
      <w:spacing w:after="120" w:before="120"/>
      <w:ind/>
      <w:jc w:val="both"/>
      <w:outlineLvl w:val="1"/>
    </w:pPr>
    <w:rPr>
      <w:rFonts w:ascii="XO Thames" w:hAnsi="XO Thames"/>
      <w:b w:val="1"/>
      <w:sz w:val="28"/>
    </w:rPr>
  </w:style>
  <w:style w:styleId="Style_24_ch" w:type="character">
    <w:name w:val="heading 2"/>
    <w:link w:val="Style_24"/>
    <w:rPr>
      <w:rFonts w:ascii="XO Thames" w:hAnsi="XO Thames"/>
      <w:b w:val="1"/>
      <w:sz w:val="28"/>
    </w:rPr>
  </w:style>
  <w:style w:styleId="Style_1" w:type="table">
    <w:name w:val="Table Grid"/>
    <w:basedOn w:val="Style_25"/>
    <w:pPr>
      <w:spacing w:after="0" w:line="240" w:lineRule="auto"/>
      <w:ind/>
    </w:p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2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settings.xml" Type="http://schemas.openxmlformats.org/officeDocument/2006/relationships/settings"/>
  <Relationship Id="rId11" Target="media/11.png" Type="http://schemas.openxmlformats.org/officeDocument/2006/relationships/image"/>
  <Relationship Id="rId17" Target="theme/theme1.xml" Type="http://schemas.openxmlformats.org/officeDocument/2006/relationships/theme"/>
  <Relationship Id="rId10" Target="media/10.png" Type="http://schemas.openxmlformats.org/officeDocument/2006/relationships/image"/>
  <Relationship Id="rId15" Target="stylesWithEffects.xml" Type="http://schemas.microsoft.com/office/2007/relationships/stylesWithEffects"/>
  <Relationship Id="rId9" Target="media/9.png" Type="http://schemas.openxmlformats.org/officeDocument/2006/relationships/image"/>
  <Relationship Id="rId8" Target="media/8.png" Type="http://schemas.openxmlformats.org/officeDocument/2006/relationships/image"/>
  <Relationship Id="rId7" Target="media/7.png" Type="http://schemas.openxmlformats.org/officeDocument/2006/relationships/image"/>
  <Relationship Id="rId14" Target="styles.xml" Type="http://schemas.openxmlformats.org/officeDocument/2006/relationships/styles"/>
  <Relationship Id="rId6" Target="media/6.jpeg" Type="http://schemas.openxmlformats.org/officeDocument/2006/relationships/image"/>
  <Relationship Id="rId5" Target="media/5.png" Type="http://schemas.openxmlformats.org/officeDocument/2006/relationships/image"/>
  <Relationship Id="rId4" Target="media/4.jpeg" Type="http://schemas.openxmlformats.org/officeDocument/2006/relationships/image"/>
  <Relationship Id="rId16" Target="webSettings.xml" Type="http://schemas.openxmlformats.org/officeDocument/2006/relationships/webSettings"/>
  <Relationship Id="rId12" Target="fontTable.xml" Type="http://schemas.openxmlformats.org/officeDocument/2006/relationships/fontTable"/>
  <Relationship Id="rId3" Target="media/3.jpeg" Type="http://schemas.openxmlformats.org/officeDocument/2006/relationships/image"/>
  <Relationship Id="rId2" Target="media/2.jpeg" Type="http://schemas.openxmlformats.org/officeDocument/2006/relationships/image"/>
  <Relationship Id="rId1" Target="media/1.jpe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MyOffice-CoreFramework-Android/26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2023-02-20T02:33:40Z</dcterms:modified>
</cp:coreProperties>
</file>