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BE" w:rsidRPr="00BD271D" w:rsidRDefault="00D12BBE" w:rsidP="00D12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школа № 8 г. Североуральска Свердловской области.</w:t>
      </w:r>
    </w:p>
    <w:p w:rsidR="00D12BBE" w:rsidRPr="00BD271D" w:rsidRDefault="00D12BBE" w:rsidP="002E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5446" w:rsidRPr="00BD271D" w:rsidRDefault="002E5446" w:rsidP="002E54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99171B" w:rsidRPr="00BD2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Вклад тружеников тыла в победу в ВОВ</w:t>
      </w:r>
      <w:r w:rsidRPr="00BD2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E5446" w:rsidRPr="00BD271D" w:rsidRDefault="002E5446" w:rsidP="002E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BE" w:rsidRPr="00BD271D" w:rsidRDefault="00D12BBE" w:rsidP="002E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8818B7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об изучении истории края 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«Вклад тружеников тыла в победу в ВОВ».</w:t>
      </w:r>
    </w:p>
    <w:p w:rsidR="002E5446" w:rsidRPr="00BD271D" w:rsidRDefault="002E5446" w:rsidP="002E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5</w:t>
      </w:r>
      <w:r w:rsidR="0099171B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2E5446" w:rsidRPr="00BD271D" w:rsidRDefault="002E5446" w:rsidP="002E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  <w:r w:rsidR="00D12BBE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истории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71B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Белых </w:t>
      </w:r>
      <w:r w:rsidR="00D12BBE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Евгеньевна</w:t>
      </w:r>
      <w:r w:rsidR="0099171B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4A" w:rsidRPr="00BD271D" w:rsidRDefault="009A2A4A" w:rsidP="007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446" w:rsidRPr="00BD271D" w:rsidRDefault="002E5446" w:rsidP="00713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18B7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малой Родины. 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8818B7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</w:t>
      </w:r>
      <w:r w:rsidR="008818B7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8818B7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13F71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труженикам тыла</w:t>
      </w:r>
      <w:r w:rsidR="008818B7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ВОВ.</w:t>
      </w:r>
    </w:p>
    <w:p w:rsidR="009A2A4A" w:rsidRPr="00BD271D" w:rsidRDefault="009A2A4A" w:rsidP="002E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446" w:rsidRPr="00BD271D" w:rsidRDefault="002E5446" w:rsidP="002E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E5446" w:rsidRPr="00BD271D" w:rsidRDefault="002E5446" w:rsidP="002E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</w:t>
      </w:r>
      <w:r w:rsidR="008F4F38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знания учащихся о Великой Отечественной войне;</w:t>
      </w:r>
    </w:p>
    <w:p w:rsidR="00713F71" w:rsidRPr="00BD271D" w:rsidRDefault="002E5446" w:rsidP="007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</w:t>
      </w:r>
      <w:r w:rsidR="00713F71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</w:t>
      </w:r>
      <w:r w:rsidR="00713F71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иотические чувства: уважение 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старшему поколению, чувство горд</w:t>
      </w:r>
      <w:r w:rsidR="00713F71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за свой народ, свою Родину, чувство уважения к историческому боевому пути;</w:t>
      </w:r>
    </w:p>
    <w:p w:rsidR="00713F71" w:rsidRPr="00BD271D" w:rsidRDefault="00713F71" w:rsidP="007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4F38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учащихся о </w:t>
      </w:r>
      <w:r w:rsidR="008F4F38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героизме народа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-освободителя;</w:t>
      </w:r>
    </w:p>
    <w:p w:rsidR="00355774" w:rsidRPr="00BD271D" w:rsidRDefault="008F4F38" w:rsidP="008F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личность гражданина – патриота Родины, способного встать на защиту государственных интересов страны.</w:t>
      </w:r>
    </w:p>
    <w:p w:rsidR="00355774" w:rsidRPr="00BD271D" w:rsidRDefault="00355774" w:rsidP="002E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E5446" w:rsidRPr="00BD271D" w:rsidRDefault="002E5446" w:rsidP="002E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проектор, экран.</w:t>
      </w:r>
    </w:p>
    <w:p w:rsidR="009A2A4A" w:rsidRPr="00BD271D" w:rsidRDefault="009A2A4A" w:rsidP="002E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446" w:rsidRPr="00BD271D" w:rsidRDefault="002E5446" w:rsidP="007C17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</w:t>
      </w:r>
      <w:r w:rsidR="009A2A4A"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="009A2A4A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экскурсия в </w:t>
      </w:r>
      <w:r w:rsidR="00757F19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Североуральский краеведческий музей, экскурсия по городу с посещением памятных мест (</w:t>
      </w:r>
      <w:r w:rsidR="00196AD6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монумент</w:t>
      </w:r>
      <w:r w:rsidR="00757F19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AD6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7F19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героям фронта и тыла</w:t>
      </w:r>
      <w:r w:rsidR="00196AD6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757F19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памятник </w:t>
      </w:r>
      <w:r w:rsidR="007C1764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истребитель МиГ-21ПФМ</w:t>
      </w:r>
      <w:r w:rsidR="00757F19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1764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A4A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раздать </w:t>
      </w:r>
      <w:r w:rsidR="007C1764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 стихи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наизусть.</w:t>
      </w:r>
    </w:p>
    <w:p w:rsidR="002E5446" w:rsidRPr="00BD271D" w:rsidRDefault="002E5446" w:rsidP="002E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446" w:rsidRPr="00BD271D" w:rsidRDefault="002E5446" w:rsidP="002E54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8818B7"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5446" w:rsidRPr="00BD271D" w:rsidRDefault="001A306B" w:rsidP="001A306B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2E5446" w:rsidRPr="00BD271D" w:rsidRDefault="002E5446" w:rsidP="002E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2E5446" w:rsidRPr="00BD271D" w:rsidRDefault="002E5446" w:rsidP="001A3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306B"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события, над которыми время не властно, и, чем дальше в прошлое уходят годы, тем яснее становится их величие. Что же это за события? Итак, мы начинаем…  </w:t>
      </w:r>
    </w:p>
    <w:p w:rsidR="00F51014" w:rsidRPr="00BD271D" w:rsidRDefault="00F51014" w:rsidP="002E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46" w:rsidRPr="00BD271D" w:rsidRDefault="00F51014" w:rsidP="00F51014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по теме.</w:t>
      </w:r>
      <w:r w:rsidR="002E5446" w:rsidRPr="00BD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A306B" w:rsidRPr="00BD271D" w:rsidRDefault="001A306B" w:rsidP="002E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  <w:r w:rsidR="009F3542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542" w:rsidRPr="00BD271D" w:rsidRDefault="009F3542" w:rsidP="002E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1: </w:t>
      </w:r>
    </w:p>
    <w:p w:rsidR="009F3542" w:rsidRPr="00BD271D" w:rsidRDefault="009F3542" w:rsidP="009F3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военные грозные годы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не был в беде огневой,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знал ты бомбежек невзгоды,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жил фронтовою судьбой.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вместе с героями фронта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Победу упорно ковал,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огненного горизонта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Крылатый металл выплавлял.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Уральские скалы хранили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Бокситовый склад под землей,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чтоб заблистал алюминий,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забой шел шахтер, как на бой.</w:t>
      </w:r>
    </w:p>
    <w:p w:rsidR="009F3542" w:rsidRPr="00BD271D" w:rsidRDefault="009F3542" w:rsidP="009F3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(отрывок из стихотворения </w:t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 Прокопенко, г. Североуральск)</w:t>
      </w:r>
    </w:p>
    <w:p w:rsidR="001A306B" w:rsidRPr="00BD271D" w:rsidRDefault="001A306B" w:rsidP="002E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B7D77" w:rsidRPr="00BD271D" w:rsidRDefault="002E5446" w:rsidP="002B7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7D77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Великой Отечественной войны на карте Советского Союза еще не было города с названием Североуральск, тогда </w:t>
      </w:r>
      <w:r w:rsidR="008952C5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только</w:t>
      </w:r>
      <w:r w:rsidR="002B7D77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поселок Петропавловский. Только 27 ноября 1944 г. Указом Президиума Верховного Совета РСФСР рабочий поселок Петропавловский был выделен из состава пригородной зоны г. Карпинск Свердловской области и преобразован в город областного подчинения Североуральск.</w:t>
      </w:r>
      <w:r w:rsidR="00613D4A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живём на Урале, как раз на Урале и ковалась Победа. В нашем городе Североуральске живут труженики тыла, тогда, в годы войны это были</w:t>
      </w:r>
      <w:r w:rsidR="008952C5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13D4A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похожие на вас, которые трудились для того, чтобы наша страна победила, чтобы будущее поколение не знало </w:t>
      </w:r>
      <w:r w:rsidR="008952C5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</w:t>
      </w:r>
      <w:r w:rsidR="00613D4A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войны.</w:t>
      </w:r>
    </w:p>
    <w:p w:rsidR="002B7D77" w:rsidRPr="00BD271D" w:rsidRDefault="002B7D77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3D4A" w:rsidRPr="00BD271D" w:rsidRDefault="00F51014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3F46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(Слайд 2) </w:t>
      </w:r>
      <w:r w:rsidR="00D04112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CC3F46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истребители</w:t>
      </w:r>
      <w:r w:rsidR="00D04112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04112" w:rsidRPr="00BD271D" w:rsidRDefault="00D04112" w:rsidP="00D04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D271D">
        <w:rPr>
          <w:rFonts w:ascii="Times New Roman" w:hAnsi="Times New Roman" w:cs="Times New Roman"/>
          <w:sz w:val="24"/>
          <w:szCs w:val="24"/>
          <w:shd w:val="clear" w:color="auto" w:fill="FFFFFF"/>
        </w:rPr>
        <w:t>В 1941 году правительство приняло ряд постановлений по укреплению обороноспособности</w:t>
      </w:r>
      <w:r w:rsidR="008952C5" w:rsidRPr="00BD2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станы</w:t>
      </w:r>
      <w:r w:rsidRPr="00BD271D">
        <w:rPr>
          <w:rFonts w:ascii="Times New Roman" w:hAnsi="Times New Roman" w:cs="Times New Roman"/>
          <w:sz w:val="24"/>
          <w:szCs w:val="24"/>
          <w:shd w:val="clear" w:color="auto" w:fill="FFFFFF"/>
        </w:rPr>
        <w:t>. Авиационная промышленность переживала тяжелый период. </w:t>
      </w:r>
      <w:r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Выпуск самолетов сократ</w:t>
      </w:r>
      <w:r w:rsidR="008952C5"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ился более чем в три</w:t>
      </w:r>
      <w:r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раза</w:t>
      </w:r>
      <w:r w:rsidR="00CD5309"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Война требовала значительного увеличения производства алюминия, поэтому было необходим</w:t>
      </w:r>
      <w:r w:rsidR="008952C5"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 резко ускорить добычу боксита</w:t>
      </w:r>
      <w:r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CD5309" w:rsidRPr="00BD271D" w:rsidRDefault="00CD5309" w:rsidP="00D04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CD5309" w:rsidRPr="00BD271D" w:rsidRDefault="00F51014" w:rsidP="00D04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D5309"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(Слайд 3) – 4 изображения.</w:t>
      </w:r>
    </w:p>
    <w:p w:rsidR="00CD5309" w:rsidRPr="00BD271D" w:rsidRDefault="00CD5309" w:rsidP="00D04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 этой задачей успешно справились субровчане.</w:t>
      </w:r>
      <w:r w:rsidR="00EC4ABB"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Их</w:t>
      </w:r>
      <w:r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C4ABB" w:rsidRPr="00BD271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D2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рудовой героизм в годы войны описан в книгах, журналах, газетах, об этом сняты документальные </w:t>
      </w:r>
      <w:r w:rsidR="00EC4ABB" w:rsidRPr="00BD271D">
        <w:rPr>
          <w:rFonts w:ascii="Times New Roman" w:hAnsi="Times New Roman" w:cs="Times New Roman"/>
          <w:sz w:val="24"/>
          <w:szCs w:val="24"/>
          <w:shd w:val="clear" w:color="auto" w:fill="FFFFFF"/>
        </w:rPr>
        <w:t>фильмы</w:t>
      </w:r>
      <w:r w:rsidRPr="00BD271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D27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первые 6 месяцев войны СУБР дал в полтора раза больше руды, чем за весь 1940 г</w:t>
      </w:r>
      <w:r w:rsidRPr="00BD271D">
        <w:rPr>
          <w:rFonts w:ascii="Times New Roman" w:hAnsi="Times New Roman" w:cs="Times New Roman"/>
          <w:sz w:val="24"/>
          <w:szCs w:val="24"/>
          <w:shd w:val="clear" w:color="auto" w:fill="FFFFFF"/>
        </w:rPr>
        <w:t>.  Было создано </w:t>
      </w:r>
      <w:r w:rsidRPr="00BD27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 мощных бокситовых рудников</w:t>
      </w:r>
      <w:r w:rsidRPr="00BD271D">
        <w:rPr>
          <w:rFonts w:ascii="Times New Roman" w:hAnsi="Times New Roman" w:cs="Times New Roman"/>
          <w:sz w:val="24"/>
          <w:szCs w:val="24"/>
          <w:shd w:val="clear" w:color="auto" w:fill="FFFFFF"/>
        </w:rPr>
        <w:t>. К концу войны добыча выросла в 4 раза.</w:t>
      </w:r>
    </w:p>
    <w:p w:rsidR="002B7D77" w:rsidRPr="00BD271D" w:rsidRDefault="002B7D77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7D77" w:rsidRPr="00BD271D" w:rsidRDefault="00F51014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0242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(Слайд 4) – управление </w:t>
      </w:r>
      <w:proofErr w:type="spellStart"/>
      <w:r w:rsidR="00500242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СУБРа</w:t>
      </w:r>
      <w:proofErr w:type="spellEnd"/>
    </w:p>
    <w:p w:rsidR="002B7D77" w:rsidRPr="00BD271D" w:rsidRDefault="00500242" w:rsidP="0050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всем этим — самоотверженный труд коллектива, который </w:t>
      </w:r>
      <w:r w:rsidR="00EC4ABB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работал не покладая сил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тяжелейших условиях войны.</w:t>
      </w:r>
      <w:r w:rsidRPr="00BD271D">
        <w:t xml:space="preserve"> 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«Гвардейцы тыла», «Бойцы трудового фронта»</w:t>
      </w:r>
      <w:r w:rsidR="00EC4ABB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так называли себя субровчане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B7D77" w:rsidRPr="00BD271D" w:rsidRDefault="002B7D77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7D77" w:rsidRPr="00BD271D" w:rsidRDefault="00F51014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0242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5) – Иван Проничкин</w:t>
      </w:r>
    </w:p>
    <w:p w:rsidR="002B7D77" w:rsidRPr="00BD271D" w:rsidRDefault="00500242" w:rsidP="0050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Известны бригады проходчиков: Ивана Сердюка, Григория Шевченко,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Загита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Сабирова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Бригады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Нигмаджана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Минзарипова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Ивана Проничкина (после войны они были удостоены звания лауреатов Сталинской премии), забойщиков: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И.Баталова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И.Коноваленко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взрывников: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П.Лопарева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А.Клюки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EC4ABB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B12F3" w:rsidRPr="00BD271D" w:rsidRDefault="009B12F3" w:rsidP="0050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12F3" w:rsidRPr="00BD271D" w:rsidRDefault="00F51014" w:rsidP="0050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B12F3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6) – воспоминания Н.Ф Стародубовой</w:t>
      </w:r>
    </w:p>
    <w:p w:rsidR="009B12F3" w:rsidRPr="00BD271D" w:rsidRDefault="00A937D2" w:rsidP="0050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хватало всего! Одежды, обуви, хлеба. Многие жили в бараках, землянках, палатках. Основными орудиями труда были кайло, лопата, тачка. Погрузка руды в вагоны велась в начале войны вручную.</w:t>
      </w:r>
      <w:r w:rsidR="00EC4ABB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были тяжелыми. </w:t>
      </w:r>
    </w:p>
    <w:p w:rsidR="00A937D2" w:rsidRPr="00BD271D" w:rsidRDefault="00A937D2" w:rsidP="009B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B7D77" w:rsidRPr="00BD271D" w:rsidRDefault="009B12F3" w:rsidP="009B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Наталья Федоровна Стародубова, ветеран </w:t>
      </w:r>
      <w:proofErr w:type="spellStart"/>
      <w:r w:rsidRPr="00BD27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СУБРа</w:t>
      </w:r>
      <w:proofErr w:type="spellEnd"/>
      <w:r w:rsidRPr="00BD27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«Работали по 12 часов на морозе, испытывали и голод, и холод, и болезни. Но сильная любовь к Родине и страшная ненависть к лютому врагу, порушившему наши планы, мечты и наладившуюся уже сносную жизнь для большинства советских людей, придавала нам силы и энергию. Мы трудились, не жалея себя, помня наказ: «Все для фронта, все для Победы!».</w:t>
      </w:r>
    </w:p>
    <w:p w:rsidR="002B7D77" w:rsidRPr="00BD271D" w:rsidRDefault="002B7D77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7D77" w:rsidRPr="00BD271D" w:rsidRDefault="00F51014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B12F3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7) - женщины</w:t>
      </w:r>
    </w:p>
    <w:p w:rsidR="002B7D77" w:rsidRPr="00BD271D" w:rsidRDefault="00A937D2" w:rsidP="00A9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Женщины также не отставали от мужчин. Они </w:t>
      </w:r>
      <w:r w:rsidR="00EC4ABB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быстро и уверенно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обучались на машинистов паровозов, шоферов, взрывников, экскаваторщиков и бурщиков, заменяя ушедших</w:t>
      </w:r>
      <w:r w:rsidR="00EC4ABB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мужчин на фронт. На них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легла огромная ответственность за судьбу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СУБРа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Вечерами и ночами женщины шили белье, вязали вещи для фронтовиков. В сентябре 1941 г. был отправлен первый вагон с подарками фронту. </w:t>
      </w:r>
    </w:p>
    <w:p w:rsidR="002B7D77" w:rsidRPr="00BD271D" w:rsidRDefault="002B7D77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B12F3" w:rsidRPr="00BD271D" w:rsidRDefault="00F51014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37D2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8) - Грамот</w:t>
      </w:r>
      <w:r w:rsidR="00AC4D4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937D2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вручении </w:t>
      </w:r>
      <w:proofErr w:type="spellStart"/>
      <w:r w:rsidR="00A937D2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СУБРу</w:t>
      </w:r>
      <w:proofErr w:type="spellEnd"/>
      <w:r w:rsidR="00A937D2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Красного знамени Государственного комитета обороны на постоянное хранение.</w:t>
      </w:r>
    </w:p>
    <w:p w:rsidR="009B12F3" w:rsidRPr="00BD271D" w:rsidRDefault="00A937D2" w:rsidP="00A937D2">
      <w:pPr>
        <w:shd w:val="clear" w:color="auto" w:fill="FFFFFF"/>
        <w:spacing w:after="0" w:line="240" w:lineRule="auto"/>
        <w:jc w:val="both"/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объявлено о сборе денег на постройку танков и самолетов.</w:t>
      </w:r>
      <w:r w:rsidRPr="00BD271D">
        <w:t xml:space="preserve"> 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время войны коллективу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СУБРа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 раз присуждалось переходящее Красное знамя Государственного комитета обороны, а в 1946 г. оно оставлено на вечное хранение в качестве признания особых заслуг перед фронтом, в достижении общей для всего народа Победы.</w:t>
      </w:r>
    </w:p>
    <w:p w:rsidR="001467BA" w:rsidRPr="00BD271D" w:rsidRDefault="001467BA" w:rsidP="00A9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364C7" w:rsidRPr="00BD271D" w:rsidRDefault="00F51014" w:rsidP="00A9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364C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9) – с. Петропавловское 1942 г.</w:t>
      </w:r>
    </w:p>
    <w:p w:rsidR="00C364C7" w:rsidRPr="00BD271D" w:rsidRDefault="00C364C7" w:rsidP="00E9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ноября 1941 г. приказом Наркома цветной металлургии на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СУБРе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создается особая строительно-монтажная часть (Трест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Бокситстрой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 Построили железную дорогу до станции Бокситы, до карьера «Красная шапочка», проложили первые километры узкоколейки, дороги до новых карьеров.</w:t>
      </w:r>
    </w:p>
    <w:p w:rsidR="00C364C7" w:rsidRPr="00BD271D" w:rsidRDefault="00C364C7" w:rsidP="00E96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Одновременно возводилось жилье, магазины, столовые</w:t>
      </w:r>
      <w:r w:rsidR="00E966D5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кирпичный и шлакоблочный заводы, лесозавод, столярная мастерская</w:t>
      </w:r>
      <w:r w:rsidR="001467BA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строился город!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Расширена ЦЭС (центральная электростанция), построена ЛЭП (линия электропередач).</w:t>
      </w:r>
    </w:p>
    <w:p w:rsidR="009B12F3" w:rsidRPr="00BD271D" w:rsidRDefault="00C364C7" w:rsidP="00E96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Строители «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Бокситстроя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вместе с горняками </w:t>
      </w:r>
      <w:proofErr w:type="spellStart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СУБРа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вели проходку наклонных стволов и подготовку рудных горизонтов</w:t>
      </w:r>
      <w:r w:rsidR="001467BA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467BA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Известные имена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М.Пономаренко</w:t>
      </w:r>
      <w:proofErr w:type="spellEnd"/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proofErr w:type="spellStart"/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Г.Бурмей</w:t>
      </w:r>
      <w:proofErr w:type="spellEnd"/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proofErr w:type="spellStart"/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Г.Чихарев</w:t>
      </w:r>
      <w:proofErr w:type="spellEnd"/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(позже они были удостоены орденов Трудового Красного Знамени)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Коллектив треста обеспечил своевременный ввод в эксплуатацию шахт, горизонтов, за счет чего была увеличена и добыча боксита.</w:t>
      </w:r>
    </w:p>
    <w:p w:rsidR="009B12F3" w:rsidRPr="00BD271D" w:rsidRDefault="009B12F3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66D5" w:rsidRPr="00BD271D" w:rsidRDefault="00F51014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966D5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(Слайд 10) </w:t>
      </w:r>
      <w:r w:rsidR="001161F3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E966D5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грамота</w:t>
      </w:r>
      <w:r w:rsidR="001161F3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B12F3" w:rsidRPr="00BD271D" w:rsidRDefault="00E966D5" w:rsidP="00E63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Военным заводам требовался лесоматериал специальных ассортиментов: для изготовления фанеры, </w:t>
      </w:r>
      <w:r w:rsidR="001467BA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авиационной планки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1467BA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авиабруса</w:t>
      </w:r>
      <w:proofErr w:type="spellEnd"/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467BA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лыжного кряжа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467BA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ружейных болванок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доски для </w:t>
      </w:r>
      <w:r w:rsidR="001467BA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вагонов</w:t>
      </w:r>
      <w:r w:rsidR="00E63D0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территории нашего </w:t>
      </w:r>
      <w:r w:rsidR="001467BA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города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действовал Петропавловский леспромхоз. Давали лес для выжига древесного угля. Отходы леса поставляли на топливо.</w:t>
      </w:r>
      <w:r w:rsidR="00E63D07" w:rsidRPr="00BD271D">
        <w:t xml:space="preserve"> </w:t>
      </w:r>
      <w:r w:rsidR="00E63D0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Люди старались, не жалея сил, выполняли по 1,5 и более нормы.</w:t>
      </w:r>
    </w:p>
    <w:p w:rsidR="00FE6808" w:rsidRPr="00BD271D" w:rsidRDefault="00FE6808" w:rsidP="00E63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6808" w:rsidRPr="00BD271D" w:rsidRDefault="00F51014" w:rsidP="00E63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Учитель: </w:t>
      </w:r>
      <w:r w:rsidR="00FE6808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(Слайд </w:t>
      </w:r>
      <w:r w:rsidR="001161F3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="00FE6808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1161F3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все для фронта.</w:t>
      </w:r>
    </w:p>
    <w:p w:rsidR="001F213B" w:rsidRPr="00BD271D" w:rsidRDefault="001F213B" w:rsidP="006C0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 мальчишек и девчонок трудились в тылу наравне со взрослыми.</w:t>
      </w:r>
      <w:r w:rsidRPr="00BD271D">
        <w:t xml:space="preserve"> 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начала войны школьники нашего города шли на промышленные предприятия, чтобы заменить, ушедших на фронт отцов и старших братьев. После уроков они работали на швейной фабрике, изготавливали </w:t>
      </w:r>
      <w:r w:rsidR="00D55A5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одежду и необходимые вещи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C0AE0" w:rsidRPr="00BD271D" w:rsidRDefault="001F213B" w:rsidP="006C0AE0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было для тружеников тыла ни дней отдыха, ни праздников, ни отпусков – все, от мала до велика, все кто мог по возрасту и по состоянию здоровья трудились, работали, не жалея сил, во имя Победы.</w:t>
      </w:r>
      <w:r w:rsidR="006C0AE0" w:rsidRPr="00BD271D">
        <w:t xml:space="preserve"> </w:t>
      </w:r>
      <w:r w:rsidR="006C0AE0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детей войны разные судьбы, но всех их объединяет общая трагедия, невосполнимая потеря прекрасного детства.</w:t>
      </w:r>
    </w:p>
    <w:p w:rsidR="009B12F3" w:rsidRPr="00BD271D" w:rsidRDefault="00F51014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3D0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</w:t>
      </w:r>
      <w:r w:rsidR="00FE6808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A61C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E63D0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- </w:t>
      </w:r>
      <w:r w:rsidR="00196AD6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памятник истребитель МиГ-21ПФМ</w:t>
      </w:r>
    </w:p>
    <w:p w:rsidR="00E63D07" w:rsidRPr="00BD271D" w:rsidRDefault="00E63D07" w:rsidP="0019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годы войны советские авиазаводы выпустили 108 тысяч боевых самолетов. И большая часть из них собрана на заводах из уральского алюминия, рожденного трудом и упорством металлургов и горняков, добытчиков боксита.</w:t>
      </w:r>
    </w:p>
    <w:p w:rsidR="009B12F3" w:rsidRPr="00BD271D" w:rsidRDefault="00E63D07" w:rsidP="0019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вклад наших земляков в Победу. В память об этом на территории Североуральска установлен памятник. На постаменте взметнулся ввысь боевой самолет МИГ — как символ работы добытчиков боксита.</w:t>
      </w:r>
    </w:p>
    <w:p w:rsidR="00196AD6" w:rsidRPr="00BD271D" w:rsidRDefault="00196AD6" w:rsidP="0019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6AD6" w:rsidRPr="00BD271D" w:rsidRDefault="00F51014" w:rsidP="00196AD6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6AD6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</w:t>
      </w:r>
      <w:r w:rsidR="00FE6808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A61C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196AD6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- монумент «Слава Героям фронта и тыла!».</w:t>
      </w:r>
    </w:p>
    <w:p w:rsidR="002B7D77" w:rsidRPr="00BD271D" w:rsidRDefault="00196AD6" w:rsidP="00196A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честь трудового и фронтового подвига жителей нашего округа, 9 мая 1985</w:t>
      </w:r>
      <w:r w:rsidR="00D55A57"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г. в г. Североуральск был установлен</w:t>
      </w:r>
      <w:r w:rsidR="00D55A57"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55A57"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монумент «Слава Героям фронта и тыла!»</w:t>
      </w:r>
      <w:r w:rsidRPr="00BD27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BF2A6E" w:rsidRPr="00BD271D" w:rsidRDefault="00BF2A6E" w:rsidP="00BF2A6E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Люди, прошедшие все тяготы войны, уходят, но оставляют нам громадное наследие — большую страну. Воспитывают в нас лучшие человеческие качества и умения. Эти люди </w:t>
      </w:r>
      <w:r w:rsidRPr="00BD27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доказали, что наш народ способен выйти победителем из самых тяжелых испытаний! И это наследие бесценно…</w:t>
      </w:r>
    </w:p>
    <w:p w:rsidR="002D5B1E" w:rsidRPr="00BD271D" w:rsidRDefault="002D5B1E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5B1E" w:rsidRPr="00BD271D" w:rsidRDefault="002D5B1E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6AD6" w:rsidRPr="00BD271D" w:rsidRDefault="00BF2A6E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2:</w:t>
      </w:r>
    </w:p>
    <w:p w:rsidR="002B7D77" w:rsidRPr="00BD271D" w:rsidRDefault="002B7D77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забое опасна работа: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воды грозят, то обвал.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Но: «Фронту нужны самолеты!» —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Урал алюминий давал.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Взлетали могучие крылья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славной советской землей,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Летели на фронт эскадрильи,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Врезались в стремительный бой.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этой рудою крылатой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Победа была решена.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тех пор называет солдатом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 город родная страна.</w:t>
      </w:r>
    </w:p>
    <w:p w:rsidR="002B7D77" w:rsidRPr="00BD271D" w:rsidRDefault="002B7D77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(отрывок из стихотворения </w:t>
      </w:r>
      <w:r w:rsidRPr="00BD2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Ксения Прокопенко, г. Североуральск)</w:t>
      </w:r>
    </w:p>
    <w:p w:rsidR="008818B7" w:rsidRPr="00BD271D" w:rsidRDefault="008818B7" w:rsidP="00881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8B7" w:rsidRPr="00BD271D" w:rsidRDefault="008818B7" w:rsidP="00881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14) – Вечный огонь.</w:t>
      </w:r>
    </w:p>
    <w:p w:rsidR="008818B7" w:rsidRPr="00BD271D" w:rsidRDefault="008818B7" w:rsidP="008818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Объявляется минута молчания. Звучит метроном. </w:t>
      </w:r>
    </w:p>
    <w:p w:rsidR="000A61C7" w:rsidRPr="00BD271D" w:rsidRDefault="000A61C7" w:rsidP="00FE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808" w:rsidRPr="00BD271D" w:rsidRDefault="00FE6808" w:rsidP="000A61C7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этап.</w:t>
      </w:r>
    </w:p>
    <w:p w:rsidR="00FE6808" w:rsidRPr="00BD271D" w:rsidRDefault="008818B7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бумажных </w:t>
      </w:r>
      <w:r w:rsidR="000614B8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(голубь мира)</w:t>
      </w:r>
    </w:p>
    <w:p w:rsidR="000614B8" w:rsidRPr="00BD271D" w:rsidRDefault="000614B8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Ребята. У вас на столах лежат листы бумаги</w:t>
      </w:r>
      <w:r w:rsidR="00FD6A53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пошаговая схема изготовления фигурки из бумаги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Предлагаю вам вместе изготовить голубя мира и подарить друг другу. </w:t>
      </w:r>
    </w:p>
    <w:p w:rsidR="000614B8" w:rsidRPr="00BD271D" w:rsidRDefault="00FD6A53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над изготовлением птиц.</w:t>
      </w:r>
    </w:p>
    <w:p w:rsidR="00FD6A53" w:rsidRPr="00BD271D" w:rsidRDefault="00FD6A53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Обмен фигурками с соседом по парте.</w:t>
      </w:r>
    </w:p>
    <w:p w:rsidR="00FD6A53" w:rsidRPr="00BD271D" w:rsidRDefault="00FD6A53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6A53" w:rsidRPr="00BD271D" w:rsidRDefault="00FD6A53" w:rsidP="00FD6A53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FD6A53" w:rsidRPr="00BD271D" w:rsidRDefault="00631A31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вы сегодня узнали на уроке?</w:t>
      </w:r>
    </w:p>
    <w:p w:rsidR="00631A31" w:rsidRPr="00BD271D" w:rsidRDefault="00631A31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эмоции вы испытывали в момент получения знаний?</w:t>
      </w:r>
    </w:p>
    <w:p w:rsidR="00631A31" w:rsidRPr="00BD271D" w:rsidRDefault="00631A31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запомнилось больше всего?</w:t>
      </w:r>
    </w:p>
    <w:p w:rsidR="00631A31" w:rsidRPr="00BD271D" w:rsidRDefault="00631A31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у вас сейчас настроение?</w:t>
      </w:r>
    </w:p>
    <w:p w:rsidR="00631A31" w:rsidRPr="00BD271D" w:rsidRDefault="00631A31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31" w:rsidRPr="00BD271D" w:rsidRDefault="00631A31" w:rsidP="00631A31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Подготовить доклады о детях-тружениках тыла из других городов России.</w:t>
      </w:r>
    </w:p>
    <w:p w:rsidR="00631A31" w:rsidRPr="00BD271D" w:rsidRDefault="00631A31" w:rsidP="00631A3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6E" w:rsidRPr="00BD271D" w:rsidRDefault="00BF2A6E" w:rsidP="002B7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BF2A6E" w:rsidRPr="00BD271D" w:rsidRDefault="00BF2A6E" w:rsidP="00BF2A6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памяти. т. 1,2</w:t>
      </w:r>
    </w:p>
    <w:p w:rsidR="00BF2A6E" w:rsidRPr="00BD271D" w:rsidRDefault="00BF2A6E" w:rsidP="00BF2A6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памяти. т. 1,2</w:t>
      </w:r>
    </w:p>
    <w:p w:rsidR="00BF2A6E" w:rsidRPr="00BD271D" w:rsidRDefault="00BF2A6E" w:rsidP="00BF2A6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«Там, у Денежкина камня…». Очерки по истории и развитию АО «СУБР» Н. </w:t>
      </w:r>
      <w:proofErr w:type="spellStart"/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 г.</w:t>
      </w:r>
    </w:p>
    <w:p w:rsidR="00BF2A6E" w:rsidRPr="00BD271D" w:rsidRDefault="00BF2A6E" w:rsidP="00BF2A6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на бой уходили в забой». СУБР и субровчане в годы </w:t>
      </w:r>
      <w:proofErr w:type="spellStart"/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 г.</w:t>
      </w:r>
    </w:p>
    <w:p w:rsidR="00BF2A6E" w:rsidRPr="00BD271D" w:rsidRDefault="00BF2A6E" w:rsidP="00BF2A6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горняцкая. 1934-2003 гг. Н. </w:t>
      </w:r>
      <w:proofErr w:type="spellStart"/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 г.</w:t>
      </w:r>
    </w:p>
    <w:p w:rsidR="002872B0" w:rsidRPr="00BD271D" w:rsidRDefault="002872B0"/>
    <w:p w:rsidR="00886F7B" w:rsidRPr="00BD271D" w:rsidRDefault="00886F7B">
      <w:pPr>
        <w:rPr>
          <w:rFonts w:ascii="Times New Roman" w:hAnsi="Times New Roman" w:cs="Times New Roman"/>
          <w:b/>
          <w:sz w:val="24"/>
          <w:szCs w:val="24"/>
        </w:rPr>
      </w:pPr>
      <w:r w:rsidRPr="00BD271D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886F7B" w:rsidRPr="00BD271D" w:rsidRDefault="00886F7B" w:rsidP="00FD6A53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D271D">
        <w:rPr>
          <w:rFonts w:ascii="Times New Roman" w:hAnsi="Times New Roman" w:cs="Times New Roman"/>
          <w:sz w:val="24"/>
          <w:szCs w:val="24"/>
        </w:rPr>
        <w:t>Презентация с фото</w:t>
      </w:r>
      <w:r w:rsidR="00FD6A53" w:rsidRPr="00BD27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6A53" w:rsidRPr="00BD271D" w:rsidRDefault="00FD6A53" w:rsidP="00FD6A53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D271D">
        <w:rPr>
          <w:rFonts w:ascii="Times New Roman" w:hAnsi="Times New Roman" w:cs="Times New Roman"/>
          <w:sz w:val="24"/>
          <w:szCs w:val="24"/>
        </w:rPr>
        <w:t>Схема изготовления голубя.</w:t>
      </w:r>
    </w:p>
    <w:p w:rsidR="00631A31" w:rsidRPr="00BD271D" w:rsidRDefault="00631A31" w:rsidP="00FD6A53">
      <w:pPr>
        <w:rPr>
          <w:rFonts w:ascii="Times New Roman" w:hAnsi="Times New Roman" w:cs="Times New Roman"/>
          <w:sz w:val="24"/>
          <w:szCs w:val="24"/>
        </w:rPr>
      </w:pPr>
    </w:p>
    <w:p w:rsidR="00FD6A53" w:rsidRPr="00BD271D" w:rsidRDefault="00FD6A53" w:rsidP="00FD6A53">
      <w:pPr>
        <w:rPr>
          <w:rFonts w:ascii="Times New Roman" w:hAnsi="Times New Roman" w:cs="Times New Roman"/>
          <w:sz w:val="24"/>
          <w:szCs w:val="24"/>
        </w:rPr>
      </w:pPr>
      <w:r w:rsidRPr="00BD271D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FD6A53" w:rsidRPr="00BD271D" w:rsidRDefault="00FD6A53" w:rsidP="00FD6A53">
      <w:pPr>
        <w:rPr>
          <w:rFonts w:ascii="Times New Roman" w:hAnsi="Times New Roman" w:cs="Times New Roman"/>
          <w:sz w:val="24"/>
          <w:szCs w:val="24"/>
        </w:rPr>
      </w:pPr>
      <w:r w:rsidRPr="00BD271D">
        <w:rPr>
          <w:noProof/>
          <w:lang w:eastAsia="ru-RU"/>
        </w:rPr>
        <w:drawing>
          <wp:inline distT="0" distB="0" distL="0" distR="0" wp14:anchorId="092771A6" wp14:editId="493FAE58">
            <wp:extent cx="5940425" cy="5563994"/>
            <wp:effectExtent l="0" t="0" r="3175" b="0"/>
            <wp:docPr id="1" name="Рисунок 1" descr="Оригами голубь из бумаги: пошаговая инструкц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ами голубь из бумаги: пошаговая инструкц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53" w:rsidRPr="00BD271D" w:rsidRDefault="00FD6A53" w:rsidP="00FD6A53">
      <w:pPr>
        <w:rPr>
          <w:rFonts w:ascii="Times New Roman" w:hAnsi="Times New Roman" w:cs="Times New Roman"/>
          <w:sz w:val="24"/>
          <w:szCs w:val="24"/>
        </w:rPr>
      </w:pPr>
    </w:p>
    <w:sectPr w:rsidR="00FD6A53" w:rsidRPr="00BD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408"/>
    <w:multiLevelType w:val="multilevel"/>
    <w:tmpl w:val="8C52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6631"/>
    <w:multiLevelType w:val="multilevel"/>
    <w:tmpl w:val="4802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90BFA"/>
    <w:multiLevelType w:val="multilevel"/>
    <w:tmpl w:val="3C8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1263"/>
    <w:multiLevelType w:val="multilevel"/>
    <w:tmpl w:val="132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145AC"/>
    <w:multiLevelType w:val="multilevel"/>
    <w:tmpl w:val="142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A7F44"/>
    <w:multiLevelType w:val="multilevel"/>
    <w:tmpl w:val="2BB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A0E81"/>
    <w:multiLevelType w:val="multilevel"/>
    <w:tmpl w:val="4F94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47B5B"/>
    <w:multiLevelType w:val="multilevel"/>
    <w:tmpl w:val="6FA0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33D3D"/>
    <w:multiLevelType w:val="multilevel"/>
    <w:tmpl w:val="31B6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F69EF"/>
    <w:multiLevelType w:val="multilevel"/>
    <w:tmpl w:val="A6F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F0144"/>
    <w:multiLevelType w:val="multilevel"/>
    <w:tmpl w:val="544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2C7830"/>
    <w:multiLevelType w:val="multilevel"/>
    <w:tmpl w:val="2AE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737BF"/>
    <w:multiLevelType w:val="multilevel"/>
    <w:tmpl w:val="B4F2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B2034"/>
    <w:multiLevelType w:val="multilevel"/>
    <w:tmpl w:val="5C44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206DD"/>
    <w:multiLevelType w:val="multilevel"/>
    <w:tmpl w:val="E5F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B1FC0"/>
    <w:multiLevelType w:val="multilevel"/>
    <w:tmpl w:val="5EA8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D0BA2"/>
    <w:multiLevelType w:val="multilevel"/>
    <w:tmpl w:val="EEF8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D7A2A"/>
    <w:multiLevelType w:val="multilevel"/>
    <w:tmpl w:val="FE8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2004A"/>
    <w:multiLevelType w:val="multilevel"/>
    <w:tmpl w:val="9A98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51BF9"/>
    <w:multiLevelType w:val="hybridMultilevel"/>
    <w:tmpl w:val="0BD6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76755"/>
    <w:multiLevelType w:val="hybridMultilevel"/>
    <w:tmpl w:val="5BF081B2"/>
    <w:lvl w:ilvl="0" w:tplc="2048B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F2C93"/>
    <w:multiLevelType w:val="multilevel"/>
    <w:tmpl w:val="6EB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BB6283"/>
    <w:multiLevelType w:val="multilevel"/>
    <w:tmpl w:val="09D8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1058B"/>
    <w:multiLevelType w:val="multilevel"/>
    <w:tmpl w:val="AEDE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613831"/>
    <w:multiLevelType w:val="multilevel"/>
    <w:tmpl w:val="D0B8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B4851"/>
    <w:multiLevelType w:val="multilevel"/>
    <w:tmpl w:val="05A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764F1"/>
    <w:multiLevelType w:val="multilevel"/>
    <w:tmpl w:val="8972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F20F6"/>
    <w:multiLevelType w:val="multilevel"/>
    <w:tmpl w:val="56D6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63B41"/>
    <w:multiLevelType w:val="multilevel"/>
    <w:tmpl w:val="B3C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657B42"/>
    <w:multiLevelType w:val="multilevel"/>
    <w:tmpl w:val="B8C4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F35B54"/>
    <w:multiLevelType w:val="multilevel"/>
    <w:tmpl w:val="02C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84361E"/>
    <w:multiLevelType w:val="hybridMultilevel"/>
    <w:tmpl w:val="0AE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A57EB"/>
    <w:multiLevelType w:val="multilevel"/>
    <w:tmpl w:val="1F8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CA380E"/>
    <w:multiLevelType w:val="multilevel"/>
    <w:tmpl w:val="70F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0F6300"/>
    <w:multiLevelType w:val="multilevel"/>
    <w:tmpl w:val="7AF6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725A1A"/>
    <w:multiLevelType w:val="multilevel"/>
    <w:tmpl w:val="B17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5B2CAE"/>
    <w:multiLevelType w:val="multilevel"/>
    <w:tmpl w:val="B55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6559BA"/>
    <w:multiLevelType w:val="multilevel"/>
    <w:tmpl w:val="E54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4460E"/>
    <w:multiLevelType w:val="multilevel"/>
    <w:tmpl w:val="9B5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2A1B63"/>
    <w:multiLevelType w:val="multilevel"/>
    <w:tmpl w:val="A37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5"/>
  </w:num>
  <w:num w:numId="3">
    <w:abstractNumId w:val="16"/>
  </w:num>
  <w:num w:numId="4">
    <w:abstractNumId w:val="12"/>
  </w:num>
  <w:num w:numId="5">
    <w:abstractNumId w:val="1"/>
  </w:num>
  <w:num w:numId="6">
    <w:abstractNumId w:val="34"/>
  </w:num>
  <w:num w:numId="7">
    <w:abstractNumId w:val="29"/>
  </w:num>
  <w:num w:numId="8">
    <w:abstractNumId w:val="35"/>
  </w:num>
  <w:num w:numId="9">
    <w:abstractNumId w:val="6"/>
  </w:num>
  <w:num w:numId="10">
    <w:abstractNumId w:val="39"/>
  </w:num>
  <w:num w:numId="11">
    <w:abstractNumId w:val="14"/>
  </w:num>
  <w:num w:numId="12">
    <w:abstractNumId w:val="25"/>
  </w:num>
  <w:num w:numId="13">
    <w:abstractNumId w:val="28"/>
  </w:num>
  <w:num w:numId="14">
    <w:abstractNumId w:val="8"/>
  </w:num>
  <w:num w:numId="15">
    <w:abstractNumId w:val="2"/>
  </w:num>
  <w:num w:numId="16">
    <w:abstractNumId w:val="24"/>
  </w:num>
  <w:num w:numId="17">
    <w:abstractNumId w:val="22"/>
  </w:num>
  <w:num w:numId="18">
    <w:abstractNumId w:val="9"/>
  </w:num>
  <w:num w:numId="19">
    <w:abstractNumId w:val="32"/>
  </w:num>
  <w:num w:numId="20">
    <w:abstractNumId w:val="11"/>
  </w:num>
  <w:num w:numId="21">
    <w:abstractNumId w:val="21"/>
  </w:num>
  <w:num w:numId="22">
    <w:abstractNumId w:val="5"/>
  </w:num>
  <w:num w:numId="23">
    <w:abstractNumId w:val="33"/>
  </w:num>
  <w:num w:numId="24">
    <w:abstractNumId w:val="27"/>
  </w:num>
  <w:num w:numId="25">
    <w:abstractNumId w:val="3"/>
  </w:num>
  <w:num w:numId="26">
    <w:abstractNumId w:val="17"/>
  </w:num>
  <w:num w:numId="27">
    <w:abstractNumId w:val="38"/>
  </w:num>
  <w:num w:numId="28">
    <w:abstractNumId w:val="10"/>
  </w:num>
  <w:num w:numId="29">
    <w:abstractNumId w:val="30"/>
  </w:num>
  <w:num w:numId="30">
    <w:abstractNumId w:val="4"/>
  </w:num>
  <w:num w:numId="31">
    <w:abstractNumId w:val="18"/>
  </w:num>
  <w:num w:numId="32">
    <w:abstractNumId w:val="13"/>
  </w:num>
  <w:num w:numId="33">
    <w:abstractNumId w:val="36"/>
  </w:num>
  <w:num w:numId="34">
    <w:abstractNumId w:val="7"/>
  </w:num>
  <w:num w:numId="35">
    <w:abstractNumId w:val="0"/>
  </w:num>
  <w:num w:numId="36">
    <w:abstractNumId w:val="26"/>
  </w:num>
  <w:num w:numId="37">
    <w:abstractNumId w:val="23"/>
  </w:num>
  <w:num w:numId="38">
    <w:abstractNumId w:val="20"/>
  </w:num>
  <w:num w:numId="39">
    <w:abstractNumId w:val="3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46"/>
    <w:rsid w:val="00047B6B"/>
    <w:rsid w:val="000614B8"/>
    <w:rsid w:val="000A61C7"/>
    <w:rsid w:val="001161F3"/>
    <w:rsid w:val="001467BA"/>
    <w:rsid w:val="00196AD6"/>
    <w:rsid w:val="001A306B"/>
    <w:rsid w:val="001F213B"/>
    <w:rsid w:val="002872B0"/>
    <w:rsid w:val="002B7D77"/>
    <w:rsid w:val="002D5B1E"/>
    <w:rsid w:val="002E5446"/>
    <w:rsid w:val="00355774"/>
    <w:rsid w:val="00500242"/>
    <w:rsid w:val="005E477A"/>
    <w:rsid w:val="00613D4A"/>
    <w:rsid w:val="00631A31"/>
    <w:rsid w:val="006C0AE0"/>
    <w:rsid w:val="00713F71"/>
    <w:rsid w:val="00732508"/>
    <w:rsid w:val="00757F19"/>
    <w:rsid w:val="007B6744"/>
    <w:rsid w:val="007C1764"/>
    <w:rsid w:val="008818B7"/>
    <w:rsid w:val="00886F7B"/>
    <w:rsid w:val="008952C5"/>
    <w:rsid w:val="008F4F38"/>
    <w:rsid w:val="0099171B"/>
    <w:rsid w:val="009A2A4A"/>
    <w:rsid w:val="009B12F3"/>
    <w:rsid w:val="009F3542"/>
    <w:rsid w:val="00A937D2"/>
    <w:rsid w:val="00AC4D47"/>
    <w:rsid w:val="00BD271D"/>
    <w:rsid w:val="00BF2A6E"/>
    <w:rsid w:val="00C364C7"/>
    <w:rsid w:val="00CC3F46"/>
    <w:rsid w:val="00CD5309"/>
    <w:rsid w:val="00D04112"/>
    <w:rsid w:val="00D12BBE"/>
    <w:rsid w:val="00D55A57"/>
    <w:rsid w:val="00DE7EE6"/>
    <w:rsid w:val="00E63D07"/>
    <w:rsid w:val="00E966D5"/>
    <w:rsid w:val="00EC4ABB"/>
    <w:rsid w:val="00F51014"/>
    <w:rsid w:val="00FD6A53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B54D"/>
  <w15:chartTrackingRefBased/>
  <w15:docId w15:val="{0599B51F-8D02-4AF6-B4FF-B7C020F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5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5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5446"/>
  </w:style>
  <w:style w:type="paragraph" w:customStyle="1" w:styleId="msonormal0">
    <w:name w:val="msonormal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4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446"/>
    <w:rPr>
      <w:color w:val="800080"/>
      <w:u w:val="single"/>
    </w:rPr>
  </w:style>
  <w:style w:type="paragraph" w:customStyle="1" w:styleId="academy-bannertext">
    <w:name w:val="academy-banner__text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ademy-bannerbutton">
    <w:name w:val="academy-banner__button"/>
    <w:basedOn w:val="a0"/>
    <w:rsid w:val="002E5446"/>
  </w:style>
  <w:style w:type="paragraph" w:styleId="a5">
    <w:name w:val="Normal (Web)"/>
    <w:basedOn w:val="a"/>
    <w:uiPriority w:val="99"/>
    <w:semiHidden/>
    <w:unhideWhenUsed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inentry">
    <w:name w:val="menu-login__entry"/>
    <w:basedOn w:val="a0"/>
    <w:rsid w:val="002E54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5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54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ineye">
    <w:name w:val="menu-login__eye"/>
    <w:basedOn w:val="a0"/>
    <w:rsid w:val="002E54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5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54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loginquestion">
    <w:name w:val="menu-login__question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2E5446"/>
  </w:style>
  <w:style w:type="character" w:customStyle="1" w:styleId="battext">
    <w:name w:val="bat__text"/>
    <w:basedOn w:val="a0"/>
    <w:rsid w:val="002E5446"/>
  </w:style>
  <w:style w:type="character" w:customStyle="1" w:styleId="batseparator">
    <w:name w:val="bat__separator"/>
    <w:basedOn w:val="a0"/>
    <w:rsid w:val="002E5446"/>
  </w:style>
  <w:style w:type="character" w:customStyle="1" w:styleId="batposition">
    <w:name w:val="bat__position"/>
    <w:basedOn w:val="a0"/>
    <w:rsid w:val="002E5446"/>
  </w:style>
  <w:style w:type="paragraph" w:customStyle="1" w:styleId="worksheet-library-widget-recommendedtext">
    <w:name w:val="worksheet-library-widget-recommended__text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-library-widget-recommendedcount">
    <w:name w:val="worksheet-library-widget-recommended__count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2E5446"/>
  </w:style>
  <w:style w:type="paragraph" w:customStyle="1" w:styleId="worksheet-widgetcount">
    <w:name w:val="worksheet-widget__count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o-bannersubtitle">
    <w:name w:val="dpo-banner__subtitle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5446"/>
    <w:rPr>
      <w:b/>
      <w:bCs/>
    </w:rPr>
  </w:style>
  <w:style w:type="paragraph" w:customStyle="1" w:styleId="filterheader-moduledescriptioncvsoj">
    <w:name w:val="filterheader-module__description___cvsoj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itle">
    <w:name w:val="paid-material-1__title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2E5446"/>
  </w:style>
  <w:style w:type="paragraph" w:customStyle="1" w:styleId="infoforum-2024-mdsubtitle">
    <w:name w:val="infoforum-2024-md__subtitle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2E5446"/>
  </w:style>
  <w:style w:type="character" w:customStyle="1" w:styleId="teachers-middlebtn">
    <w:name w:val="teachers-middle__btn"/>
    <w:basedOn w:val="a0"/>
    <w:rsid w:val="002E5446"/>
  </w:style>
  <w:style w:type="character" w:customStyle="1" w:styleId="methodical-docstype">
    <w:name w:val="methodical-docs__type"/>
    <w:basedOn w:val="a0"/>
    <w:rsid w:val="002E5446"/>
  </w:style>
  <w:style w:type="paragraph" w:customStyle="1" w:styleId="leave-commentfor-unregistered">
    <w:name w:val="leave-comment__for-unregistered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2E5446"/>
  </w:style>
  <w:style w:type="paragraph" w:customStyle="1" w:styleId="material-statdescr">
    <w:name w:val="material-stat__descr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-moduletextkwwey">
    <w:name w:val="tab-module_text_kwwey"/>
    <w:basedOn w:val="a0"/>
    <w:rsid w:val="002E5446"/>
  </w:style>
  <w:style w:type="paragraph" w:customStyle="1" w:styleId="usernominationitem-modulepositionrrcod">
    <w:name w:val="usernominationitem-module_position_rrcod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ominationitem-modulenamenkubj">
    <w:name w:val="usernominationitem-module_name_nkubj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ominationitem-moduleuploadedgzcua">
    <w:name w:val="usernominationitem-module_uploaded_gzcua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2E5446"/>
  </w:style>
  <w:style w:type="paragraph" w:customStyle="1" w:styleId="course-offertype">
    <w:name w:val="course-offer__type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2E5446"/>
  </w:style>
  <w:style w:type="character" w:customStyle="1" w:styleId="course-offerprice--new">
    <w:name w:val="course-offer__price--new"/>
    <w:basedOn w:val="a0"/>
    <w:rsid w:val="002E5446"/>
  </w:style>
  <w:style w:type="character" w:customStyle="1" w:styleId="aside-coursequantity">
    <w:name w:val="aside-course__quantity"/>
    <w:basedOn w:val="a0"/>
    <w:rsid w:val="002E5446"/>
  </w:style>
  <w:style w:type="character" w:customStyle="1" w:styleId="aside-courseprice">
    <w:name w:val="aside-course__price"/>
    <w:basedOn w:val="a0"/>
    <w:rsid w:val="002E5446"/>
  </w:style>
  <w:style w:type="character" w:customStyle="1" w:styleId="banner-gift-certificatesnovelty">
    <w:name w:val="banner-gift-certificates__novelty"/>
    <w:basedOn w:val="a0"/>
    <w:rsid w:val="002E5446"/>
  </w:style>
  <w:style w:type="paragraph" w:customStyle="1" w:styleId="fair-14title">
    <w:name w:val="fair-14__title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r-14subtitle">
    <w:name w:val="fair-14__subtitle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ir-14btn">
    <w:name w:val="fair-14__btn"/>
    <w:basedOn w:val="a0"/>
    <w:rsid w:val="002E5446"/>
  </w:style>
  <w:style w:type="character" w:customStyle="1" w:styleId="fair-14age">
    <w:name w:val="fair-14__age"/>
    <w:basedOn w:val="a0"/>
    <w:rsid w:val="002E5446"/>
  </w:style>
  <w:style w:type="paragraph" w:customStyle="1" w:styleId="fair-14ad">
    <w:name w:val="fair-14__ad"/>
    <w:basedOn w:val="a"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2E5446"/>
  </w:style>
  <w:style w:type="paragraph" w:styleId="a7">
    <w:name w:val="List Paragraph"/>
    <w:basedOn w:val="a"/>
    <w:uiPriority w:val="34"/>
    <w:qFormat/>
    <w:rsid w:val="001A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387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71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13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30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62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9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7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625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39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637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6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88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68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918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432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60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29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729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9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31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95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63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57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75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081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39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42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0908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02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504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1424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769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40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0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644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8143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4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79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09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4985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971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82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23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26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426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8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6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7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163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6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998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4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560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09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7374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066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25593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105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9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69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5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5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68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9810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1156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857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7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928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08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2315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69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737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46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0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5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1995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9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0997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0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762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30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3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6791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2670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8612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2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812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7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8984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85169">
                                              <w:marLeft w:val="0"/>
                                              <w:marRight w:val="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9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0874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94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0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75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596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895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7865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4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950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6173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352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6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9868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4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893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41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05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3397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633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070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3345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1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969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23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4600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0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5719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923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6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45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463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4257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6394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9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233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50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3639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8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0267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486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5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1897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61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6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7184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71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44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410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3282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95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3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18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34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3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4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85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2024-03-23T18:27:00Z</dcterms:created>
  <dcterms:modified xsi:type="dcterms:W3CDTF">2024-03-26T12:40:00Z</dcterms:modified>
</cp:coreProperties>
</file>