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F" w:rsidRPr="00B6225F" w:rsidRDefault="00B6225F" w:rsidP="00B622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6225F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B6225F" w:rsidRPr="00B6225F" w:rsidRDefault="00B6225F" w:rsidP="00B622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6225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ШАХТЁРСКА</w:t>
      </w:r>
    </w:p>
    <w:p w:rsidR="00B6225F" w:rsidRPr="00B6225F" w:rsidRDefault="00B6225F" w:rsidP="00B622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6225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14BA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B6225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        </w:t>
      </w:r>
    </w:p>
    <w:p w:rsidR="00B6225F" w:rsidRPr="00B6225F" w:rsidRDefault="00B6225F" w:rsidP="00B622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6225F">
        <w:rPr>
          <w:rFonts w:ascii="Times New Roman" w:hAnsi="Times New Roman" w:cs="Times New Roman"/>
          <w:sz w:val="24"/>
          <w:szCs w:val="24"/>
        </w:rPr>
        <w:t xml:space="preserve"> «ШАХТЁРСКАЯ</w:t>
      </w:r>
      <w:r w:rsidR="00614BAA"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B6225F">
        <w:rPr>
          <w:rFonts w:ascii="Times New Roman" w:hAnsi="Times New Roman" w:cs="Times New Roman"/>
          <w:sz w:val="24"/>
          <w:szCs w:val="24"/>
        </w:rPr>
        <w:t>»</w:t>
      </w: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P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607DC">
        <w:rPr>
          <w:rFonts w:ascii="Times New Roman" w:hAnsi="Times New Roman" w:cs="Times New Roman"/>
          <w:sz w:val="48"/>
          <w:szCs w:val="48"/>
        </w:rPr>
        <w:t>Работа для методического кейса</w:t>
      </w:r>
    </w:p>
    <w:p w:rsidR="005607DC" w:rsidRP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607DC">
        <w:rPr>
          <w:rFonts w:ascii="Times New Roman" w:hAnsi="Times New Roman" w:cs="Times New Roman"/>
          <w:sz w:val="48"/>
          <w:szCs w:val="48"/>
        </w:rPr>
        <w:t>«Современная русская литература»</w:t>
      </w:r>
    </w:p>
    <w:p w:rsid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607DC">
        <w:rPr>
          <w:rFonts w:ascii="Times New Roman" w:hAnsi="Times New Roman" w:cs="Times New Roman"/>
          <w:sz w:val="48"/>
          <w:szCs w:val="48"/>
        </w:rPr>
        <w:t xml:space="preserve">Разработка </w:t>
      </w:r>
      <w:proofErr w:type="spellStart"/>
      <w:r w:rsidRPr="005607DC">
        <w:rPr>
          <w:rFonts w:ascii="Times New Roman" w:hAnsi="Times New Roman" w:cs="Times New Roman"/>
          <w:sz w:val="48"/>
          <w:szCs w:val="48"/>
        </w:rPr>
        <w:t>метапредметного</w:t>
      </w:r>
      <w:proofErr w:type="spellEnd"/>
      <w:r w:rsidRPr="005607DC">
        <w:rPr>
          <w:rFonts w:ascii="Times New Roman" w:hAnsi="Times New Roman" w:cs="Times New Roman"/>
          <w:sz w:val="48"/>
          <w:szCs w:val="48"/>
        </w:rPr>
        <w:t xml:space="preserve"> урока </w:t>
      </w:r>
    </w:p>
    <w:p w:rsidR="005607DC" w:rsidRP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607DC">
        <w:rPr>
          <w:rFonts w:ascii="Times New Roman" w:hAnsi="Times New Roman" w:cs="Times New Roman"/>
          <w:sz w:val="48"/>
          <w:szCs w:val="48"/>
        </w:rPr>
        <w:t>по литературе в 11 классе</w:t>
      </w:r>
    </w:p>
    <w:p w:rsidR="005607DC" w:rsidRP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Pr="005607DC" w:rsidRDefault="00614BAA" w:rsidP="005607DC">
      <w:pPr>
        <w:pStyle w:val="a5"/>
        <w:spacing w:before="0" w:beforeAutospacing="0" w:after="0" w:afterAutospacing="0" w:line="360" w:lineRule="auto"/>
        <w:jc w:val="right"/>
        <w:rPr>
          <w:rStyle w:val="a6"/>
          <w:color w:val="000000"/>
          <w:sz w:val="32"/>
          <w:szCs w:val="28"/>
        </w:rPr>
      </w:pPr>
      <w:r>
        <w:rPr>
          <w:rStyle w:val="a6"/>
          <w:color w:val="000000"/>
          <w:sz w:val="32"/>
          <w:szCs w:val="28"/>
        </w:rPr>
        <w:t>Составитель</w:t>
      </w:r>
      <w:r w:rsidR="005607DC" w:rsidRPr="005607DC">
        <w:rPr>
          <w:rStyle w:val="a6"/>
          <w:color w:val="000000"/>
          <w:sz w:val="32"/>
          <w:szCs w:val="28"/>
        </w:rPr>
        <w:t>:</w:t>
      </w:r>
    </w:p>
    <w:p w:rsidR="005607DC" w:rsidRPr="005607DC" w:rsidRDefault="00614BAA" w:rsidP="005607DC">
      <w:pPr>
        <w:pStyle w:val="a5"/>
        <w:spacing w:before="0" w:beforeAutospacing="0" w:after="0" w:afterAutospacing="0" w:line="360" w:lineRule="auto"/>
        <w:jc w:val="right"/>
        <w:rPr>
          <w:rStyle w:val="a6"/>
          <w:i/>
          <w:color w:val="000000"/>
          <w:sz w:val="32"/>
          <w:szCs w:val="28"/>
        </w:rPr>
      </w:pPr>
      <w:r>
        <w:rPr>
          <w:rStyle w:val="a6"/>
          <w:i/>
          <w:color w:val="000000"/>
          <w:sz w:val="32"/>
          <w:szCs w:val="28"/>
        </w:rPr>
        <w:t>учитель</w:t>
      </w:r>
      <w:r w:rsidR="005607DC" w:rsidRPr="005607DC">
        <w:rPr>
          <w:rStyle w:val="a6"/>
          <w:i/>
          <w:color w:val="000000"/>
          <w:sz w:val="32"/>
          <w:szCs w:val="28"/>
        </w:rPr>
        <w:t xml:space="preserve"> русского языка и литературы</w:t>
      </w:r>
    </w:p>
    <w:p w:rsidR="005607DC" w:rsidRDefault="00614BAA" w:rsidP="005607DC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i/>
          <w:color w:val="000000"/>
          <w:sz w:val="32"/>
          <w:szCs w:val="28"/>
        </w:rPr>
        <w:t xml:space="preserve">                                            </w:t>
      </w:r>
      <w:proofErr w:type="spellStart"/>
      <w:r>
        <w:rPr>
          <w:rStyle w:val="a6"/>
          <w:i/>
          <w:color w:val="000000"/>
          <w:sz w:val="32"/>
          <w:szCs w:val="28"/>
        </w:rPr>
        <w:t>Дубатовка</w:t>
      </w:r>
      <w:proofErr w:type="spellEnd"/>
      <w:r>
        <w:rPr>
          <w:rStyle w:val="a6"/>
          <w:i/>
          <w:color w:val="000000"/>
          <w:sz w:val="32"/>
          <w:szCs w:val="28"/>
        </w:rPr>
        <w:t xml:space="preserve"> Светлана Александровна</w:t>
      </w:r>
    </w:p>
    <w:p w:rsidR="005607DC" w:rsidRDefault="005607DC" w:rsidP="005607DC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28"/>
          <w:szCs w:val="28"/>
        </w:rPr>
      </w:pPr>
    </w:p>
    <w:p w:rsidR="005607DC" w:rsidRDefault="005607DC" w:rsidP="005607DC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7DC" w:rsidRDefault="005607DC" w:rsidP="00560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Шахтёрск</w:t>
      </w:r>
    </w:p>
    <w:p w:rsidR="005607DC" w:rsidRDefault="00614BAA" w:rsidP="00560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614BAA" w:rsidRDefault="00614BAA" w:rsidP="00C36F6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0"/>
          <w:b/>
          <w:bCs/>
          <w:color w:val="000000"/>
          <w:sz w:val="28"/>
          <w:szCs w:val="28"/>
        </w:rPr>
      </w:pPr>
    </w:p>
    <w:p w:rsidR="00614BAA" w:rsidRDefault="00614BAA" w:rsidP="00C36F6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0"/>
          <w:b/>
          <w:bCs/>
          <w:color w:val="000000"/>
          <w:sz w:val="28"/>
          <w:szCs w:val="28"/>
        </w:rPr>
      </w:pPr>
    </w:p>
    <w:p w:rsidR="00C36F66" w:rsidRDefault="00C36F66" w:rsidP="00C36F6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lastRenderedPageBreak/>
        <w:t>Аннотация к уроку</w:t>
      </w:r>
    </w:p>
    <w:p w:rsidR="00C36F66" w:rsidRDefault="00C36F66" w:rsidP="00C36F66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Выбранный тип урока (урок-исследование) объясняется тем, что сегодня важно не столько дать ученику большой багаж знаний, сколько обеспечить его общекультурное, личностное и познавательное развитие, вооружить таким важным умением, как умение учиться, чему способствует внедрение принципа </w:t>
      </w:r>
      <w:proofErr w:type="spellStart"/>
      <w:r>
        <w:rPr>
          <w:rStyle w:val="c14"/>
          <w:color w:val="000000"/>
          <w:sz w:val="28"/>
          <w:szCs w:val="28"/>
        </w:rPr>
        <w:t>метапредметности</w:t>
      </w:r>
      <w:proofErr w:type="spellEnd"/>
      <w:r>
        <w:rPr>
          <w:rStyle w:val="c14"/>
          <w:color w:val="000000"/>
          <w:sz w:val="28"/>
          <w:szCs w:val="28"/>
        </w:rPr>
        <w:t xml:space="preserve">. </w:t>
      </w:r>
    </w:p>
    <w:p w:rsidR="00C36F66" w:rsidRDefault="00C36F66" w:rsidP="00C36F66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В соответствии с новыми стандартами урок направлен на формирование личностных, </w:t>
      </w:r>
      <w:proofErr w:type="spellStart"/>
      <w:r>
        <w:rPr>
          <w:rStyle w:val="c14"/>
          <w:color w:val="000000"/>
          <w:sz w:val="28"/>
          <w:szCs w:val="28"/>
        </w:rPr>
        <w:t>метапредметных</w:t>
      </w:r>
      <w:proofErr w:type="spellEnd"/>
      <w:r>
        <w:rPr>
          <w:rStyle w:val="c14"/>
          <w:color w:val="000000"/>
          <w:sz w:val="28"/>
          <w:szCs w:val="28"/>
        </w:rPr>
        <w:t xml:space="preserve"> и предметных универсальных учебных действий, что позволит учащимся принимать решения не только в рамках заданного учебного процесса, но и в различных жизненных ситуациях. На уроке уделяется большое внимание нравственным установкам и принципам.</w:t>
      </w:r>
    </w:p>
    <w:p w:rsidR="00C36F66" w:rsidRDefault="00C36F66" w:rsidP="00C36F66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Данный урок сориентирован на творческую самореализацию, индивидуализацию обучения.</w:t>
      </w:r>
    </w:p>
    <w:p w:rsidR="00C36F66" w:rsidRDefault="00C36F66" w:rsidP="00C36F66">
      <w:pPr>
        <w:spacing w:after="0" w:line="360" w:lineRule="auto"/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6F66" w:rsidRDefault="00C36F66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7FC0" w:rsidRPr="00A54AAD" w:rsidRDefault="00E17FC0" w:rsidP="005607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4AAD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Разработка </w:t>
      </w:r>
      <w:proofErr w:type="spellStart"/>
      <w:r w:rsidRPr="00A54AAD">
        <w:rPr>
          <w:rFonts w:ascii="Times New Roman" w:hAnsi="Times New Roman" w:cs="Times New Roman"/>
          <w:b/>
          <w:sz w:val="32"/>
          <w:szCs w:val="28"/>
        </w:rPr>
        <w:t>метапредметного</w:t>
      </w:r>
      <w:proofErr w:type="spellEnd"/>
      <w:r w:rsidRPr="00A54AAD">
        <w:rPr>
          <w:rFonts w:ascii="Times New Roman" w:hAnsi="Times New Roman" w:cs="Times New Roman"/>
          <w:b/>
          <w:sz w:val="32"/>
          <w:szCs w:val="28"/>
        </w:rPr>
        <w:t xml:space="preserve"> урока по литературе в 11 классе</w:t>
      </w:r>
    </w:p>
    <w:p w:rsidR="009A0C7D" w:rsidRPr="006063BD" w:rsidRDefault="00E17FC0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DC">
        <w:rPr>
          <w:rFonts w:ascii="Times New Roman" w:hAnsi="Times New Roman" w:cs="Times New Roman"/>
          <w:b/>
          <w:sz w:val="28"/>
          <w:szCs w:val="28"/>
        </w:rPr>
        <w:t>Тема</w:t>
      </w:r>
      <w:r w:rsidRPr="006063BD">
        <w:rPr>
          <w:rFonts w:ascii="Times New Roman" w:hAnsi="Times New Roman" w:cs="Times New Roman"/>
          <w:sz w:val="28"/>
          <w:szCs w:val="28"/>
        </w:rPr>
        <w:t xml:space="preserve"> Долгая дорога </w:t>
      </w:r>
      <w:proofErr w:type="spellStart"/>
      <w:r w:rsidRPr="006063BD">
        <w:rPr>
          <w:rFonts w:ascii="Times New Roman" w:hAnsi="Times New Roman" w:cs="Times New Roman"/>
          <w:sz w:val="28"/>
          <w:szCs w:val="28"/>
        </w:rPr>
        <w:t>Зулейхи</w:t>
      </w:r>
      <w:proofErr w:type="spellEnd"/>
      <w:r w:rsidRPr="006063BD">
        <w:rPr>
          <w:rFonts w:ascii="Times New Roman" w:hAnsi="Times New Roman" w:cs="Times New Roman"/>
          <w:sz w:val="28"/>
          <w:szCs w:val="28"/>
        </w:rPr>
        <w:t xml:space="preserve"> к внутренней свободе (по роману Гузель </w:t>
      </w:r>
      <w:proofErr w:type="spellStart"/>
      <w:r w:rsidRPr="006063BD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Pr="006063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3BD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6063BD">
        <w:rPr>
          <w:rFonts w:ascii="Times New Roman" w:hAnsi="Times New Roman" w:cs="Times New Roman"/>
          <w:sz w:val="28"/>
          <w:szCs w:val="28"/>
        </w:rPr>
        <w:t xml:space="preserve"> открывает глаза»)</w:t>
      </w:r>
    </w:p>
    <w:p w:rsidR="000E79EA" w:rsidRPr="005607DC" w:rsidRDefault="00E17FC0" w:rsidP="006063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0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урока: </w:t>
      </w:r>
    </w:p>
    <w:p w:rsidR="00E17FC0" w:rsidRPr="006063BD" w:rsidRDefault="000E79E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7D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Обучающие:</w:t>
      </w:r>
      <w:r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сформировать</w:t>
      </w:r>
      <w:r w:rsidR="00E17FC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gramStart"/>
      <w:r w:rsidR="00E17FC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E17FC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 романе; раскрыть глубокий идейный смысл данного произведения</w:t>
      </w:r>
      <w:r w:rsidR="00D609DE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помочь осмыслить жизненную позицию главной героини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9DE" w:rsidRPr="006063BD" w:rsidRDefault="000E79E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7D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Развивающие: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</w:t>
      </w:r>
      <w:r w:rsidR="00D609DE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609DE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действия: </w:t>
      </w:r>
      <w:r w:rsidR="00D609DE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синтез, анализ, обобщение, конкретизация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9DE" w:rsidRPr="006063BD" w:rsidRDefault="000E79E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7D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Воспитательные: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</w:t>
      </w:r>
      <w:r w:rsidR="00D609DE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у уч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ащихся нравственные качества</w:t>
      </w:r>
      <w:r w:rsidR="00D609DE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сострадающего</w:t>
      </w:r>
      <w:r w:rsidR="00EB5A20" w:rsidRPr="006063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FC0" w:rsidRPr="006063BD" w:rsidRDefault="00E17FC0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DC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 формирование исследовательских навыков обучающихся, умения работать с </w:t>
      </w:r>
      <w:r w:rsidR="00EB5A20"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произведением</w:t>
      </w:r>
      <w:r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представляя результаты </w:t>
      </w:r>
      <w:r w:rsidR="00EB5A20"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B5A20"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группах</w:t>
      </w:r>
      <w:r w:rsidRPr="006063B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; развитие интеллектуально-творческого и эмоционально-образного мышления.</w:t>
      </w:r>
    </w:p>
    <w:p w:rsidR="00E17FC0" w:rsidRPr="005607DC" w:rsidRDefault="00E17FC0" w:rsidP="006063B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07DC">
        <w:rPr>
          <w:rStyle w:val="c2"/>
          <w:b/>
          <w:bCs/>
          <w:sz w:val="28"/>
          <w:szCs w:val="28"/>
        </w:rPr>
        <w:t>Планируемые образовательные результаты</w:t>
      </w:r>
    </w:p>
    <w:p w:rsidR="003800A8" w:rsidRDefault="00E17FC0" w:rsidP="006063B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  <w:u w:val="single"/>
        </w:rPr>
        <w:t>Личностные:</w:t>
      </w:r>
    </w:p>
    <w:p w:rsidR="003800A8" w:rsidRDefault="00E17FC0" w:rsidP="006063B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</w:t>
      </w:r>
      <w:r w:rsidR="000E79EA" w:rsidRPr="006063BD">
        <w:rPr>
          <w:rStyle w:val="c14"/>
          <w:sz w:val="28"/>
          <w:szCs w:val="28"/>
        </w:rPr>
        <w:t>увств и нравственного поведения</w:t>
      </w:r>
      <w:r w:rsidRPr="006063BD">
        <w:rPr>
          <w:rStyle w:val="c14"/>
          <w:sz w:val="28"/>
          <w:szCs w:val="28"/>
        </w:rPr>
        <w:t>;</w:t>
      </w:r>
    </w:p>
    <w:p w:rsidR="00E17FC0" w:rsidRPr="003800A8" w:rsidRDefault="00E17FC0" w:rsidP="006063B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00A8">
        <w:rPr>
          <w:rStyle w:val="c14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миров</w:t>
      </w:r>
      <w:r w:rsidR="000E79EA" w:rsidRPr="003800A8">
        <w:rPr>
          <w:rStyle w:val="c14"/>
          <w:sz w:val="28"/>
          <w:szCs w:val="28"/>
        </w:rPr>
        <w:t>оззрению, культуре, языку, вере</w:t>
      </w:r>
      <w:r w:rsidRPr="003800A8">
        <w:rPr>
          <w:rStyle w:val="c14"/>
          <w:sz w:val="28"/>
          <w:szCs w:val="28"/>
        </w:rPr>
        <w:t>.</w:t>
      </w:r>
    </w:p>
    <w:p w:rsidR="00E17FC0" w:rsidRPr="006063BD" w:rsidRDefault="00E17FC0" w:rsidP="006063B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 </w:t>
      </w:r>
      <w:proofErr w:type="spellStart"/>
      <w:r w:rsidRPr="006063BD">
        <w:rPr>
          <w:rStyle w:val="c14"/>
          <w:sz w:val="28"/>
          <w:szCs w:val="28"/>
          <w:u w:val="single"/>
        </w:rPr>
        <w:t>Метапредметные</w:t>
      </w:r>
      <w:proofErr w:type="spellEnd"/>
      <w:r w:rsidRPr="006063BD">
        <w:rPr>
          <w:rStyle w:val="c14"/>
          <w:sz w:val="28"/>
          <w:szCs w:val="28"/>
          <w:u w:val="single"/>
        </w:rPr>
        <w:t>:</w:t>
      </w:r>
    </w:p>
    <w:p w:rsidR="00E17FC0" w:rsidRPr="006063BD" w:rsidRDefault="00E17FC0" w:rsidP="003800A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умение планировать пути достижения целей на основе самостоятельного анализа;</w:t>
      </w:r>
    </w:p>
    <w:p w:rsidR="00E17FC0" w:rsidRPr="006063BD" w:rsidRDefault="00E17FC0" w:rsidP="003800A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 xml:space="preserve">формирование умения </w:t>
      </w:r>
      <w:r w:rsidR="000E79EA" w:rsidRPr="006063BD">
        <w:rPr>
          <w:rStyle w:val="c14"/>
          <w:sz w:val="28"/>
          <w:szCs w:val="28"/>
        </w:rPr>
        <w:t>самостоятельно и аргументирован</w:t>
      </w:r>
      <w:r w:rsidRPr="006063BD">
        <w:rPr>
          <w:rStyle w:val="c14"/>
          <w:sz w:val="28"/>
          <w:szCs w:val="28"/>
        </w:rPr>
        <w:t>о оценивать свои действия;</w:t>
      </w:r>
    </w:p>
    <w:p w:rsidR="003800A8" w:rsidRDefault="00E17FC0" w:rsidP="003800A8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умение строить  </w:t>
      </w:r>
      <w:proofErr w:type="gramStart"/>
      <w:r w:rsidRPr="006063BD">
        <w:rPr>
          <w:rStyle w:val="c14"/>
          <w:sz w:val="28"/>
          <w:szCs w:val="28"/>
        </w:rPr>
        <w:t>логическое рассуждение</w:t>
      </w:r>
      <w:proofErr w:type="gramEnd"/>
      <w:r w:rsidRPr="006063BD">
        <w:rPr>
          <w:rStyle w:val="c14"/>
          <w:sz w:val="28"/>
          <w:szCs w:val="28"/>
        </w:rPr>
        <w:t>, включая установление причинно-следственных связей, делать умозаключения;</w:t>
      </w:r>
    </w:p>
    <w:p w:rsidR="003800A8" w:rsidRDefault="0064481C" w:rsidP="003800A8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lastRenderedPageBreak/>
        <w:t>умение работать в группе</w:t>
      </w:r>
      <w:r w:rsidR="00EB5A20" w:rsidRPr="006063BD">
        <w:rPr>
          <w:rStyle w:val="c14"/>
          <w:sz w:val="28"/>
          <w:szCs w:val="28"/>
        </w:rPr>
        <w:t xml:space="preserve">: </w:t>
      </w:r>
      <w:r w:rsidR="00E17FC0" w:rsidRPr="006063BD">
        <w:rPr>
          <w:rStyle w:val="c14"/>
          <w:sz w:val="28"/>
          <w:szCs w:val="28"/>
        </w:rPr>
        <w:t xml:space="preserve">владение навыками </w:t>
      </w:r>
      <w:proofErr w:type="spellStart"/>
      <w:r w:rsidR="00E17FC0" w:rsidRPr="006063BD">
        <w:rPr>
          <w:rStyle w:val="c14"/>
          <w:sz w:val="28"/>
          <w:szCs w:val="28"/>
        </w:rPr>
        <w:t>самопрезентации</w:t>
      </w:r>
      <w:proofErr w:type="spellEnd"/>
      <w:r w:rsidR="00E17FC0" w:rsidRPr="006063BD">
        <w:rPr>
          <w:rStyle w:val="c14"/>
          <w:sz w:val="28"/>
          <w:szCs w:val="28"/>
        </w:rPr>
        <w:t>, умение эффективно сотрудничать и взаимодействовать при выработке общего ре</w:t>
      </w:r>
      <w:r w:rsidR="00CB1389">
        <w:rPr>
          <w:rStyle w:val="c14"/>
          <w:sz w:val="28"/>
          <w:szCs w:val="28"/>
        </w:rPr>
        <w:t>шения в совместной деятельности,</w:t>
      </w:r>
      <w:r w:rsidR="00E17FC0" w:rsidRPr="006063BD">
        <w:rPr>
          <w:rStyle w:val="c14"/>
          <w:sz w:val="28"/>
          <w:szCs w:val="28"/>
        </w:rPr>
        <w:t xml:space="preserve"> умение слушать партнера</w:t>
      </w:r>
      <w:r w:rsidR="00186432">
        <w:rPr>
          <w:rStyle w:val="c14"/>
          <w:sz w:val="28"/>
          <w:szCs w:val="28"/>
        </w:rPr>
        <w:t>;</w:t>
      </w:r>
    </w:p>
    <w:p w:rsidR="00E17FC0" w:rsidRPr="006063BD" w:rsidRDefault="00E17FC0" w:rsidP="003800A8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умение видеть культурологические связи</w:t>
      </w:r>
      <w:r w:rsidR="000E79EA" w:rsidRPr="006063BD">
        <w:rPr>
          <w:rStyle w:val="c14"/>
          <w:sz w:val="28"/>
          <w:szCs w:val="28"/>
        </w:rPr>
        <w:t>.</w:t>
      </w:r>
      <w:r w:rsidRPr="006063BD">
        <w:rPr>
          <w:rStyle w:val="c14"/>
          <w:sz w:val="28"/>
          <w:szCs w:val="28"/>
        </w:rPr>
        <w:t xml:space="preserve">  </w:t>
      </w:r>
    </w:p>
    <w:p w:rsidR="00E17FC0" w:rsidRPr="006063BD" w:rsidRDefault="00E17FC0" w:rsidP="006063B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 </w:t>
      </w:r>
      <w:r w:rsidRPr="006063BD">
        <w:rPr>
          <w:rStyle w:val="c14"/>
          <w:sz w:val="28"/>
          <w:szCs w:val="28"/>
          <w:u w:val="single"/>
        </w:rPr>
        <w:t>Предметные:</w:t>
      </w:r>
    </w:p>
    <w:p w:rsidR="00E17FC0" w:rsidRPr="006063BD" w:rsidRDefault="00E17FC0" w:rsidP="003800A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понимание литературы как особого способа познания жизни</w:t>
      </w:r>
      <w:r w:rsidR="00EB5A20" w:rsidRPr="006063BD">
        <w:rPr>
          <w:rStyle w:val="c14"/>
          <w:sz w:val="28"/>
          <w:szCs w:val="28"/>
        </w:rPr>
        <w:t>;</w:t>
      </w:r>
    </w:p>
    <w:p w:rsidR="00E17FC0" w:rsidRPr="006063BD" w:rsidRDefault="00E17FC0" w:rsidP="003800A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формирование способности к сотворчеству с писателем в процессе читательского восприятия, умения в процессе чтения вставать на позицию другого;</w:t>
      </w:r>
    </w:p>
    <w:p w:rsidR="00E17FC0" w:rsidRPr="006063BD" w:rsidRDefault="00E17FC0" w:rsidP="003800A8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63BD">
        <w:rPr>
          <w:rStyle w:val="c14"/>
          <w:sz w:val="28"/>
          <w:szCs w:val="28"/>
        </w:rPr>
        <w:t>воспитание квалифицированного читателя, владеющего основными стратегиями чтения, способного аргументировать свое мнение.</w:t>
      </w:r>
    </w:p>
    <w:p w:rsidR="0034782B" w:rsidRPr="006063BD" w:rsidRDefault="00E17FC0" w:rsidP="006063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A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063BD">
        <w:rPr>
          <w:rFonts w:ascii="Times New Roman" w:hAnsi="Times New Roman" w:cs="Times New Roman"/>
          <w:sz w:val="28"/>
          <w:szCs w:val="28"/>
        </w:rPr>
        <w:t xml:space="preserve"> </w:t>
      </w:r>
      <w:r w:rsidR="0038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урок-</w:t>
      </w:r>
      <w:r w:rsidR="006B3B6A" w:rsidRPr="0038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</w:t>
      </w:r>
    </w:p>
    <w:p w:rsidR="0034782B" w:rsidRPr="006063BD" w:rsidRDefault="0034782B" w:rsidP="006063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FD532C" w:rsidRPr="003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532C" w:rsidRPr="0060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4E" w:rsidRPr="0060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проектор, </w:t>
      </w:r>
      <w:r w:rsidR="00FD532C" w:rsidRPr="00606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 по истории</w:t>
      </w:r>
      <w:r w:rsidR="00CA654E" w:rsidRPr="00606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видеоролик, презентация.</w:t>
      </w:r>
    </w:p>
    <w:p w:rsidR="0034782B" w:rsidRPr="003800A8" w:rsidRDefault="0034782B" w:rsidP="003800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402"/>
        <w:gridCol w:w="2233"/>
      </w:tblGrid>
      <w:tr w:rsidR="006B75CE" w:rsidRPr="003800A8" w:rsidTr="00AD0BFA">
        <w:tc>
          <w:tcPr>
            <w:tcW w:w="1951" w:type="dxa"/>
          </w:tcPr>
          <w:p w:rsidR="0034782B" w:rsidRPr="003800A8" w:rsidRDefault="0034782B" w:rsidP="0038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A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</w:tcPr>
          <w:p w:rsidR="00AD0BFA" w:rsidRDefault="0034782B" w:rsidP="00AD0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0A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</w:t>
            </w:r>
            <w:proofErr w:type="spellEnd"/>
          </w:p>
          <w:p w:rsidR="0034782B" w:rsidRPr="003800A8" w:rsidRDefault="0034782B" w:rsidP="00AD0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0A8">
              <w:rPr>
                <w:rFonts w:ascii="Times New Roman" w:hAnsi="Times New Roman" w:cs="Times New Roman"/>
                <w:b/>
                <w:sz w:val="28"/>
                <w:szCs w:val="28"/>
              </w:rPr>
              <w:t>метность</w:t>
            </w:r>
            <w:proofErr w:type="spellEnd"/>
          </w:p>
        </w:tc>
        <w:tc>
          <w:tcPr>
            <w:tcW w:w="3402" w:type="dxa"/>
          </w:tcPr>
          <w:p w:rsidR="0034782B" w:rsidRPr="003800A8" w:rsidRDefault="0034782B" w:rsidP="0038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A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2233" w:type="dxa"/>
          </w:tcPr>
          <w:p w:rsidR="0034782B" w:rsidRPr="003800A8" w:rsidRDefault="0034782B" w:rsidP="0038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A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учеников</w:t>
            </w:r>
          </w:p>
        </w:tc>
      </w:tr>
      <w:tr w:rsidR="006B75CE" w:rsidRPr="006063BD" w:rsidTr="00AD0BFA">
        <w:tc>
          <w:tcPr>
            <w:tcW w:w="1951" w:type="dxa"/>
          </w:tcPr>
          <w:p w:rsidR="003800A8" w:rsidRDefault="0034782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Организацион</w:t>
            </w:r>
            <w:proofErr w:type="spellEnd"/>
          </w:p>
          <w:p w:rsidR="0034782B" w:rsidRPr="00F44641" w:rsidRDefault="0034782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ный</w:t>
            </w:r>
            <w:proofErr w:type="spellEnd"/>
            <w:r w:rsidRPr="00606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момент</w:t>
            </w:r>
            <w:proofErr w:type="spellEnd"/>
          </w:p>
        </w:tc>
        <w:tc>
          <w:tcPr>
            <w:tcW w:w="1985" w:type="dxa"/>
          </w:tcPr>
          <w:p w:rsidR="0034782B" w:rsidRPr="006063BD" w:rsidRDefault="0034782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782B" w:rsidRPr="006063BD" w:rsidRDefault="0034782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4782B" w:rsidRPr="006063BD" w:rsidRDefault="0034782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CE" w:rsidRPr="006063BD" w:rsidTr="00AD0BFA">
        <w:trPr>
          <w:trHeight w:val="995"/>
        </w:trPr>
        <w:tc>
          <w:tcPr>
            <w:tcW w:w="1951" w:type="dxa"/>
          </w:tcPr>
          <w:p w:rsidR="0034782B" w:rsidRPr="006063BD" w:rsidRDefault="0034782B" w:rsidP="006063BD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6063BD">
              <w:rPr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1985" w:type="dxa"/>
          </w:tcPr>
          <w:p w:rsidR="006B3B6A" w:rsidRPr="006063BD" w:rsidRDefault="006B3B6A" w:rsidP="006063BD">
            <w:pPr>
              <w:spacing w:line="36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Включение учащихся в активную интеллектуальную деятельность</w:t>
            </w:r>
            <w:r w:rsidR="003800A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82B" w:rsidRPr="006063BD" w:rsidRDefault="0034782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782B" w:rsidRPr="006063BD" w:rsidRDefault="00CE0107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Работа с эпиграфом</w:t>
            </w:r>
          </w:p>
          <w:p w:rsidR="00CE0107" w:rsidRPr="003800A8" w:rsidRDefault="00CE0107" w:rsidP="003800A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Святая женская судьба,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Сердечных мук тебе не минуть.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сердца твоего мольба -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Сумеет до небес достигнуть.                                                                                     А нежных рук твоих тепло,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Согреет в лютые морозы.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Поддержишь, если тяжело,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Прольешь любви святые слезы.</w:t>
            </w:r>
            <w:r w:rsidRPr="00380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233" w:type="dxa"/>
          </w:tcPr>
          <w:p w:rsidR="0034782B" w:rsidRPr="006063BD" w:rsidRDefault="00CE0107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1.Читают эпиграф</w:t>
            </w:r>
          </w:p>
          <w:p w:rsidR="00CE0107" w:rsidRPr="006063BD" w:rsidRDefault="00CE0107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2.Вспоминают произведения, в которых отображается непростая женская судьба.</w:t>
            </w:r>
          </w:p>
        </w:tc>
      </w:tr>
      <w:tr w:rsidR="006B75CE" w:rsidRPr="006063BD" w:rsidTr="00AD0BFA">
        <w:trPr>
          <w:trHeight w:val="1583"/>
        </w:trPr>
        <w:tc>
          <w:tcPr>
            <w:tcW w:w="1951" w:type="dxa"/>
          </w:tcPr>
          <w:p w:rsidR="006B3B6A" w:rsidRPr="003800A8" w:rsidRDefault="006B3B6A" w:rsidP="006063BD">
            <w:pPr>
              <w:pStyle w:val="c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800A8">
              <w:rPr>
                <w:rStyle w:val="c13"/>
                <w:bCs/>
                <w:sz w:val="28"/>
                <w:szCs w:val="28"/>
              </w:rPr>
              <w:lastRenderedPageBreak/>
              <w:t>Целеполагание</w:t>
            </w:r>
            <w:r w:rsidR="003800A8">
              <w:rPr>
                <w:rStyle w:val="c13"/>
                <w:bCs/>
                <w:sz w:val="28"/>
                <w:szCs w:val="28"/>
              </w:rPr>
              <w:t>:</w:t>
            </w:r>
          </w:p>
          <w:p w:rsidR="006B3B6A" w:rsidRPr="006063BD" w:rsidRDefault="006B3B6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сообщение темы урока;</w:t>
            </w:r>
          </w:p>
          <w:p w:rsidR="006B3B6A" w:rsidRPr="006063BD" w:rsidRDefault="006B3B6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определение целей</w:t>
            </w:r>
          </w:p>
        </w:tc>
        <w:tc>
          <w:tcPr>
            <w:tcW w:w="1985" w:type="dxa"/>
          </w:tcPr>
          <w:p w:rsidR="006B3B6A" w:rsidRPr="006063BD" w:rsidRDefault="006B3B6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цель </w:t>
            </w:r>
            <w:r w:rsidR="006A645A"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38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B3B6A" w:rsidRPr="006063BD" w:rsidRDefault="001D4D30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речь пойдёт о дебютном романе Гузели </w:t>
            </w:r>
            <w:proofErr w:type="spellStart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Яхиной</w:t>
            </w:r>
            <w:proofErr w:type="spellEnd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Зулейха</w:t>
            </w:r>
            <w:proofErr w:type="spellEnd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открывает глаза», который стал самым обсуждаемым литературным событием 2015 года. Он взял Гран-при главной национальной литературной премии «Большая книга» и получил еще несколько литературных наград.</w:t>
            </w:r>
          </w:p>
          <w:p w:rsidR="003800A8" w:rsidRPr="003800A8" w:rsidRDefault="00366CE6" w:rsidP="003800A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Яхина</w:t>
            </w:r>
            <w:proofErr w:type="spellEnd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рассказала о своей семейной истории, которая легла в основу книги.</w:t>
            </w:r>
          </w:p>
          <w:p w:rsidR="001D4D30" w:rsidRPr="006063BD" w:rsidRDefault="001D4D30" w:rsidP="003800A8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063BD">
              <w:rPr>
                <w:sz w:val="28"/>
                <w:szCs w:val="28"/>
              </w:rPr>
              <w:t>Феномен читательского успеха романа «</w:t>
            </w:r>
            <w:proofErr w:type="spellStart"/>
            <w:r w:rsidRPr="006063BD">
              <w:rPr>
                <w:sz w:val="28"/>
                <w:szCs w:val="28"/>
              </w:rPr>
              <w:t>Зулейха</w:t>
            </w:r>
            <w:proofErr w:type="spellEnd"/>
            <w:r w:rsidR="003800A8">
              <w:rPr>
                <w:sz w:val="28"/>
                <w:szCs w:val="28"/>
              </w:rPr>
              <w:t xml:space="preserve"> открывает глаза» таится не </w:t>
            </w:r>
            <w:r w:rsidRPr="006063BD">
              <w:rPr>
                <w:sz w:val="28"/>
                <w:szCs w:val="28"/>
              </w:rPr>
              <w:t xml:space="preserve">только в острой теме о раскулачивании крестьян и переселении их </w:t>
            </w:r>
            <w:proofErr w:type="gramStart"/>
            <w:r w:rsidRPr="006063BD">
              <w:rPr>
                <w:sz w:val="28"/>
                <w:szCs w:val="28"/>
              </w:rPr>
              <w:t>в глубь</w:t>
            </w:r>
            <w:proofErr w:type="gramEnd"/>
            <w:r w:rsidRPr="006063BD">
              <w:rPr>
                <w:sz w:val="28"/>
                <w:szCs w:val="28"/>
              </w:rPr>
              <w:t xml:space="preserve"> Сибири. Эффект воздействия возрос и расцвел из плодоносных семян творческого воображения Гузели </w:t>
            </w:r>
            <w:proofErr w:type="spellStart"/>
            <w:r w:rsidRPr="006063BD">
              <w:rPr>
                <w:sz w:val="28"/>
                <w:szCs w:val="28"/>
              </w:rPr>
              <w:t>Яхиной</w:t>
            </w:r>
            <w:proofErr w:type="spellEnd"/>
            <w:r w:rsidRPr="006063BD">
              <w:rPr>
                <w:sz w:val="28"/>
                <w:szCs w:val="28"/>
              </w:rPr>
              <w:t xml:space="preserve">, одаренной и </w:t>
            </w:r>
            <w:r w:rsidRPr="006063BD">
              <w:rPr>
                <w:sz w:val="28"/>
                <w:szCs w:val="28"/>
              </w:rPr>
              <w:lastRenderedPageBreak/>
              <w:t>чувством слова, превосходным знанием народного быта и бытия.</w:t>
            </w:r>
          </w:p>
        </w:tc>
        <w:tc>
          <w:tcPr>
            <w:tcW w:w="2233" w:type="dxa"/>
          </w:tcPr>
          <w:p w:rsidR="006B3B6A" w:rsidRPr="006063BD" w:rsidRDefault="006A645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и формулируют цель и задачи урока</w:t>
            </w:r>
            <w:r w:rsidR="0038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5CE" w:rsidRPr="006063BD" w:rsidTr="00AD0BFA">
        <w:trPr>
          <w:trHeight w:val="752"/>
        </w:trPr>
        <w:tc>
          <w:tcPr>
            <w:tcW w:w="1951" w:type="dxa"/>
          </w:tcPr>
          <w:p w:rsidR="006B3B6A" w:rsidRPr="006063BD" w:rsidRDefault="00B45C7D" w:rsidP="006063BD">
            <w:pPr>
              <w:pStyle w:val="a5"/>
              <w:spacing w:before="0" w:beforeAutospacing="0" w:after="0" w:afterAutospacing="0" w:line="360" w:lineRule="auto"/>
              <w:rPr>
                <w:rStyle w:val="c13"/>
                <w:b/>
                <w:bCs/>
                <w:i/>
                <w:sz w:val="28"/>
                <w:szCs w:val="28"/>
                <w:u w:val="single"/>
              </w:rPr>
            </w:pPr>
            <w:r w:rsidRPr="006063BD">
              <w:rPr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1985" w:type="dxa"/>
          </w:tcPr>
          <w:p w:rsidR="006A645A" w:rsidRPr="006063BD" w:rsidRDefault="00D24479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645A" w:rsidRPr="006063BD">
              <w:rPr>
                <w:rFonts w:ascii="Times New Roman" w:hAnsi="Times New Roman" w:cs="Times New Roman"/>
                <w:sz w:val="28"/>
                <w:szCs w:val="28"/>
              </w:rPr>
              <w:t>остановка проблемного вопроса перед учащимися.</w:t>
            </w:r>
          </w:p>
          <w:p w:rsidR="00BE79D1" w:rsidRPr="006063BD" w:rsidRDefault="00BE79D1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B6A" w:rsidRPr="006063BD" w:rsidRDefault="00B45C7D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метода </w:t>
            </w:r>
            <w:proofErr w:type="gramStart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проблемной ситуации</w:t>
            </w:r>
            <w:proofErr w:type="gramEnd"/>
            <w:r w:rsidR="0038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A" w:rsidRPr="006063BD" w:rsidRDefault="006B3B6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C7D" w:rsidRPr="003800A8" w:rsidRDefault="00D24479" w:rsidP="0038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0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 пережить земной ад и остаться человеком?</w:t>
            </w: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00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Обрела ли </w:t>
            </w:r>
            <w:proofErr w:type="spellStart"/>
            <w:r w:rsidRPr="003800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Зулейха</w:t>
            </w:r>
            <w:proofErr w:type="spellEnd"/>
            <w:r w:rsidRPr="003800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внутреннюю свободу?</w:t>
            </w:r>
          </w:p>
          <w:p w:rsidR="00AD0BFA" w:rsidRDefault="00AD0BFA" w:rsidP="006063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0BFA" w:rsidRDefault="00AD0BFA" w:rsidP="006063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7988" w:rsidRPr="003800A8" w:rsidRDefault="00DD3A37" w:rsidP="006063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Приём «Мысли во времени»</w:t>
            </w:r>
          </w:p>
          <w:p w:rsidR="006B3B6A" w:rsidRPr="006063BD" w:rsidRDefault="005207D2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В течение 1 минуты учащимся необходимо непрерывно записывать мысли, которые приходят в голову и связаны с заданным словом.</w:t>
            </w:r>
          </w:p>
        </w:tc>
        <w:tc>
          <w:tcPr>
            <w:tcW w:w="2233" w:type="dxa"/>
          </w:tcPr>
          <w:p w:rsidR="006B3B6A" w:rsidRPr="006063BD" w:rsidRDefault="00BE79D1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Запись в тетради ассоциаци</w:t>
            </w:r>
            <w:r w:rsidR="005207D2" w:rsidRPr="00606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 к слову «свобода». </w:t>
            </w:r>
          </w:p>
          <w:p w:rsidR="003800A8" w:rsidRDefault="003800A8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D2" w:rsidRPr="006063BD" w:rsidRDefault="005207D2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По истечении времени, ученики читают записи и отвечают на следующие вопросы:</w:t>
            </w:r>
          </w:p>
          <w:p w:rsidR="005207D2" w:rsidRPr="006063BD" w:rsidRDefault="005207D2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1. По</w:t>
            </w:r>
            <w:r w:rsidR="009E480F">
              <w:rPr>
                <w:rFonts w:ascii="Times New Roman" w:hAnsi="Times New Roman" w:cs="Times New Roman"/>
                <w:sz w:val="28"/>
                <w:szCs w:val="28"/>
              </w:rPr>
              <w:t>чему я записал именно эти слова?</w:t>
            </w:r>
          </w:p>
          <w:p w:rsidR="005207D2" w:rsidRPr="006063BD" w:rsidRDefault="005207D2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2. Что бы я хотел в записях изменить?</w:t>
            </w:r>
          </w:p>
        </w:tc>
      </w:tr>
      <w:tr w:rsidR="006B75CE" w:rsidRPr="006063BD" w:rsidTr="00AD0BFA">
        <w:trPr>
          <w:trHeight w:val="1278"/>
        </w:trPr>
        <w:tc>
          <w:tcPr>
            <w:tcW w:w="1951" w:type="dxa"/>
          </w:tcPr>
          <w:p w:rsidR="003800A8" w:rsidRDefault="00B34A83" w:rsidP="006063BD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063BD">
              <w:rPr>
                <w:sz w:val="28"/>
                <w:szCs w:val="28"/>
              </w:rPr>
              <w:t xml:space="preserve">Подготовительный этап </w:t>
            </w:r>
            <w:proofErr w:type="gramStart"/>
            <w:r w:rsidRPr="006063BD">
              <w:rPr>
                <w:sz w:val="28"/>
                <w:szCs w:val="28"/>
              </w:rPr>
              <w:t>к</w:t>
            </w:r>
            <w:proofErr w:type="gramEnd"/>
            <w:r w:rsidRPr="006063BD">
              <w:rPr>
                <w:sz w:val="28"/>
                <w:szCs w:val="28"/>
              </w:rPr>
              <w:t xml:space="preserve"> исследователь</w:t>
            </w:r>
          </w:p>
          <w:p w:rsidR="00B34A83" w:rsidRPr="006063BD" w:rsidRDefault="00B34A83" w:rsidP="006063BD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6063BD">
              <w:rPr>
                <w:sz w:val="28"/>
                <w:szCs w:val="28"/>
              </w:rPr>
              <w:t>ской</w:t>
            </w:r>
            <w:proofErr w:type="spellEnd"/>
            <w:r w:rsidRPr="006063BD">
              <w:rPr>
                <w:sz w:val="28"/>
                <w:szCs w:val="28"/>
              </w:rPr>
              <w:t xml:space="preserve"> деятельности </w:t>
            </w:r>
          </w:p>
          <w:p w:rsidR="00B45C7D" w:rsidRPr="006063BD" w:rsidRDefault="00B45C7D" w:rsidP="006063BD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5C7D" w:rsidRPr="006063BD" w:rsidRDefault="00BE79D1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45C7D"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одготовить мышление учащихся к последующим шагам У</w:t>
            </w: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45C7D"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8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3643" w:rsidRPr="006063BD" w:rsidRDefault="00183643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9D1" w:rsidRPr="006063BD" w:rsidRDefault="00BE79D1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643" w:rsidRPr="006063BD" w:rsidRDefault="00183643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E79D1" w:rsidRPr="003800A8" w:rsidRDefault="00BE79D1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Приём «Эмоциональное воздействие на читателя»</w:t>
            </w:r>
            <w:r w:rsidRPr="006063B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(демонстрация видеоролика «Авторское чтение эпизода романа»)</w:t>
            </w:r>
            <w:r w:rsid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E79D1" w:rsidRPr="006063BD" w:rsidRDefault="00BE79D1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3800A8" w:rsidRPr="00AD0BFA" w:rsidRDefault="00DF1A30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Для исследовательской работы</w:t>
            </w:r>
            <w:r w:rsidR="003313C4"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BE460E"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редлагаю </w:t>
            </w:r>
            <w:r w:rsidR="00BE460E"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объединиться в </w:t>
            </w:r>
            <w:r w:rsidR="001C746D"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460E"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группы </w:t>
            </w:r>
          </w:p>
          <w:p w:rsidR="00BE460E" w:rsidRPr="006063BD" w:rsidRDefault="00BE460E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Приём «Лотерея»</w:t>
            </w:r>
            <w:r w:rsidRPr="006063B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(на свёрнутых листочках указаны номера 1,2,3)</w:t>
            </w:r>
          </w:p>
          <w:p w:rsidR="003313C4" w:rsidRDefault="003313C4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D0BFA" w:rsidRPr="006063BD" w:rsidRDefault="00AD0BFA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DF1A30" w:rsidRDefault="00DF1A30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 романе ест</w:t>
            </w:r>
            <w:r w:rsid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ь несколько тем: </w:t>
            </w:r>
            <w:r w:rsidR="003800A8" w:rsidRPr="003800A8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историческая </w:t>
            </w:r>
            <w:r w:rsid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эпоха раскулачивания в СССР</w:t>
            </w:r>
            <w:r w:rsid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3800A8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образ женщины и татарский колорит.</w:t>
            </w:r>
          </w:p>
          <w:p w:rsidR="00AD0BFA" w:rsidRPr="00AD0BFA" w:rsidRDefault="00AD0BFA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3313C4" w:rsidRPr="003800A8" w:rsidRDefault="003313C4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 группа – историки</w:t>
            </w:r>
          </w:p>
          <w:p w:rsidR="003313C4" w:rsidRPr="003800A8" w:rsidRDefault="003313C4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 – литераторы</w:t>
            </w:r>
          </w:p>
          <w:p w:rsidR="003313C4" w:rsidRPr="003800A8" w:rsidRDefault="003313C4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3 –</w:t>
            </w:r>
            <w:r w:rsidR="00393448"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00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фольклористы </w:t>
            </w:r>
          </w:p>
          <w:p w:rsidR="00DF1A30" w:rsidRPr="003800A8" w:rsidRDefault="00DF1A30" w:rsidP="006063BD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460E" w:rsidRPr="006063BD" w:rsidRDefault="00BE460E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800A8">
              <w:rPr>
                <w:bCs/>
                <w:sz w:val="28"/>
                <w:szCs w:val="28"/>
              </w:rPr>
              <w:t xml:space="preserve">Всем известна </w:t>
            </w:r>
            <w:r w:rsidRPr="006063BD">
              <w:rPr>
                <w:sz w:val="28"/>
                <w:szCs w:val="28"/>
              </w:rPr>
              <w:t>логическая игра «</w:t>
            </w:r>
            <w:proofErr w:type="spellStart"/>
            <w:r w:rsidRPr="006063BD">
              <w:rPr>
                <w:sz w:val="28"/>
                <w:szCs w:val="28"/>
              </w:rPr>
              <w:t>Пазлы</w:t>
            </w:r>
            <w:proofErr w:type="spellEnd"/>
            <w:r w:rsidRPr="006063BD">
              <w:rPr>
                <w:sz w:val="28"/>
                <w:szCs w:val="28"/>
              </w:rPr>
              <w:t xml:space="preserve">». На столе находятся </w:t>
            </w:r>
            <w:proofErr w:type="spellStart"/>
            <w:r w:rsidRPr="006063BD">
              <w:rPr>
                <w:sz w:val="28"/>
                <w:szCs w:val="28"/>
              </w:rPr>
              <w:t>пазлы</w:t>
            </w:r>
            <w:proofErr w:type="spellEnd"/>
            <w:r w:rsidR="00AD0BFA">
              <w:rPr>
                <w:sz w:val="28"/>
                <w:szCs w:val="28"/>
              </w:rPr>
              <w:t>.</w:t>
            </w:r>
            <w:r w:rsidRPr="006063BD">
              <w:rPr>
                <w:sz w:val="28"/>
                <w:szCs w:val="28"/>
              </w:rPr>
              <w:t xml:space="preserve"> Каждая группа выполнит своё задание, запишет общий вывод на том </w:t>
            </w:r>
            <w:proofErr w:type="spellStart"/>
            <w:r w:rsidRPr="006063BD">
              <w:rPr>
                <w:sz w:val="28"/>
                <w:szCs w:val="28"/>
              </w:rPr>
              <w:t>пазле</w:t>
            </w:r>
            <w:proofErr w:type="spellEnd"/>
            <w:r w:rsidRPr="006063BD">
              <w:rPr>
                <w:sz w:val="28"/>
                <w:szCs w:val="28"/>
              </w:rPr>
              <w:t>, который она получит перед началом работы.</w:t>
            </w:r>
          </w:p>
          <w:p w:rsidR="00BE79D1" w:rsidRPr="006063BD" w:rsidRDefault="00BE460E" w:rsidP="00AD0BF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063BD">
              <w:rPr>
                <w:sz w:val="28"/>
                <w:szCs w:val="28"/>
              </w:rPr>
              <w:t>В конце урока у вас появится целостн</w:t>
            </w:r>
            <w:r w:rsidR="00AD0BFA">
              <w:rPr>
                <w:sz w:val="28"/>
                <w:szCs w:val="28"/>
              </w:rPr>
              <w:t>ая картинка.</w:t>
            </w:r>
          </w:p>
        </w:tc>
        <w:tc>
          <w:tcPr>
            <w:tcW w:w="2233" w:type="dxa"/>
          </w:tcPr>
          <w:p w:rsidR="00B45C7D" w:rsidRPr="006063BD" w:rsidRDefault="00BE79D1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видеоролик.</w:t>
            </w: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0E" w:rsidRPr="006063BD" w:rsidRDefault="00DF1A3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Учащиеся вытягивают лотерею, объединяются в группы.</w:t>
            </w:r>
          </w:p>
          <w:p w:rsidR="00DF1A30" w:rsidRPr="006063BD" w:rsidRDefault="00DF1A3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30" w:rsidRPr="006063BD" w:rsidRDefault="00DF1A3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4" w:rsidRPr="006063BD" w:rsidRDefault="003313C4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313C4" w:rsidRPr="006063BD" w:rsidRDefault="003313C4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313C4" w:rsidRPr="006063BD" w:rsidRDefault="003313C4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313C4" w:rsidRPr="006063BD" w:rsidRDefault="003313C4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313C4" w:rsidRPr="006063BD" w:rsidRDefault="003313C4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313C4" w:rsidRPr="006063BD" w:rsidRDefault="003313C4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33190" w:rsidRPr="006063BD" w:rsidRDefault="00033190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800A8" w:rsidRDefault="003800A8" w:rsidP="006063B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E460E" w:rsidRPr="006063BD" w:rsidRDefault="00AD0BFA" w:rsidP="00AD0BF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берут фрагменты картинки</w:t>
            </w:r>
            <w:r w:rsidR="00BE460E" w:rsidRPr="006063BD">
              <w:rPr>
                <w:sz w:val="28"/>
                <w:szCs w:val="28"/>
              </w:rPr>
              <w:t>.</w:t>
            </w:r>
          </w:p>
        </w:tc>
      </w:tr>
      <w:tr w:rsidR="006B75CE" w:rsidRPr="006063BD" w:rsidTr="00AD0BFA">
        <w:trPr>
          <w:trHeight w:val="1236"/>
        </w:trPr>
        <w:tc>
          <w:tcPr>
            <w:tcW w:w="1951" w:type="dxa"/>
          </w:tcPr>
          <w:p w:rsidR="006B3B6A" w:rsidRPr="00AD0BFA" w:rsidRDefault="008F5182" w:rsidP="006063BD">
            <w:pPr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Операционно-исследовательский этап</w:t>
            </w:r>
          </w:p>
        </w:tc>
        <w:tc>
          <w:tcPr>
            <w:tcW w:w="1985" w:type="dxa"/>
          </w:tcPr>
          <w:p w:rsidR="006B3B6A" w:rsidRPr="006063BD" w:rsidRDefault="001C746D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Оперирование знаниями и способами </w:t>
            </w: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при работе в группе</w:t>
            </w:r>
            <w:r w:rsidR="00AD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B3B6A" w:rsidRPr="00AD0BFA" w:rsidRDefault="00FD532C" w:rsidP="00AD0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B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для группы «Историки»</w:t>
            </w:r>
          </w:p>
          <w:p w:rsidR="00FD532C" w:rsidRPr="006063BD" w:rsidRDefault="00FD532C" w:rsidP="006063BD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AD0BFA">
              <w:rPr>
                <w:b w:val="0"/>
                <w:sz w:val="28"/>
                <w:szCs w:val="28"/>
              </w:rPr>
              <w:t xml:space="preserve">На основе полученных </w:t>
            </w:r>
            <w:r w:rsidRPr="00AD0BFA">
              <w:rPr>
                <w:b w:val="0"/>
                <w:sz w:val="28"/>
                <w:szCs w:val="28"/>
              </w:rPr>
              <w:lastRenderedPageBreak/>
              <w:t>знаний на уроках истории и при помощи дополнительной литературы, подготовить историческую справку</w:t>
            </w:r>
            <w:r w:rsidRPr="006063BD">
              <w:rPr>
                <w:sz w:val="28"/>
                <w:szCs w:val="28"/>
              </w:rPr>
              <w:t xml:space="preserve"> «</w:t>
            </w:r>
            <w:hyperlink r:id="rId6" w:history="1">
              <w:r w:rsidRPr="006063BD">
                <w:rPr>
                  <w:b w:val="0"/>
                  <w:bCs w:val="0"/>
                  <w:sz w:val="28"/>
                  <w:szCs w:val="28"/>
                </w:rPr>
                <w:t>Коллективизация в СССР: причины, ход, последствия</w:t>
              </w:r>
              <w:r w:rsidR="00F34336" w:rsidRPr="006063BD">
                <w:rPr>
                  <w:b w:val="0"/>
                  <w:bCs w:val="0"/>
                  <w:sz w:val="28"/>
                  <w:szCs w:val="28"/>
                </w:rPr>
                <w:t xml:space="preserve"> раскулачивания</w:t>
              </w:r>
              <w:r w:rsidRPr="006063BD">
                <w:rPr>
                  <w:b w:val="0"/>
                  <w:bCs w:val="0"/>
                  <w:sz w:val="28"/>
                  <w:szCs w:val="28"/>
                </w:rPr>
                <w:t>...</w:t>
              </w:r>
            </w:hyperlink>
            <w:r w:rsidRPr="006063BD">
              <w:rPr>
                <w:b w:val="0"/>
                <w:bCs w:val="0"/>
                <w:sz w:val="28"/>
                <w:szCs w:val="28"/>
              </w:rPr>
              <w:t>»</w:t>
            </w:r>
          </w:p>
          <w:p w:rsidR="0078449B" w:rsidRPr="00AD0BFA" w:rsidRDefault="0078449B" w:rsidP="00AD0BFA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8"/>
                <w:szCs w:val="28"/>
                <w:u w:val="single"/>
              </w:rPr>
            </w:pPr>
            <w:r w:rsidRPr="00AD0BFA">
              <w:rPr>
                <w:b w:val="0"/>
                <w:sz w:val="28"/>
                <w:szCs w:val="28"/>
                <w:u w:val="single"/>
              </w:rPr>
              <w:t>Задание для группы</w:t>
            </w:r>
          </w:p>
          <w:p w:rsidR="0078449B" w:rsidRPr="00AD0BFA" w:rsidRDefault="0078449B" w:rsidP="00AD0BFA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8"/>
                <w:szCs w:val="28"/>
                <w:u w:val="single"/>
              </w:rPr>
            </w:pPr>
            <w:r w:rsidRPr="00AD0BFA">
              <w:rPr>
                <w:b w:val="0"/>
                <w:sz w:val="28"/>
                <w:szCs w:val="28"/>
                <w:u w:val="single"/>
              </w:rPr>
              <w:t>«Литераторы»</w:t>
            </w:r>
          </w:p>
          <w:p w:rsidR="0078449B" w:rsidRPr="006063BD" w:rsidRDefault="00CC4DEA" w:rsidP="006063BD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63BD">
              <w:rPr>
                <w:b w:val="0"/>
                <w:bCs w:val="0"/>
                <w:sz w:val="28"/>
                <w:szCs w:val="28"/>
              </w:rPr>
              <w:t>Зулейха</w:t>
            </w:r>
            <w:proofErr w:type="spellEnd"/>
            <w:r w:rsidRPr="006063BD">
              <w:rPr>
                <w:b w:val="0"/>
                <w:bCs w:val="0"/>
                <w:sz w:val="28"/>
                <w:szCs w:val="28"/>
              </w:rPr>
              <w:t>. Путь о</w:t>
            </w:r>
            <w:r w:rsidR="006418D6" w:rsidRPr="006063BD">
              <w:rPr>
                <w:b w:val="0"/>
                <w:bCs w:val="0"/>
                <w:sz w:val="28"/>
                <w:szCs w:val="28"/>
              </w:rPr>
              <w:t>т отрицания себя как личности к</w:t>
            </w:r>
            <w:r w:rsidRPr="006063BD">
              <w:rPr>
                <w:b w:val="0"/>
                <w:bCs w:val="0"/>
                <w:sz w:val="28"/>
                <w:szCs w:val="28"/>
              </w:rPr>
              <w:t xml:space="preserve"> внутреннему освобождению</w:t>
            </w:r>
            <w:r w:rsidR="006418D6" w:rsidRPr="006063BD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:rsidR="006418D6" w:rsidRPr="006063BD" w:rsidRDefault="006418D6" w:rsidP="006063BD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sz w:val="28"/>
                <w:szCs w:val="28"/>
              </w:rPr>
            </w:pPr>
            <w:r w:rsidRPr="006063BD">
              <w:rPr>
                <w:b w:val="0"/>
                <w:bCs w:val="0"/>
                <w:sz w:val="28"/>
                <w:szCs w:val="28"/>
              </w:rPr>
              <w:t xml:space="preserve">Любовь </w:t>
            </w:r>
            <w:r w:rsidRPr="00AD0BFA">
              <w:rPr>
                <w:b w:val="0"/>
                <w:sz w:val="28"/>
                <w:szCs w:val="28"/>
              </w:rPr>
              <w:t xml:space="preserve">татарки </w:t>
            </w:r>
            <w:proofErr w:type="spellStart"/>
            <w:r w:rsidRPr="00AD0BFA">
              <w:rPr>
                <w:b w:val="0"/>
                <w:sz w:val="28"/>
                <w:szCs w:val="28"/>
              </w:rPr>
              <w:t>Зулейхи</w:t>
            </w:r>
            <w:proofErr w:type="spellEnd"/>
            <w:r w:rsidRPr="00AD0BFA">
              <w:rPr>
                <w:b w:val="0"/>
                <w:sz w:val="28"/>
                <w:szCs w:val="28"/>
              </w:rPr>
              <w:t xml:space="preserve"> и русского Ивана.</w:t>
            </w:r>
          </w:p>
          <w:p w:rsidR="00393448" w:rsidRPr="00AD0BFA" w:rsidRDefault="00393448" w:rsidP="00AD0BFA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8"/>
                <w:szCs w:val="28"/>
                <w:u w:val="single"/>
              </w:rPr>
            </w:pPr>
            <w:r w:rsidRPr="00AD0BFA">
              <w:rPr>
                <w:b w:val="0"/>
                <w:sz w:val="28"/>
                <w:szCs w:val="28"/>
                <w:u w:val="single"/>
              </w:rPr>
              <w:t>Задание для группы</w:t>
            </w:r>
          </w:p>
          <w:p w:rsidR="00393448" w:rsidRPr="00AD0BFA" w:rsidRDefault="00393448" w:rsidP="00AD0BFA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bCs w:val="0"/>
                <w:sz w:val="28"/>
                <w:szCs w:val="28"/>
                <w:u w:val="single"/>
              </w:rPr>
            </w:pPr>
            <w:r w:rsidRPr="00AD0BFA">
              <w:rPr>
                <w:b w:val="0"/>
                <w:bCs w:val="0"/>
                <w:sz w:val="28"/>
                <w:szCs w:val="28"/>
                <w:u w:val="single"/>
              </w:rPr>
              <w:t>«Фольклористы»</w:t>
            </w:r>
          </w:p>
          <w:p w:rsidR="00877D4D" w:rsidRPr="00AD0BFA" w:rsidRDefault="00877D4D" w:rsidP="006063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B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Приём «Поиск детали» </w:t>
            </w:r>
          </w:p>
          <w:p w:rsidR="00FD532C" w:rsidRPr="006063BD" w:rsidRDefault="00877D4D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Найти в романе эпизоды, связанные с описанием быта, традиций и обычаев татар</w:t>
            </w:r>
            <w:r w:rsidR="00F057DD"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  (работа по 1 части произведения «Мокрая курица»</w:t>
            </w:r>
            <w:r w:rsidR="00AD0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B3B6A" w:rsidRPr="006063BD" w:rsidRDefault="00BE460E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Генерация идей</w:t>
            </w:r>
            <w:r w:rsidR="00AD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5CE" w:rsidRPr="006063BD" w:rsidTr="00AD0BFA">
        <w:trPr>
          <w:trHeight w:val="1236"/>
        </w:trPr>
        <w:tc>
          <w:tcPr>
            <w:tcW w:w="1951" w:type="dxa"/>
          </w:tcPr>
          <w:p w:rsidR="00F44641" w:rsidRDefault="00F44641" w:rsidP="006063BD">
            <w:pPr>
              <w:spacing w:line="36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группах.</w:t>
            </w:r>
          </w:p>
          <w:p w:rsidR="008F5182" w:rsidRPr="006063BD" w:rsidRDefault="00080591" w:rsidP="006063BD">
            <w:pPr>
              <w:spacing w:line="36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</w:t>
            </w:r>
            <w:r w:rsidR="00FB5323" w:rsidRPr="006063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6B3B6A" w:rsidRPr="006063BD" w:rsidRDefault="006B3B6A" w:rsidP="006063BD">
            <w:pPr>
              <w:spacing w:line="360" w:lineRule="auto"/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B3B6A" w:rsidRPr="006063BD" w:rsidRDefault="001C746D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мотивации на успех для каждого </w:t>
            </w:r>
            <w:r w:rsidR="0005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учащегося</w:t>
            </w: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CD4110" w:rsidRPr="006063BD" w:rsidRDefault="00055F98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Консультативная и к</w:t>
            </w:r>
            <w:r w:rsidR="00CD4110"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оррекционная деятельность.</w:t>
            </w:r>
          </w:p>
          <w:p w:rsidR="00CD4110" w:rsidRPr="006063BD" w:rsidRDefault="00CD4110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82" w:rsidRPr="006063BD" w:rsidRDefault="00CD411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Составление к</w:t>
            </w:r>
            <w:r w:rsidR="00970782" w:rsidRPr="006063BD">
              <w:rPr>
                <w:rFonts w:ascii="Times New Roman" w:hAnsi="Times New Roman" w:cs="Times New Roman"/>
                <w:sz w:val="28"/>
                <w:szCs w:val="28"/>
              </w:rPr>
              <w:t>артин</w:t>
            </w:r>
            <w:r w:rsidR="00055F9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70782"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970782" w:rsidRPr="006063BD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. На лицевой стороне </w:t>
            </w:r>
            <w:proofErr w:type="spellStart"/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 единое слово </w:t>
            </w:r>
            <w:r w:rsidRPr="00055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70782" w:rsidRPr="00055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Свобода</w:t>
            </w:r>
            <w:r w:rsidRPr="00055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233" w:type="dxa"/>
          </w:tcPr>
          <w:p w:rsidR="00CD4110" w:rsidRPr="006063BD" w:rsidRDefault="00CD411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  <w:r w:rsidR="00E23CEB" w:rsidRPr="0060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CEB" w:rsidRPr="006063BD" w:rsidRDefault="00E23CE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Осмысленная коррекция </w:t>
            </w: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своих ошибок в работе.</w:t>
            </w:r>
          </w:p>
          <w:p w:rsidR="006B3B6A" w:rsidRPr="006063BD" w:rsidRDefault="006B3B6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10" w:rsidRPr="006063BD" w:rsidRDefault="00CD411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Презентация и в</w:t>
            </w: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ыводы по результатам исследовательской работы в группах.</w:t>
            </w:r>
          </w:p>
        </w:tc>
      </w:tr>
      <w:tr w:rsidR="006B75CE" w:rsidRPr="006063BD" w:rsidTr="00AD0BFA">
        <w:trPr>
          <w:trHeight w:val="2244"/>
        </w:trPr>
        <w:tc>
          <w:tcPr>
            <w:tcW w:w="1951" w:type="dxa"/>
          </w:tcPr>
          <w:p w:rsidR="006B3B6A" w:rsidRPr="006063BD" w:rsidRDefault="00AA257D" w:rsidP="006063BD">
            <w:pPr>
              <w:spacing w:line="360" w:lineRule="auto"/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21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итогов и формулирование</w:t>
            </w:r>
            <w:r w:rsidR="00183643"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выводов</w:t>
            </w:r>
          </w:p>
        </w:tc>
        <w:tc>
          <w:tcPr>
            <w:tcW w:w="1985" w:type="dxa"/>
          </w:tcPr>
          <w:p w:rsidR="008F5182" w:rsidRPr="006063BD" w:rsidRDefault="008F5182" w:rsidP="006063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по результатам исследовательской работы.</w:t>
            </w:r>
          </w:p>
          <w:p w:rsidR="006B3B6A" w:rsidRPr="006063BD" w:rsidRDefault="006B3B6A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3B6A" w:rsidRPr="00055F98" w:rsidRDefault="0047065B" w:rsidP="006063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5F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Приём «Мышление под прямым углом».</w:t>
            </w:r>
          </w:p>
          <w:p w:rsidR="00080591" w:rsidRPr="006063BD" w:rsidRDefault="0047065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Данная стратегия используется  во время заключительного этапа работы над произведением. </w:t>
            </w:r>
          </w:p>
        </w:tc>
        <w:tc>
          <w:tcPr>
            <w:tcW w:w="2233" w:type="dxa"/>
          </w:tcPr>
          <w:p w:rsidR="00080591" w:rsidRPr="006063BD" w:rsidRDefault="00A53EF9" w:rsidP="00055F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интерпретируют своими словами факты по прочитанному произведению. </w:t>
            </w:r>
            <w:r w:rsidR="00055F98" w:rsidRPr="006063BD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  <w:r w:rsidR="00055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таблицу. </w:t>
            </w:r>
          </w:p>
        </w:tc>
      </w:tr>
      <w:tr w:rsidR="006063BD" w:rsidRPr="006063BD" w:rsidTr="00AD0BFA">
        <w:trPr>
          <w:trHeight w:val="504"/>
        </w:trPr>
        <w:tc>
          <w:tcPr>
            <w:tcW w:w="1951" w:type="dxa"/>
          </w:tcPr>
          <w:p w:rsidR="00080591" w:rsidRPr="006063BD" w:rsidRDefault="00080591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творческого продукта</w:t>
            </w:r>
          </w:p>
        </w:tc>
        <w:tc>
          <w:tcPr>
            <w:tcW w:w="1985" w:type="dxa"/>
          </w:tcPr>
          <w:p w:rsidR="00080591" w:rsidRPr="006063BD" w:rsidRDefault="0064481C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конструирование</w:t>
            </w:r>
          </w:p>
        </w:tc>
        <w:tc>
          <w:tcPr>
            <w:tcW w:w="3402" w:type="dxa"/>
          </w:tcPr>
          <w:p w:rsidR="00080591" w:rsidRPr="00055F98" w:rsidRDefault="00863337" w:rsidP="006063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5F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Приём «Составление стихотворения по метафоре»</w:t>
            </w:r>
            <w:r w:rsidR="00F60E81" w:rsidRPr="00055F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F60E81" w:rsidRPr="006063BD" w:rsidRDefault="00F60E81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Требования:</w:t>
            </w:r>
          </w:p>
          <w:p w:rsidR="00F60E81" w:rsidRPr="006063BD" w:rsidRDefault="00F60E81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063BD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6 характеристик, расположенных в определённой последовательности: цвет, вкус, запах, внешность, </w:t>
            </w: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звук, качество переживаний.</w:t>
            </w:r>
            <w:proofErr w:type="gramEnd"/>
          </w:p>
          <w:p w:rsidR="00080591" w:rsidRPr="006063BD" w:rsidRDefault="00F60E81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2. Первое слово каждой строки – название стихотворения.</w:t>
            </w:r>
          </w:p>
        </w:tc>
        <w:tc>
          <w:tcPr>
            <w:tcW w:w="2233" w:type="dxa"/>
          </w:tcPr>
          <w:p w:rsidR="00080591" w:rsidRDefault="00BD0A80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 Составляют «Стихотворение по метафоре»</w:t>
            </w:r>
            <w:r w:rsidR="00533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303B" w:rsidRPr="006063BD" w:rsidRDefault="0053303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слово каждой строки – </w:t>
            </w:r>
            <w:r w:rsidRPr="00533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«свобода»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6B75CE" w:rsidRPr="006063BD" w:rsidTr="00AD0BFA">
        <w:trPr>
          <w:trHeight w:val="1236"/>
        </w:trPr>
        <w:tc>
          <w:tcPr>
            <w:tcW w:w="1951" w:type="dxa"/>
          </w:tcPr>
          <w:p w:rsidR="006B3B6A" w:rsidRPr="00B80DF9" w:rsidRDefault="008F5182" w:rsidP="00B80DF9">
            <w:pPr>
              <w:shd w:val="clear" w:color="auto" w:fill="FFFFFF"/>
              <w:spacing w:line="360" w:lineRule="auto"/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Оценочно-рефлексивны</w:t>
            </w:r>
            <w:r w:rsidR="00B8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8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6B3B6A" w:rsidRPr="006063BD" w:rsidRDefault="00175338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Анализ выполненной деятельности.</w:t>
            </w:r>
          </w:p>
        </w:tc>
        <w:tc>
          <w:tcPr>
            <w:tcW w:w="3402" w:type="dxa"/>
          </w:tcPr>
          <w:p w:rsidR="006B3B6A" w:rsidRPr="006063BD" w:rsidRDefault="00E23CEB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возможность учащимся провести самооценку.</w:t>
            </w:r>
          </w:p>
          <w:p w:rsidR="00E23CEB" w:rsidRPr="006063BD" w:rsidRDefault="00E23CEB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D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Приём «</w:t>
            </w:r>
            <w:proofErr w:type="spellStart"/>
            <w:r w:rsidRPr="00B80D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Райтинг</w:t>
            </w:r>
            <w:proofErr w:type="spellEnd"/>
            <w:r w:rsidRPr="00B80D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переводе «правильно»).</w:t>
            </w:r>
          </w:p>
          <w:p w:rsidR="00E23CEB" w:rsidRPr="006063BD" w:rsidRDefault="00E23CEB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Завершив работу, ученик ставит себе оценку. За эту же работу ставит оценку и учитель. Записывается через дробь.</w:t>
            </w:r>
          </w:p>
          <w:p w:rsidR="00E23CEB" w:rsidRPr="00B80DF9" w:rsidRDefault="00E23CEB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ученик ставит 4, учитель – 5. Результат – дробь 4/5.</w:t>
            </w:r>
          </w:p>
        </w:tc>
        <w:tc>
          <w:tcPr>
            <w:tcW w:w="2233" w:type="dxa"/>
          </w:tcPr>
          <w:p w:rsidR="006B3B6A" w:rsidRPr="006063BD" w:rsidRDefault="00E23CEB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учениками </w:t>
            </w:r>
            <w:proofErr w:type="gramStart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 на уроке</w:t>
            </w:r>
            <w:r w:rsidR="00B8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75CE" w:rsidRPr="006063BD" w:rsidTr="00AD0BFA">
        <w:trPr>
          <w:trHeight w:val="1236"/>
        </w:trPr>
        <w:tc>
          <w:tcPr>
            <w:tcW w:w="1951" w:type="dxa"/>
          </w:tcPr>
          <w:p w:rsidR="00F34336" w:rsidRPr="006063BD" w:rsidRDefault="006B75CE" w:rsidP="006063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985" w:type="dxa"/>
          </w:tcPr>
          <w:p w:rsidR="00F34336" w:rsidRPr="006063BD" w:rsidRDefault="00F34336" w:rsidP="006063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B75CE" w:rsidRPr="006063BD" w:rsidRDefault="006B75CE" w:rsidP="006063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разъяснение домашнего задания.</w:t>
            </w:r>
          </w:p>
          <w:p w:rsidR="00F34336" w:rsidRPr="00B80DF9" w:rsidRDefault="00F34336" w:rsidP="006063BD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Эссе </w:t>
            </w:r>
            <w:r w:rsidR="006B75CE" w:rsidRPr="00B80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«Книга о женщине, которая обретает себя»</w:t>
            </w:r>
            <w:r w:rsidR="00D175E2" w:rsidRPr="00B80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3" w:type="dxa"/>
          </w:tcPr>
          <w:p w:rsidR="00F34336" w:rsidRPr="006063BD" w:rsidRDefault="00D175E2" w:rsidP="0060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</w:rPr>
              <w:t>Применяют приобретённые знания в процессе написания эссе.</w:t>
            </w:r>
          </w:p>
        </w:tc>
      </w:tr>
    </w:tbl>
    <w:p w:rsidR="00E17FC0" w:rsidRDefault="00A54AAD" w:rsidP="00315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«Стихотворение по метафоре»</w:t>
      </w:r>
    </w:p>
    <w:p w:rsidR="00A54AAD" w:rsidRDefault="00A54AAD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– это </w:t>
      </w:r>
      <w:r w:rsidR="00315C55">
        <w:rPr>
          <w:rFonts w:ascii="Times New Roman" w:hAnsi="Times New Roman" w:cs="Times New Roman"/>
          <w:sz w:val="28"/>
          <w:szCs w:val="28"/>
        </w:rPr>
        <w:t>цвет крови.</w:t>
      </w:r>
    </w:p>
    <w:p w:rsidR="00A54AAD" w:rsidRDefault="00A54AAD" w:rsidP="00A54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– это </w:t>
      </w:r>
      <w:r w:rsidR="004D5807">
        <w:rPr>
          <w:rFonts w:ascii="Times New Roman" w:hAnsi="Times New Roman" w:cs="Times New Roman"/>
          <w:sz w:val="28"/>
          <w:szCs w:val="28"/>
        </w:rPr>
        <w:t>вкус хлеба.</w:t>
      </w:r>
    </w:p>
    <w:p w:rsidR="004D5807" w:rsidRDefault="004D5807" w:rsidP="004D5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– это запах долгожданного ребёнка.</w:t>
      </w:r>
    </w:p>
    <w:p w:rsidR="00315C55" w:rsidRPr="00315C55" w:rsidRDefault="00315C55" w:rsidP="004D5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Свобода 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</w:t>
      </w:r>
      <w:r w:rsidR="00776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92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татарская женщина. </w:t>
      </w:r>
    </w:p>
    <w:p w:rsidR="00A54AAD" w:rsidRDefault="004D5807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– это стук колёс товарного поезда.</w:t>
      </w:r>
    </w:p>
    <w:p w:rsidR="00A54AAD" w:rsidRDefault="00A54AAD" w:rsidP="00A54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– это независимость и радость жизни</w:t>
      </w:r>
      <w:r w:rsidR="00315C55">
        <w:rPr>
          <w:rFonts w:ascii="Times New Roman" w:hAnsi="Times New Roman" w:cs="Times New Roman"/>
          <w:sz w:val="28"/>
          <w:szCs w:val="28"/>
        </w:rPr>
        <w:t>.</w:t>
      </w:r>
    </w:p>
    <w:p w:rsidR="00542987" w:rsidRDefault="00542987" w:rsidP="005429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7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542987" w:rsidRPr="00542987" w:rsidRDefault="00614BAA" w:rsidP="00542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2987" w:rsidRPr="00542987">
          <w:rPr>
            <w:rStyle w:val="a7"/>
            <w:rFonts w:ascii="Times New Roman" w:hAnsi="Times New Roman" w:cs="Times New Roman"/>
            <w:sz w:val="28"/>
            <w:szCs w:val="28"/>
          </w:rPr>
          <w:t>http://svitova-litera.at.ua/load/innovacii/metody_raboty/metapredmetnyj_urok/37-1-0-351</w:t>
        </w:r>
      </w:hyperlink>
    </w:p>
    <w:p w:rsidR="00A54AAD" w:rsidRDefault="00614BA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2987" w:rsidRPr="002B7F15">
          <w:rPr>
            <w:rStyle w:val="a7"/>
            <w:rFonts w:ascii="Times New Roman" w:hAnsi="Times New Roman" w:cs="Times New Roman"/>
            <w:sz w:val="28"/>
            <w:szCs w:val="28"/>
          </w:rPr>
          <w:t>https://www.business-gazeta.ru/article/144322</w:t>
        </w:r>
      </w:hyperlink>
    </w:p>
    <w:p w:rsidR="00542987" w:rsidRDefault="00614BA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2987" w:rsidRPr="002B7F15">
          <w:rPr>
            <w:rStyle w:val="a7"/>
            <w:rFonts w:ascii="Times New Roman" w:hAnsi="Times New Roman" w:cs="Times New Roman"/>
            <w:sz w:val="28"/>
            <w:szCs w:val="28"/>
          </w:rPr>
          <w:t>https://lenta.ru/articles/2015/12/14/bigbook/</w:t>
        </w:r>
      </w:hyperlink>
    </w:p>
    <w:p w:rsidR="00542987" w:rsidRDefault="00614BA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2987" w:rsidRPr="002B7F15">
          <w:rPr>
            <w:rStyle w:val="a7"/>
            <w:rFonts w:ascii="Times New Roman" w:hAnsi="Times New Roman" w:cs="Times New Roman"/>
            <w:sz w:val="28"/>
            <w:szCs w:val="28"/>
          </w:rPr>
          <w:t>http://www.bigbook.ru/smi/index.php?PAGEN_1=106&amp;SHOWALL_</w:t>
        </w:r>
      </w:hyperlink>
      <w:r w:rsidR="00542987" w:rsidRPr="00542987">
        <w:rPr>
          <w:rFonts w:ascii="Times New Roman" w:hAnsi="Times New Roman" w:cs="Times New Roman"/>
          <w:sz w:val="28"/>
          <w:szCs w:val="28"/>
        </w:rPr>
        <w:t>=</w:t>
      </w:r>
    </w:p>
    <w:p w:rsidR="00542987" w:rsidRDefault="00614BA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2987" w:rsidRPr="002B7F15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https://www.youtube.com/watch?v=qeZtxLmuMGY&amp;ab_channel=Радио«Маяк»</w:t>
        </w:r>
      </w:hyperlink>
    </w:p>
    <w:p w:rsidR="00542987" w:rsidRDefault="00614BAA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2987" w:rsidRPr="002B7F15">
          <w:rPr>
            <w:rStyle w:val="a7"/>
            <w:rFonts w:ascii="Times New Roman" w:hAnsi="Times New Roman" w:cs="Times New Roman"/>
            <w:sz w:val="28"/>
            <w:szCs w:val="28"/>
          </w:rPr>
          <w:t>https://conseducenter.ru/index.php/pedagogchtenya/111-2mos/263-gabrielyan11</w:t>
        </w:r>
      </w:hyperlink>
    </w:p>
    <w:p w:rsidR="00542987" w:rsidRDefault="00542987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987" w:rsidRDefault="00542987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987" w:rsidRDefault="00542987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AAD" w:rsidRPr="006063BD" w:rsidRDefault="00A54AAD" w:rsidP="0060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4AAD" w:rsidRPr="006063BD" w:rsidSect="009A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81D"/>
    <w:multiLevelType w:val="hybridMultilevel"/>
    <w:tmpl w:val="977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4D9"/>
    <w:multiLevelType w:val="hybridMultilevel"/>
    <w:tmpl w:val="DF18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20BD"/>
    <w:multiLevelType w:val="multilevel"/>
    <w:tmpl w:val="6CF0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F3B6B"/>
    <w:multiLevelType w:val="hybridMultilevel"/>
    <w:tmpl w:val="8ADE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64CE"/>
    <w:multiLevelType w:val="hybridMultilevel"/>
    <w:tmpl w:val="3A369E3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C0D2EE1"/>
    <w:multiLevelType w:val="multilevel"/>
    <w:tmpl w:val="9EE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65ABC"/>
    <w:multiLevelType w:val="hybridMultilevel"/>
    <w:tmpl w:val="AC9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13FC0"/>
    <w:multiLevelType w:val="hybridMultilevel"/>
    <w:tmpl w:val="D1DA47B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EAF6E51"/>
    <w:multiLevelType w:val="hybridMultilevel"/>
    <w:tmpl w:val="55C0F8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FC0"/>
    <w:rsid w:val="00025034"/>
    <w:rsid w:val="00033190"/>
    <w:rsid w:val="00055F98"/>
    <w:rsid w:val="00080591"/>
    <w:rsid w:val="000E79EA"/>
    <w:rsid w:val="00175338"/>
    <w:rsid w:val="00183643"/>
    <w:rsid w:val="00186432"/>
    <w:rsid w:val="001C746D"/>
    <w:rsid w:val="001D4D30"/>
    <w:rsid w:val="002169CC"/>
    <w:rsid w:val="002A1084"/>
    <w:rsid w:val="00315C55"/>
    <w:rsid w:val="003313C4"/>
    <w:rsid w:val="0034782B"/>
    <w:rsid w:val="003618FA"/>
    <w:rsid w:val="00366CE6"/>
    <w:rsid w:val="003679FA"/>
    <w:rsid w:val="003800A8"/>
    <w:rsid w:val="00393448"/>
    <w:rsid w:val="003D1651"/>
    <w:rsid w:val="0047065B"/>
    <w:rsid w:val="004D5807"/>
    <w:rsid w:val="005014AB"/>
    <w:rsid w:val="00516C0D"/>
    <w:rsid w:val="005207D2"/>
    <w:rsid w:val="0053303B"/>
    <w:rsid w:val="00542987"/>
    <w:rsid w:val="005607DC"/>
    <w:rsid w:val="006063BD"/>
    <w:rsid w:val="00614BAA"/>
    <w:rsid w:val="006418D6"/>
    <w:rsid w:val="0064481C"/>
    <w:rsid w:val="006A645A"/>
    <w:rsid w:val="006B3B6A"/>
    <w:rsid w:val="006B75CE"/>
    <w:rsid w:val="00751A71"/>
    <w:rsid w:val="00776A03"/>
    <w:rsid w:val="0078449B"/>
    <w:rsid w:val="00863337"/>
    <w:rsid w:val="00877D4D"/>
    <w:rsid w:val="008F5182"/>
    <w:rsid w:val="00965C25"/>
    <w:rsid w:val="00970782"/>
    <w:rsid w:val="009A0C7D"/>
    <w:rsid w:val="009E480F"/>
    <w:rsid w:val="00A16015"/>
    <w:rsid w:val="00A53EF9"/>
    <w:rsid w:val="00A54AAD"/>
    <w:rsid w:val="00AA257D"/>
    <w:rsid w:val="00AD0BFA"/>
    <w:rsid w:val="00B34A83"/>
    <w:rsid w:val="00B45C7D"/>
    <w:rsid w:val="00B6225F"/>
    <w:rsid w:val="00B80DF9"/>
    <w:rsid w:val="00BD0A80"/>
    <w:rsid w:val="00BE460E"/>
    <w:rsid w:val="00BE79D1"/>
    <w:rsid w:val="00C16E33"/>
    <w:rsid w:val="00C36F66"/>
    <w:rsid w:val="00C92EC9"/>
    <w:rsid w:val="00CA0227"/>
    <w:rsid w:val="00CA654E"/>
    <w:rsid w:val="00CB1389"/>
    <w:rsid w:val="00CC4DEA"/>
    <w:rsid w:val="00CD4110"/>
    <w:rsid w:val="00CE0107"/>
    <w:rsid w:val="00D175E2"/>
    <w:rsid w:val="00D24479"/>
    <w:rsid w:val="00D2561C"/>
    <w:rsid w:val="00D609DE"/>
    <w:rsid w:val="00DD3A37"/>
    <w:rsid w:val="00DF1A30"/>
    <w:rsid w:val="00E17FC0"/>
    <w:rsid w:val="00E23CEB"/>
    <w:rsid w:val="00EB5A20"/>
    <w:rsid w:val="00F057DD"/>
    <w:rsid w:val="00F34336"/>
    <w:rsid w:val="00F44641"/>
    <w:rsid w:val="00F60E81"/>
    <w:rsid w:val="00F97988"/>
    <w:rsid w:val="00FB5323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7D"/>
  </w:style>
  <w:style w:type="paragraph" w:styleId="3">
    <w:name w:val="heading 3"/>
    <w:basedOn w:val="a"/>
    <w:link w:val="30"/>
    <w:uiPriority w:val="9"/>
    <w:qFormat/>
    <w:rsid w:val="00FD5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C0"/>
    <w:pPr>
      <w:ind w:left="720"/>
      <w:contextualSpacing/>
    </w:pPr>
  </w:style>
  <w:style w:type="paragraph" w:customStyle="1" w:styleId="c0">
    <w:name w:val="c0"/>
    <w:basedOn w:val="a"/>
    <w:rsid w:val="00E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FC0"/>
  </w:style>
  <w:style w:type="character" w:customStyle="1" w:styleId="c14">
    <w:name w:val="c14"/>
    <w:basedOn w:val="a0"/>
    <w:rsid w:val="00E17FC0"/>
  </w:style>
  <w:style w:type="paragraph" w:customStyle="1" w:styleId="c9">
    <w:name w:val="c9"/>
    <w:basedOn w:val="a"/>
    <w:rsid w:val="00E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3B6A"/>
  </w:style>
  <w:style w:type="character" w:styleId="a6">
    <w:name w:val="Strong"/>
    <w:basedOn w:val="a0"/>
    <w:uiPriority w:val="22"/>
    <w:qFormat/>
    <w:rsid w:val="001D4D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D5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FD532C"/>
    <w:rPr>
      <w:color w:val="0000FF"/>
      <w:u w:val="single"/>
    </w:rPr>
  </w:style>
  <w:style w:type="paragraph" w:customStyle="1" w:styleId="c1">
    <w:name w:val="c1"/>
    <w:basedOn w:val="a"/>
    <w:rsid w:val="00C3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3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36F66"/>
  </w:style>
  <w:style w:type="paragraph" w:styleId="a8">
    <w:name w:val="No Spacing"/>
    <w:uiPriority w:val="1"/>
    <w:qFormat/>
    <w:rsid w:val="00B62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article/1443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vitova-litera.at.ua/load/innovacii/metody_raboty/metapredmetnyj_urok/37-1-0-351" TargetMode="External"/><Relationship Id="rId12" Type="http://schemas.openxmlformats.org/officeDocument/2006/relationships/hyperlink" Target="https://conseducenter.ru/index.php/pedagogchtenya/111-2mos/263-gabrielyan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bolom.ru/lectures/history/42.shtml" TargetMode="External"/><Relationship Id="rId11" Type="http://schemas.openxmlformats.org/officeDocument/2006/relationships/hyperlink" Target="https://www.youtube.com/watch?v=qeZtxLmuMGY&amp;ab_channel=&#1056;&#1072;&#1076;&#1080;&#108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gbook.ru/smi/index.php?PAGEN_1=106&amp;SHOWALL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ta.ru/articles/2015/12/14/big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Пользователь</cp:lastModifiedBy>
  <cp:revision>44</cp:revision>
  <dcterms:created xsi:type="dcterms:W3CDTF">2018-04-23T02:06:00Z</dcterms:created>
  <dcterms:modified xsi:type="dcterms:W3CDTF">2023-11-15T16:55:00Z</dcterms:modified>
</cp:coreProperties>
</file>